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python-atpublic 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f2004-{}, {author}</w:t>
        <w:br/>
        <w:t>Copyright 2016-2024 Barry Warsaw</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