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spirv-tools 2024.3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Google LLC.</w:t>
        <w:br/>
        <w:t>Copyright 2019 Google LLC</w:t>
        <w:br/>
        <w:t>Copyright (c) 2024 Google LLC</w:t>
        <w:br/>
        <w:t>Copyright (c) 2023 Nintendo</w:t>
        <w:br/>
        <w:t>Copyright (c) 2020 LunarG Inc.</w:t>
        <w:br/>
        <w:t>Copyright (c) 2018 Pierre Moreau</w:t>
        <w:br/>
        <w:t>Copyright (c) 2020 Google LLC</w:t>
        <w:br/>
        <w:t>copyright 2020 google llc</w:t>
        <w:br/>
        <w:t>Copyright (c) 2020 The Khronos Group Inc.</w:t>
        <w:br/>
        <w:t>Copyright (c) 2019 NVIDIA Corporation</w:t>
        <w:br/>
        <w:t>Copyright (c) 2015-2022 The Khronos Group Inc.</w:t>
        <w:br/>
        <w:t>Copyright (c) 2016 The Khronos Group Inc.</w:t>
        <w:br/>
        <w:t>Copyright (c) 2024 The Khronos Group Inc.</w:t>
        <w:br/>
        <w:t>Copyright (c) 2017 LunarG Inc.</w:t>
        <w:br/>
        <w:t>Copyright (c) 2021 ZHOU He</w:t>
        <w:br/>
        <w:t>Copyright (c) 2022 google llc.</w:t>
        <w:br/>
        <w:t>Copyright (c) 2021 Shiyu Liu</w:t>
        <w:br/>
        <w:t>Copyright (c) 2023 Google LLC.</w:t>
        <w:br/>
        <w:t>Copyright (c) 2015-2016 Google Inc.</w:t>
        <w:br/>
        <w:t>Copyright (c) 2021 LunarG Inc.</w:t>
        <w:br/>
        <w:t>Copyright (c) 2021 Mostafa Ashraf</w:t>
        <w:br/>
        <w:t>Copyright (c) 2020 advanced micro devices, inc. all rights reserved.</w:t>
        <w:br/>
        <w:t>Copyright (c) 2022 Google LLC.</w:t>
        <w:br/>
        <w:t>Copyright (c) 2020 Vasyl Teliman</w:t>
        <w:br/>
        <w:t>Copyright (c) 2021 Google Inc.</w:t>
        <w:br/>
        <w:t>copyright comment(Copyright (c) .format(CURRENTYEAR, author), commentprefix) +</w:t>
        <w:br/>
        <w:t>Copyright (c) 2018 The Khronos Group Inc.</w:t>
        <w:br/>
        <w:t>Copyright (c) 2019 Samsung Inc</w:t>
        <w:br/>
        <w:t>Copyright (c) 2020-2022 Valve Corporation</w:t>
        <w:br/>
        <w:t>Copyright (c) 2017 Google Inc.</w:t>
        <w:br/>
        <w:t>Copyright (c) 2018 LunarG Inc.</w:t>
        <w:br/>
        <w:t>Copyright (c) 2022 LunarG Inc.</w:t>
        <w:br/>
        <w:t>Copyright (c) 2017-2022 Valve Corporation</w:t>
        <w:br/>
        <w:t>Copyright (c) 2020 Valve Corporation</w:t>
        <w:br/>
        <w:t>Copyright (c) 2014-2016 The Khronos Group Inc.</w:t>
        <w:br/>
        <w:t>Copyright (c) 2019 Google LLC.</w:t>
        <w:br/>
        <w:t>Copyright (c) 2017 Valve Corporation</w:t>
        <w:br/>
        <w:t>Copyright (c) 2023 Google LLC</w:t>
        <w:br/>
        <w:t>Copyright (c) 2015-2016 The Khronos Group Inc.</w:t>
        <w:br/>
        <w:t>Copyright (c) 2020 André Perez Maselco</w:t>
        <w:br/>
        <w:t>Copyright (c) 2017 Pierre Moreau</w:t>
        <w:br/>
        <w:t>Copyright (c) 2020-2022 Google LLC</w:t>
        <w:br/>
        <w:t>Copyright (c) 2020 Google Inc.</w:t>
        <w:br/>
        <w:t>Copyright (c) 2022 Advanced Micro Devices, Inc.</w:t>
        <w:br/>
        <w:t>Copyright (c) 2018-2021 Google LLC</w:t>
        <w:br/>
        <w:t>Copyright (c) 2021 Arm Ltd.</w:t>
        <w:br/>
        <w:t>Copyright (c) 2015-2023 The Khronos Group Inc.</w:t>
        <w:br/>
        <w:t>Copyright (c) 2021 Google LLC</w:t>
        <w:br/>
        <w:t>Copyright (c) 2016 LunarG Inc.</w:t>
        <w:br/>
        <w:t>Copyright (c) 2017-2019 Google LLC</w:t>
        <w:br/>
        <w:t>Copyright (c) 2019 Google LLC</w:t>
        <w:br/>
        <w:t>Copyright (c) 2016 Google Inc.</w:t>
        <w:br/>
        <w:t>Copyright (c) 2019 The Khronos Group Inc.</w:t>
        <w:br/>
        <w:t>Copyright (c) 2018 Google LLC.</w:t>
        <w:br/>
        <w:t>Copyright (c) 2018 Google Inc.</w:t>
        <w:br/>
        <w:t>Copyright (c) 2021 Alastair F. Donaldson</w:t>
        <w:br/>
        <w:t>Copyright (c) 2018 Google LLC</w:t>
        <w:br/>
        <w:t>Copyright (c) 2017-2022 LunarG Inc.</w:t>
        <w:br/>
        <w:t>Copyright (c) 2015-2020 The Khronos Group Inc.</w:t>
        <w:br/>
        <w:t>Copyright (c) 2017 The Khronos Group Inc.</w:t>
        <w:br/>
        <w:t>Copyright (c) 2023 LunarG Inc.</w:t>
        <w:br/>
        <w:t>Copyright (c) 2023 The Khronos Group Inc.</w:t>
        <w:br/>
        <w:t>Copyright (c) 2019 Valve Corporation</w:t>
        <w:br/>
        <w:t>Copyright (c) 2019 Google Inc.</w:t>
        <w:br/>
        <w:t>Copyright (c) 2021 The Khronos Group Inc.</w:t>
        <w:br/>
        <w:t>Copyright (c) 2021 Valve Corporation</w:t>
        <w:br/>
        <w:t>Copyright (c) 2019 Google Inc.</w:t>
        <w:br/>
        <w:t>Copyright (c) 2023 Google Inc.</w:t>
        <w:br/>
        <w:t>Copyright (c) 2022 Google LLC</w:t>
        <w:br/>
        <w:t>Copyright (c) 2020 Stefano Milizia</w:t>
        <w:br/>
        <w:t>Copyright (c) 2020-2022 LunarG Inc.</w:t>
        <w:br/>
        <w:t>Copyright (c) 2022 The Khronos Group Inc.</w:t>
        <w:br/>
        <w:t>Copyright (c) 2018 Valve Corporation</w:t>
        <w:br/>
        <w:t>Copyright (c) 2019 LunarG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