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6B7" w:rsidRDefault="00DE60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26B7" w:rsidRDefault="00A326B7">
      <w:pPr>
        <w:spacing w:line="420" w:lineRule="exact"/>
        <w:jc w:val="center"/>
        <w:rPr>
          <w:rFonts w:ascii="Arial" w:hAnsi="Arial" w:cs="Arial"/>
          <w:b/>
          <w:snapToGrid/>
          <w:sz w:val="32"/>
          <w:szCs w:val="32"/>
        </w:rPr>
      </w:pPr>
    </w:p>
    <w:p w:rsidR="00A326B7" w:rsidRDefault="00DE60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26B7" w:rsidRDefault="00A326B7">
      <w:pPr>
        <w:spacing w:line="420" w:lineRule="exact"/>
        <w:jc w:val="both"/>
        <w:rPr>
          <w:rFonts w:ascii="Arial" w:hAnsi="Arial" w:cs="Arial"/>
          <w:snapToGrid/>
        </w:rPr>
      </w:pPr>
    </w:p>
    <w:p w:rsidR="00A326B7" w:rsidRDefault="00DE60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26B7" w:rsidRDefault="00DE60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26B7" w:rsidRDefault="00A326B7">
      <w:pPr>
        <w:spacing w:line="420" w:lineRule="exact"/>
        <w:jc w:val="both"/>
        <w:rPr>
          <w:rFonts w:ascii="Arial" w:hAnsi="Arial" w:cs="Arial"/>
          <w:i/>
          <w:snapToGrid/>
          <w:color w:val="0099FF"/>
          <w:sz w:val="18"/>
          <w:szCs w:val="18"/>
        </w:rPr>
      </w:pPr>
    </w:p>
    <w:p w:rsidR="00A326B7" w:rsidRDefault="00DE60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26B7" w:rsidRDefault="00A326B7">
      <w:pPr>
        <w:pStyle w:val="aa"/>
        <w:spacing w:before="0" w:after="0" w:line="240" w:lineRule="auto"/>
        <w:jc w:val="left"/>
        <w:rPr>
          <w:rFonts w:ascii="Arial" w:hAnsi="Arial" w:cs="Arial"/>
          <w:bCs w:val="0"/>
          <w:sz w:val="21"/>
          <w:szCs w:val="21"/>
        </w:rPr>
      </w:pPr>
    </w:p>
    <w:p w:rsidR="00A326B7" w:rsidRDefault="00DE609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w:t>
      </w:r>
      <w:proofErr w:type="spellStart"/>
      <w:r>
        <w:rPr>
          <w:rFonts w:ascii="微软雅黑" w:hAnsi="微软雅黑"/>
          <w:b w:val="0"/>
          <w:sz w:val="21"/>
        </w:rPr>
        <w:t>rootwrap</w:t>
      </w:r>
      <w:proofErr w:type="spellEnd"/>
      <w:r>
        <w:rPr>
          <w:rFonts w:ascii="微软雅黑" w:hAnsi="微软雅黑"/>
          <w:b w:val="0"/>
          <w:sz w:val="21"/>
        </w:rPr>
        <w:t xml:space="preserve"> 6.3.1</w:t>
      </w:r>
    </w:p>
    <w:p w:rsidR="00A326B7" w:rsidRDefault="00DE6096">
      <w:pPr>
        <w:rPr>
          <w:rFonts w:ascii="Arial" w:hAnsi="Arial" w:cs="Arial"/>
          <w:b/>
        </w:rPr>
      </w:pPr>
      <w:r>
        <w:rPr>
          <w:rFonts w:ascii="Arial" w:hAnsi="Arial" w:cs="Arial"/>
          <w:b/>
        </w:rPr>
        <w:t xml:space="preserve">Copyright notice: </w:t>
      </w:r>
    </w:p>
    <w:p w:rsidR="00A326B7" w:rsidRDefault="00DE6096">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2016, </w:t>
      </w:r>
      <w:proofErr w:type="spellStart"/>
      <w:proofErr w:type="gramStart"/>
      <w:r>
        <w:rPr>
          <w:rFonts w:ascii="宋体" w:hAnsi="宋体"/>
          <w:sz w:val="22"/>
        </w:rPr>
        <w:t>oslo.rootwrap</w:t>
      </w:r>
      <w:proofErr w:type="spellEnd"/>
      <w:proofErr w:type="gramEnd"/>
      <w:r>
        <w:rPr>
          <w:rFonts w:ascii="宋体" w:hAnsi="宋体"/>
          <w:sz w:val="22"/>
        </w:rPr>
        <w:t xml:space="preserve"> Developers</w:t>
      </w:r>
      <w:r>
        <w:rPr>
          <w:rFonts w:ascii="宋体" w:hAnsi="宋体"/>
          <w:sz w:val="22"/>
        </w:rPr>
        <w:br/>
      </w:r>
      <w:r>
        <w:rPr>
          <w:rFonts w:ascii="宋体" w:hAnsi="宋体"/>
          <w:sz w:val="22"/>
        </w:rPr>
        <w:t xml:space="preserve">copyright </w:t>
      </w:r>
      <w:r>
        <w:rPr>
          <w:rFonts w:ascii="宋体" w:hAnsi="宋体"/>
          <w:sz w:val="22"/>
        </w:rPr>
        <w:t>2014, OpenStack Foundation</w:t>
      </w:r>
      <w:r>
        <w:rPr>
          <w:rFonts w:ascii="宋体" w:hAnsi="宋体"/>
          <w:sz w:val="22"/>
        </w:rPr>
        <w:br/>
        <w:t>Copyright (c) 2011 OpenStack Foundation.</w:t>
      </w:r>
      <w:r>
        <w:rPr>
          <w:rFonts w:ascii="宋体" w:hAnsi="宋体"/>
          <w:sz w:val="22"/>
        </w:rPr>
        <w:br/>
        <w:t>Copyright (C) 2020 Red Hat, Inc.</w:t>
      </w:r>
      <w:r>
        <w:rPr>
          <w:rFonts w:ascii="宋体" w:hAnsi="宋体"/>
          <w:sz w:val="22"/>
        </w:rPr>
        <w:br/>
        <w:t>Copyright 2016 OpenStack Foundation</w:t>
      </w:r>
      <w:r>
        <w:rPr>
          <w:rFonts w:ascii="宋体" w:hAnsi="宋体"/>
          <w:sz w:val="22"/>
        </w:rPr>
        <w:br/>
        <w:t xml:space="preserve">Copyright (c)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r>
      <w:bookmarkStart w:id="0" w:name="_GoBack"/>
      <w:bookmarkEnd w:id="0"/>
      <w:r>
        <w:rPr>
          <w:rFonts w:ascii="宋体" w:hAnsi="宋体"/>
          <w:sz w:val="22"/>
        </w:rPr>
        <w:t>Copyright 2011 OpenStack Foundation</w:t>
      </w:r>
      <w:r>
        <w:rPr>
          <w:rFonts w:ascii="宋体" w:hAnsi="宋体"/>
          <w:sz w:val="22"/>
        </w:rPr>
        <w:br/>
        <w:t>Copyright (c) 2015 Red Hat.</w:t>
      </w:r>
      <w:r>
        <w:rPr>
          <w:rFonts w:ascii="宋体" w:hAnsi="宋体"/>
          <w:sz w:val="22"/>
        </w:rPr>
        <w:br/>
        <w:t>Copyright (c) 2013 Hewlett-Packard Development Company, L.P.</w:t>
      </w:r>
      <w:r>
        <w:rPr>
          <w:rFonts w:ascii="宋体" w:hAnsi="宋体"/>
          <w:sz w:val="22"/>
        </w:rPr>
        <w:br/>
      </w:r>
    </w:p>
    <w:p w:rsidR="00A326B7" w:rsidRDefault="00DE6096">
      <w:pPr>
        <w:pStyle w:val="Default"/>
        <w:rPr>
          <w:rFonts w:ascii="宋体" w:hAnsi="宋体" w:cs="宋体"/>
          <w:sz w:val="22"/>
          <w:szCs w:val="22"/>
        </w:rPr>
      </w:pPr>
      <w:r>
        <w:rPr>
          <w:b/>
        </w:rPr>
        <w:t xml:space="preserve">License: </w:t>
      </w:r>
      <w:r>
        <w:rPr>
          <w:sz w:val="21"/>
        </w:rPr>
        <w:t>Apache-2.0</w:t>
      </w:r>
    </w:p>
    <w:p w:rsidR="00A326B7" w:rsidRDefault="00DE609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w:t>
      </w:r>
      <w:r>
        <w:rPr>
          <w:rFonts w:ascii="Times New Roman" w:hAnsi="Times New Roman"/>
          <w:sz w:val="21"/>
        </w:rPr>
        <w:t xml:space="preserve">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w:t>
      </w:r>
      <w:r>
        <w:rPr>
          <w:rFonts w:ascii="Times New Roman" w:hAnsi="Times New Roman"/>
          <w:sz w:val="21"/>
        </w:rPr>
        <w:t>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w:t>
      </w:r>
      <w:r>
        <w:rPr>
          <w:rFonts w:ascii="Times New Roman" w:hAnsi="Times New Roman"/>
          <w:sz w:val="21"/>
        </w:rPr>
        <w:t>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w:t>
      </w:r>
      <w:r>
        <w:rPr>
          <w:rFonts w:ascii="Times New Roman" w:hAnsi="Times New Roman"/>
          <w:sz w:val="21"/>
        </w:rPr>
        <w:t>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w:t>
      </w:r>
      <w:r>
        <w:rPr>
          <w:rFonts w:ascii="Times New Roman" w:hAnsi="Times New Roman"/>
          <w:sz w:val="21"/>
        </w:rPr>
        <w:t>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w:t>
      </w:r>
      <w:r>
        <w:rPr>
          <w:rFonts w:ascii="Times New Roman" w:hAnsi="Times New Roman"/>
          <w:sz w:val="21"/>
        </w:rPr>
        <w:t>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w:t>
      </w:r>
      <w:r>
        <w:rPr>
          <w:rFonts w:ascii="Times New Roman" w:hAnsi="Times New Roman"/>
          <w:sz w:val="21"/>
        </w:rPr>
        <w:t xml:space="preserve">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w:t>
      </w:r>
      <w:r>
        <w:rPr>
          <w:rFonts w:ascii="Times New Roman" w:hAnsi="Times New Roman"/>
          <w:sz w:val="21"/>
        </w:rPr>
        <w:t xml:space="preserve">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w:t>
      </w:r>
      <w:r>
        <w:rPr>
          <w:rFonts w:ascii="Times New Roman" w:hAnsi="Times New Roman"/>
          <w:sz w:val="21"/>
        </w:rPr>
        <w: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w:t>
      </w:r>
      <w:r>
        <w:rPr>
          <w:rFonts w:ascii="Times New Roman" w:hAnsi="Times New Roman"/>
          <w:sz w:val="21"/>
        </w:rPr>
        <w:t>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w:t>
      </w:r>
      <w:r>
        <w:rPr>
          <w:rFonts w:ascii="Times New Roman" w:hAnsi="Times New Roman"/>
          <w:sz w:val="21"/>
        </w:rPr>
        <w:t>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w:t>
      </w:r>
      <w:r>
        <w:rPr>
          <w:rFonts w:ascii="Times New Roman" w:hAnsi="Times New Roman"/>
          <w:sz w:val="21"/>
        </w:rPr>
        <w:t xml:space="preserve">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w:t>
      </w:r>
      <w:r>
        <w:rPr>
          <w:rFonts w:ascii="Times New Roman" w:hAnsi="Times New Roman"/>
          <w:sz w:val="21"/>
        </w:rPr>
        <w:t>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w:t>
      </w:r>
      <w:r>
        <w:rPr>
          <w:rFonts w:ascii="Times New Roman" w:hAnsi="Times New Roman"/>
          <w:sz w:val="21"/>
        </w:rPr>
        <w:t>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w:t>
      </w:r>
      <w:r>
        <w:rPr>
          <w:rFonts w:ascii="Times New Roman" w:hAnsi="Times New Roman"/>
          <w:sz w:val="21"/>
        </w:rPr>
        <w:t>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w:t>
      </w:r>
      <w:r>
        <w:rPr>
          <w:rFonts w:ascii="Times New Roman" w:hAnsi="Times New Roman"/>
          <w:sz w:val="21"/>
        </w:rPr>
        <w:t>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w:t>
      </w:r>
      <w:r>
        <w:rPr>
          <w:rFonts w:ascii="Times New Roman" w:hAnsi="Times New Roman"/>
          <w:sz w:val="21"/>
        </w:rPr>
        <w:t>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w:t>
      </w:r>
      <w:r>
        <w:rPr>
          <w:rFonts w:ascii="Times New Roman" w:hAnsi="Times New Roman"/>
          <w:sz w:val="21"/>
        </w:rPr>
        <w:t>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w:t>
      </w:r>
      <w:r>
        <w:rPr>
          <w:rFonts w:ascii="Times New Roman" w:hAnsi="Times New Roman"/>
          <w:sz w:val="21"/>
        </w:rPr>
        <w:t>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w:t>
      </w:r>
      <w:r>
        <w:rPr>
          <w:rFonts w:ascii="Times New Roman" w:hAnsi="Times New Roman"/>
          <w:sz w:val="21"/>
        </w:rPr>
        <w:t>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w:t>
      </w:r>
      <w:r>
        <w:rPr>
          <w:rFonts w:ascii="Times New Roman" w:hAnsi="Times New Roman"/>
          <w:sz w:val="21"/>
        </w:rPr>
        <w: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w:t>
      </w:r>
      <w:r>
        <w:rPr>
          <w:rFonts w:ascii="Times New Roman" w:hAnsi="Times New Roman"/>
          <w:sz w:val="21"/>
        </w:rPr>
        <w:t>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w:t>
      </w:r>
      <w:r>
        <w:rPr>
          <w:rFonts w:ascii="Times New Roman" w:hAnsi="Times New Roman"/>
          <w:sz w:val="21"/>
        </w:rPr>
        <w:t xml:space="preserve">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w:t>
      </w:r>
      <w:r>
        <w:rPr>
          <w:rFonts w:ascii="Times New Roman" w:hAnsi="Times New Roman"/>
          <w:sz w:val="21"/>
        </w:rPr>
        <w:t>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w:t>
      </w:r>
      <w:r>
        <w:rPr>
          <w:rFonts w:ascii="Times New Roman" w:hAnsi="Times New Roman"/>
          <w:sz w:val="21"/>
        </w:rPr>
        <w:t>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w:t>
      </w:r>
      <w:r>
        <w:rPr>
          <w:rFonts w:ascii="Times New Roman" w:hAnsi="Times New Roman"/>
          <w:sz w:val="21"/>
        </w:rPr>
        <w:t>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w:t>
      </w:r>
      <w:r>
        <w:rPr>
          <w:rFonts w:ascii="Times New Roman" w:hAnsi="Times New Roman"/>
          <w:sz w:val="21"/>
        </w:rPr>
        <w:t>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w:t>
      </w:r>
      <w:r>
        <w:rPr>
          <w:rFonts w:ascii="Times New Roman" w:hAnsi="Times New Roman"/>
          <w:sz w:val="21"/>
        </w:rPr>
        <w:t>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w:t>
      </w:r>
      <w:r>
        <w:rPr>
          <w:rFonts w:ascii="Times New Roman" w:hAnsi="Times New Roman"/>
          <w:sz w:val="21"/>
        </w:rPr>
        <w:t>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w:t>
      </w:r>
      <w:r>
        <w:rPr>
          <w:rFonts w:ascii="Times New Roman" w:hAnsi="Times New Roman"/>
          <w:sz w:val="21"/>
        </w:rPr>
        <w:t>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w:t>
      </w:r>
      <w:r>
        <w:rPr>
          <w:rFonts w:ascii="Times New Roman" w:hAnsi="Times New Roman"/>
          <w:sz w:val="21"/>
        </w:rPr>
        <w:t>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w:t>
      </w:r>
      <w:r>
        <w:rPr>
          <w:rFonts w:ascii="Times New Roman" w:hAnsi="Times New Roman"/>
          <w:sz w:val="21"/>
        </w:rPr>
        <w:t>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326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096" w:rsidRDefault="00DE6096">
      <w:pPr>
        <w:spacing w:line="240" w:lineRule="auto"/>
      </w:pPr>
      <w:r>
        <w:separator/>
      </w:r>
    </w:p>
  </w:endnote>
  <w:endnote w:type="continuationSeparator" w:id="0">
    <w:p w:rsidR="00DE6096" w:rsidRDefault="00DE60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326B7">
      <w:tc>
        <w:tcPr>
          <w:tcW w:w="1542" w:type="pct"/>
        </w:tcPr>
        <w:p w:rsidR="00A326B7" w:rsidRDefault="00DE6096">
          <w:pPr>
            <w:pStyle w:val="a8"/>
          </w:pPr>
          <w:r>
            <w:fldChar w:fldCharType="begin"/>
          </w:r>
          <w:r>
            <w:instrText xml:space="preserve"> DATE \@ "yyyy-MM-dd" </w:instrText>
          </w:r>
          <w:r>
            <w:fldChar w:fldCharType="separate"/>
          </w:r>
          <w:r w:rsidR="0043551A">
            <w:rPr>
              <w:noProof/>
            </w:rPr>
            <w:t>2022-09-06</w:t>
          </w:r>
          <w:r>
            <w:fldChar w:fldCharType="end"/>
          </w:r>
        </w:p>
      </w:tc>
      <w:tc>
        <w:tcPr>
          <w:tcW w:w="1853" w:type="pct"/>
        </w:tcPr>
        <w:p w:rsidR="00A326B7" w:rsidRDefault="00DE6096">
          <w:pPr>
            <w:pStyle w:val="a8"/>
            <w:ind w:firstLineChars="200" w:firstLine="360"/>
          </w:pPr>
          <w:r>
            <w:rPr>
              <w:rFonts w:hint="eastAsia"/>
            </w:rPr>
            <w:t>HUAWEI Confidential</w:t>
          </w:r>
        </w:p>
      </w:tc>
      <w:tc>
        <w:tcPr>
          <w:tcW w:w="1605" w:type="pct"/>
        </w:tcPr>
        <w:p w:rsidR="00A326B7" w:rsidRDefault="00DE609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326B7" w:rsidRDefault="00A326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096" w:rsidRDefault="00DE6096">
      <w:r>
        <w:separator/>
      </w:r>
    </w:p>
  </w:footnote>
  <w:footnote w:type="continuationSeparator" w:id="0">
    <w:p w:rsidR="00DE6096" w:rsidRDefault="00DE6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326B7">
      <w:trPr>
        <w:cantSplit/>
        <w:trHeight w:hRule="exact" w:val="777"/>
      </w:trPr>
      <w:tc>
        <w:tcPr>
          <w:tcW w:w="492" w:type="pct"/>
          <w:tcBorders>
            <w:bottom w:val="single" w:sz="6" w:space="0" w:color="auto"/>
          </w:tcBorders>
        </w:tcPr>
        <w:p w:rsidR="00A326B7" w:rsidRDefault="00DE609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26B7" w:rsidRDefault="00A326B7">
          <w:pPr>
            <w:ind w:left="420"/>
          </w:pPr>
        </w:p>
      </w:tc>
      <w:tc>
        <w:tcPr>
          <w:tcW w:w="3283" w:type="pct"/>
          <w:tcBorders>
            <w:bottom w:val="single" w:sz="6" w:space="0" w:color="auto"/>
          </w:tcBorders>
          <w:vAlign w:val="bottom"/>
        </w:tcPr>
        <w:p w:rsidR="00A326B7" w:rsidRDefault="00DE6096">
          <w:pPr>
            <w:pStyle w:val="a9"/>
            <w:ind w:firstLine="360"/>
          </w:pPr>
          <w:r>
            <w:t>OPEN SOURCE SOFTWARE NOTICE</w:t>
          </w:r>
        </w:p>
      </w:tc>
      <w:tc>
        <w:tcPr>
          <w:tcW w:w="1225" w:type="pct"/>
          <w:tcBorders>
            <w:bottom w:val="single" w:sz="6" w:space="0" w:color="auto"/>
          </w:tcBorders>
          <w:vAlign w:val="bottom"/>
        </w:tcPr>
        <w:p w:rsidR="00A326B7" w:rsidRDefault="00A326B7">
          <w:pPr>
            <w:pStyle w:val="a9"/>
            <w:ind w:firstLine="33"/>
          </w:pPr>
        </w:p>
      </w:tc>
    </w:tr>
  </w:tbl>
  <w:p w:rsidR="00A326B7" w:rsidRDefault="00A326B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51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26B7"/>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09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629C6"/>
  <w15:docId w15:val="{954032AB-9CF0-4B81-A643-226CB825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1900</Words>
  <Characters>10833</Characters>
  <Application>Microsoft Office Word</Application>
  <DocSecurity>0</DocSecurity>
  <Lines>90</Lines>
  <Paragraphs>25</Paragraphs>
  <ScaleCrop>false</ScaleCrop>
  <Company>Huawei Technologies Co.,Ltd.</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(3)LcYASkcyLZWP7jo2ERlGmHUw0fYqRRb5VBdm0xQ+vZvQBlA2IYnEaTSjukerbKnfqMDqZfeN
hKGcTLU7B/YgeVsBUykD6H51HfqKUkVS8I/3CdN2w8UG9xOhYmrOmLEwk8L/EGXEIinEB7jZ
KHDQGY07wJhMotDbXlth576iEP9bghEVlRKqCZjIt6TuuKkgl+K93VU5SnoCTZ4eFgY2zwhx
kGXMB0VTpeQ2wO3jOG</vt:lpwstr>
  </property>
  <property fmtid="{D5CDD505-2E9C-101B-9397-08002B2CF9AE}" pid="11" name="_2015_ms_pID_7253431">
    <vt:lpwstr>is1To6c1Pzooe5zSOH+C349ToZCSVfkWHGFlN7bH2wC1BU3YfeW8aV
ruJNBXNRz7twAiBafiCmODgqkgbO4J+67hMIYiR7dShj+NhUTnO/nrqkIuLo3iDyeujtqWiE
AJr6UlbkjhyWWCvT6H+K7y4PPxlcmaS3B+SlAMtd8fwdDOlRWl+mYqYX34AL83FCxIWua494
iSoPBjxYjA2lGPqdCy1zMmgySPmc2Lh0aSEm</vt:lpwstr>
  </property>
  <property fmtid="{D5CDD505-2E9C-101B-9397-08002B2CF9AE}" pid="12" name="_2015_ms_pID_7253432">
    <vt:lpwstr>6JU7fX9QsEmB+rImkE+b4uJBm7Mgvae/rXPU
fBp8/SxxtLuo4RUfeTHTdsVgUHtifs/wzLwKAleHh5XOrXUzWZQ=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1662445872</vt:lpwstr>
  </property>
</Properties>
</file>