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guava20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2008 The Guava Authors</w:t>
        <w:br/>
        <w:t>Copyright (C) 2014 The Guava Authors</w:t>
        <w:br/>
        <w:t>Copyright (C) 2012 The Guava Authors</w:t>
        <w:br/>
        <w:t>Copyright (C) 2013 The Guava Authors</w:t>
        <w:br/>
        <w:t>Copyright (C) 2011 The Guava Authors.</w:t>
        <w:br/>
        <w:t>Copyright (C) 2010 The Guava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CC0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(3)8tgsP09LrNRdlff86OGFZzXT3Q5c3FnxDq3o0zSPgiiNPdQlj9BpMgKqbDi1J0h82UitLw6E
iKk7frsB8r/3DCwrml3r1Jp5VRmpy9EFhYk39nFH4FONMwXw5abkbpxdzEUaCUNeCUDAwtIG
i0DC0M5R6akSvcvud2kQEsvghFwVXzal6gqtuoVzYAhi7hEEURAUWue5BSrzcCbkmVog9cuC
s1M3W0xdD3XX7NjJJY</vt:lpwstr>
  </property>
  <property fmtid="{D5CDD505-2E9C-101B-9397-08002B2CF9AE}" pid="11" name="_2015_ms_pID_7253431">
    <vt:lpwstr>7owcAbkizmIOIdUkmFTHb6B2InnFuaS581YwtfzZorYxoPnoZOp9ts
9d+pKNHhdhCtGYaI1fyKtGuyedVTSsvJuKzeWHJG9+vxWO1WolDbRlN7/rTmZUpqz/FwV4B4
6BPUOxMtWXHK+eeI0EHoV9a3yUmJ4OEUc769tiBF4T0k0lTQS1LtYaQLK9xeD/hYHtSWH3Sa
puiHFNR4+AnYFU/8qT2t5Tnmd7MDyqPM9Ugy</vt:lpwstr>
  </property>
  <property fmtid="{D5CDD505-2E9C-101B-9397-08002B2CF9AE}" pid="12" name="_2015_ms_pID_7253432">
    <vt:lpwstr>QRLb9Agm23OIEBbv4+h3TNCtNtVZNCgcmrfH
UccQhWoZWeK7KtwKAhg2DCTDxJtVq6Fu+L2Ve0qiakqRbR0sw3o=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