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0E4" w:rsidRDefault="00946B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30E4" w:rsidRDefault="00A930E4">
      <w:pPr>
        <w:spacing w:line="420" w:lineRule="exact"/>
        <w:jc w:val="center"/>
        <w:rPr>
          <w:rFonts w:ascii="Arial" w:hAnsi="Arial" w:cs="Arial"/>
          <w:b/>
          <w:snapToGrid/>
          <w:sz w:val="32"/>
          <w:szCs w:val="32"/>
        </w:rPr>
      </w:pPr>
    </w:p>
    <w:p w:rsidR="00A930E4" w:rsidRDefault="00946B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30E4" w:rsidRDefault="00A930E4">
      <w:pPr>
        <w:spacing w:line="420" w:lineRule="exact"/>
        <w:jc w:val="both"/>
        <w:rPr>
          <w:rFonts w:ascii="Arial" w:hAnsi="Arial" w:cs="Arial"/>
          <w:snapToGrid/>
        </w:rPr>
      </w:pPr>
    </w:p>
    <w:p w:rsidR="00A930E4" w:rsidRDefault="00946B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30E4" w:rsidRDefault="00946B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30E4" w:rsidRDefault="00A930E4">
      <w:pPr>
        <w:spacing w:line="420" w:lineRule="exact"/>
        <w:jc w:val="both"/>
        <w:rPr>
          <w:rFonts w:ascii="Arial" w:hAnsi="Arial" w:cs="Arial"/>
          <w:i/>
          <w:snapToGrid/>
          <w:color w:val="0099FF"/>
          <w:sz w:val="18"/>
          <w:szCs w:val="18"/>
        </w:rPr>
      </w:pPr>
    </w:p>
    <w:p w:rsidR="00A930E4" w:rsidRDefault="00946B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30E4" w:rsidRDefault="00A930E4">
      <w:pPr>
        <w:pStyle w:val="a8"/>
        <w:spacing w:before="0" w:after="0" w:line="240" w:lineRule="auto"/>
        <w:jc w:val="left"/>
        <w:rPr>
          <w:rFonts w:ascii="Arial" w:hAnsi="Arial" w:cs="Arial"/>
          <w:bCs w:val="0"/>
          <w:sz w:val="21"/>
          <w:szCs w:val="21"/>
        </w:rPr>
      </w:pPr>
    </w:p>
    <w:p w:rsidR="00A930E4" w:rsidRDefault="00946B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taskflow</w:t>
      </w:r>
      <w:proofErr w:type="spellEnd"/>
      <w:r>
        <w:rPr>
          <w:rFonts w:ascii="微软雅黑" w:hAnsi="微软雅黑"/>
          <w:b w:val="0"/>
          <w:sz w:val="21"/>
        </w:rPr>
        <w:t xml:space="preserve"> 4.6.4</w:t>
      </w:r>
    </w:p>
    <w:p w:rsidR="00A930E4" w:rsidRDefault="00946BDB">
      <w:pPr>
        <w:rPr>
          <w:rFonts w:ascii="Arial" w:hAnsi="Arial" w:cs="Arial"/>
          <w:b/>
        </w:rPr>
      </w:pPr>
      <w:r>
        <w:rPr>
          <w:rFonts w:ascii="Arial" w:hAnsi="Arial" w:cs="Arial"/>
          <w:b/>
        </w:rPr>
        <w:t xml:space="preserve">Copyright notice: </w:t>
      </w:r>
    </w:p>
    <w:p w:rsidR="00A930E4" w:rsidRDefault="00946BDB">
      <w:pPr>
        <w:pStyle w:val="Default"/>
        <w:rPr>
          <w:rFonts w:ascii="宋体" w:hAnsi="宋体" w:cs="宋体"/>
          <w:sz w:val="22"/>
          <w:szCs w:val="22"/>
        </w:rPr>
      </w:pPr>
      <w:r>
        <w:rPr>
          <w:rFonts w:ascii="宋体" w:hAnsi="宋体"/>
          <w:sz w:val="22"/>
        </w:rPr>
        <w:t xml:space="preserve">Copyright (C) 2013 Yahoo! Inc. All Rights </w:t>
      </w:r>
      <w:r>
        <w:rPr>
          <w:rFonts w:ascii="宋体" w:hAnsi="宋体"/>
          <w:sz w:val="22"/>
        </w:rPr>
        <w:t>Reserved.</w:t>
      </w:r>
      <w:r>
        <w:rPr>
          <w:rFonts w:ascii="宋体" w:hAnsi="宋体"/>
          <w:sz w:val="22"/>
        </w:rPr>
        <w:br/>
        <w:t>Copyright (C) 2013 Rackspace Hosting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u2016, </w:t>
      </w:r>
      <w:proofErr w:type="spellStart"/>
      <w:r>
        <w:rPr>
          <w:rFonts w:ascii="宋体" w:hAnsi="宋体"/>
          <w:sz w:val="22"/>
        </w:rPr>
        <w:t>taskflow</w:t>
      </w:r>
      <w:proofErr w:type="spellEnd"/>
      <w:r>
        <w:rPr>
          <w:rFonts w:ascii="宋体" w:hAnsi="宋体"/>
          <w:sz w:val="22"/>
        </w:rPr>
        <w:t xml:space="preserve"> Developers</w:t>
      </w:r>
      <w:r>
        <w:rPr>
          <w:rFonts w:ascii="宋体" w:hAnsi="宋体"/>
          <w:sz w:val="22"/>
        </w:rPr>
        <w:br/>
        <w:t>Copyright (C) 2014 Yahoo! Inc. All Rights Reserved.</w:t>
      </w:r>
      <w:r>
        <w:rPr>
          <w:rFonts w:ascii="宋体" w:hAnsi="宋体"/>
          <w:sz w:val="22"/>
        </w:rPr>
        <w:br/>
        <w:t>Copyright (C) 2016 Yahoo! Inc. All Rights Reserved.</w:t>
      </w:r>
      <w:r>
        <w:rPr>
          <w:rFonts w:ascii="宋体" w:hAnsi="宋体"/>
          <w:sz w:val="22"/>
        </w:rPr>
        <w:br/>
        <w:t>Copyright 2014 Hewlett-Packard Development Co</w:t>
      </w:r>
      <w:r>
        <w:rPr>
          <w:rFonts w:ascii="宋体" w:hAnsi="宋体"/>
          <w:sz w:val="22"/>
        </w:rPr>
        <w:t>mpany, L.P</w:t>
      </w:r>
      <w:proofErr w:type="gramStart"/>
      <w:r>
        <w:rPr>
          <w:rFonts w:ascii="宋体" w:hAnsi="宋体"/>
          <w:sz w:val="22"/>
        </w:rPr>
        <w:t>.</w:t>
      </w:r>
      <w:proofErr w:type="gramEnd"/>
      <w:r>
        <w:rPr>
          <w:rFonts w:ascii="宋体" w:hAnsi="宋体"/>
          <w:sz w:val="22"/>
        </w:rPr>
        <w:br/>
        <w:t xml:space="preserve">Copyright (C) 2014 Ivan </w:t>
      </w:r>
      <w:proofErr w:type="spellStart"/>
      <w:r>
        <w:rPr>
          <w:rFonts w:ascii="宋体" w:hAnsi="宋体"/>
          <w:sz w:val="22"/>
        </w:rPr>
        <w:t>Melnikov</w:t>
      </w:r>
      <w:proofErr w:type="spellEnd"/>
      <w:r>
        <w:rPr>
          <w:rFonts w:ascii="宋体" w:hAnsi="宋体"/>
          <w:sz w:val="22"/>
        </w:rPr>
        <w:t xml:space="preserve"> &lt;iv at </w:t>
      </w:r>
      <w:proofErr w:type="spellStart"/>
      <w:r>
        <w:rPr>
          <w:rFonts w:ascii="宋体" w:hAnsi="宋体"/>
          <w:sz w:val="22"/>
        </w:rPr>
        <w:t>altlinux</w:t>
      </w:r>
      <w:proofErr w:type="spellEnd"/>
      <w:r>
        <w:rPr>
          <w:rFonts w:ascii="宋体" w:hAnsi="宋体"/>
          <w:sz w:val="22"/>
        </w:rPr>
        <w:t xml:space="preserve"> dot org&gt;</w:t>
      </w:r>
      <w:r>
        <w:rPr>
          <w:rFonts w:ascii="宋体" w:hAnsi="宋体"/>
          <w:sz w:val="22"/>
        </w:rPr>
        <w:br/>
        <w:t>Copyright (C) 2013 Rackspace Hosting Inc. All Rights Reserved.</w:t>
      </w:r>
      <w:r>
        <w:rPr>
          <w:rFonts w:ascii="宋体" w:hAnsi="宋体"/>
          <w:sz w:val="22"/>
        </w:rPr>
        <w:br/>
        <w:t>Copyright 2014 Samsung E</w:t>
      </w:r>
      <w:r w:rsidR="007B31E5">
        <w:rPr>
          <w:rFonts w:ascii="宋体" w:hAnsi="宋体"/>
          <w:sz w:val="22"/>
        </w:rPr>
        <w:t>lectronics All Rights Reserved.</w:t>
      </w:r>
      <w:bookmarkStart w:id="0" w:name="_GoBack"/>
      <w:bookmarkEnd w:id="0"/>
      <w:r>
        <w:rPr>
          <w:rFonts w:ascii="宋体" w:hAnsi="宋体"/>
          <w:sz w:val="22"/>
        </w:rPr>
        <w:br/>
        <w:t>Copyright (C) 2015 Rackspace Hosting All Rights Reserved.</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(C) 2015 Yahoo! Inc. All Rights Reserved.</w:t>
      </w:r>
      <w:r>
        <w:rPr>
          <w:rFonts w:ascii="宋体" w:hAnsi="宋体"/>
          <w:sz w:val="22"/>
        </w:rPr>
        <w:br/>
        <w:t>Copyright (C) 2012 Yahoo! Inc. All Rights Reserved.</w:t>
      </w:r>
      <w:r>
        <w:rPr>
          <w:rFonts w:ascii="宋体" w:hAnsi="宋体"/>
          <w:sz w:val="22"/>
        </w:rPr>
        <w:br/>
        <w:t>Copyright (C) 2014 AT&amp;T Lab</w:t>
      </w:r>
      <w:r>
        <w:rPr>
          <w:rFonts w:ascii="宋体" w:hAnsi="宋体"/>
          <w:sz w:val="22"/>
        </w:rPr>
        <w:t>s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2015 Rackspace Inc. All Rights Reserved.</w:t>
      </w:r>
      <w:r>
        <w:rPr>
          <w:rFonts w:ascii="宋体" w:hAnsi="宋体"/>
          <w:sz w:val="22"/>
        </w:rPr>
        <w:br/>
        <w:t xml:space="preserve">Copyright 2010 United States Government as represented by the Administrator of the </w:t>
      </w:r>
      <w:r>
        <w:rPr>
          <w:rFonts w:ascii="宋体" w:hAnsi="宋体"/>
          <w:sz w:val="22"/>
        </w:rPr>
        <w:lastRenderedPageBreak/>
        <w:t>National Aeronautics and Space Administration.</w:t>
      </w:r>
      <w:r>
        <w:rPr>
          <w:rFonts w:ascii="宋体" w:hAnsi="宋体"/>
          <w:sz w:val="22"/>
        </w:rPr>
        <w:br/>
        <w:t xml:space="preserve">Copyright 2015 </w:t>
      </w:r>
      <w:r>
        <w:rPr>
          <w:rFonts w:ascii="宋体" w:hAnsi="宋体"/>
          <w:sz w:val="22"/>
        </w:rPr>
        <w:t>Hewlett-Packard Development Company, L.P</w:t>
      </w:r>
      <w:proofErr w:type="gramStart"/>
      <w:r>
        <w:rPr>
          <w:rFonts w:ascii="宋体" w:hAnsi="宋体"/>
          <w:sz w:val="22"/>
        </w:rPr>
        <w:t>.</w:t>
      </w:r>
      <w:proofErr w:type="gramEnd"/>
      <w:r>
        <w:rPr>
          <w:rFonts w:ascii="宋体" w:hAnsi="宋体"/>
          <w:sz w:val="22"/>
        </w:rPr>
        <w:br/>
        <w:t>Copyright (C) 2015 Hewlett-Packard Development Company, L.P.</w:t>
      </w:r>
      <w:r>
        <w:rPr>
          <w:rFonts w:ascii="宋体" w:hAnsi="宋体"/>
          <w:sz w:val="22"/>
        </w:rPr>
        <w:br/>
        <w:t>Copyright (C) 2012-2013 Yahoo! Inc. All Rights Reserved.</w:t>
      </w:r>
      <w:r>
        <w:rPr>
          <w:rFonts w:ascii="宋体" w:hAnsi="宋体"/>
          <w:sz w:val="22"/>
        </w:rPr>
        <w:br/>
      </w:r>
    </w:p>
    <w:p w:rsidR="00A930E4" w:rsidRDefault="00946BDB">
      <w:pPr>
        <w:pStyle w:val="Default"/>
        <w:rPr>
          <w:rFonts w:ascii="宋体" w:hAnsi="宋体" w:cs="宋体"/>
          <w:sz w:val="22"/>
          <w:szCs w:val="22"/>
        </w:rPr>
      </w:pPr>
      <w:r>
        <w:rPr>
          <w:b/>
        </w:rPr>
        <w:t xml:space="preserve">License: </w:t>
      </w:r>
      <w:r>
        <w:rPr>
          <w:sz w:val="21"/>
        </w:rPr>
        <w:t>Apache-2.0</w:t>
      </w:r>
    </w:p>
    <w:p w:rsidR="00A930E4" w:rsidRDefault="00946BD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w:t>
      </w:r>
      <w:r>
        <w:rPr>
          <w:rFonts w:ascii="Times New Roman" w:hAnsi="Times New Roman"/>
          <w:sz w:val="21"/>
        </w:rPr>
        <w:t>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w:t>
      </w:r>
      <w:r>
        <w:rPr>
          <w:rFonts w:ascii="Times New Roman" w:hAnsi="Times New Roman"/>
          <w:sz w:val="21"/>
        </w:rPr>
        <w:t xml:space="preserve">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w:t>
      </w:r>
      <w:r>
        <w:rPr>
          <w:rFonts w:ascii="Times New Roman" w:hAnsi="Times New Roman"/>
          <w:sz w:val="21"/>
        </w:rPr>
        <w:t>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w:t>
      </w:r>
      <w:r>
        <w:rPr>
          <w:rFonts w:ascii="Times New Roman" w:hAnsi="Times New Roman"/>
          <w:sz w:val="21"/>
        </w:rPr>
        <w:t>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w:t>
      </w:r>
      <w:r>
        <w:rPr>
          <w:rFonts w:ascii="Times New Roman" w:hAnsi="Times New Roman"/>
          <w:sz w:val="21"/>
        </w:rPr>
        <w:t>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w:t>
      </w:r>
      <w:r>
        <w:rPr>
          <w:rFonts w:ascii="Times New Roman" w:hAnsi="Times New Roman"/>
          <w:sz w:val="21"/>
        </w:rPr>
        <w:t>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w:t>
      </w:r>
      <w:r>
        <w:rPr>
          <w:rFonts w:ascii="Times New Roman" w:hAnsi="Times New Roman"/>
          <w:sz w:val="21"/>
        </w:rPr>
        <w:t>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w:t>
      </w:r>
      <w:r>
        <w:rPr>
          <w:rFonts w:ascii="Times New Roman" w:hAnsi="Times New Roman"/>
          <w:sz w:val="21"/>
        </w:rPr>
        <w:t>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w:t>
      </w:r>
      <w:r>
        <w:rPr>
          <w:rFonts w:ascii="Times New Roman" w:hAnsi="Times New Roman"/>
          <w:sz w:val="21"/>
        </w:rPr>
        <w:t>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w:t>
      </w:r>
      <w:r>
        <w:rPr>
          <w:rFonts w:ascii="Times New Roman" w:hAnsi="Times New Roman"/>
          <w:sz w:val="21"/>
        </w:rPr>
        <w:t>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w:t>
      </w:r>
      <w:r>
        <w:rPr>
          <w:rFonts w:ascii="Times New Roman" w:hAnsi="Times New Roman"/>
          <w:sz w:val="21"/>
        </w:rPr>
        <w:t>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w:t>
      </w:r>
      <w:r>
        <w:rPr>
          <w:rFonts w:ascii="Times New Roman" w:hAnsi="Times New Roman"/>
          <w:sz w:val="21"/>
        </w:rPr>
        <w:t xml:space="preserve">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w:t>
      </w:r>
      <w:r>
        <w:rPr>
          <w:rFonts w:ascii="Times New Roman" w:hAnsi="Times New Roman"/>
          <w:sz w:val="21"/>
        </w:rPr>
        <w:t>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w:t>
      </w:r>
      <w:r>
        <w:rPr>
          <w:rFonts w:ascii="Times New Roman" w:hAnsi="Times New Roman"/>
          <w:sz w:val="21"/>
        </w:rPr>
        <w:t>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w:t>
      </w:r>
      <w:r>
        <w:rPr>
          <w:rFonts w:ascii="Times New Roman" w:hAnsi="Times New Roman"/>
          <w:sz w:val="21"/>
        </w:rPr>
        <w:t>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w:t>
      </w:r>
      <w:r>
        <w:rPr>
          <w:rFonts w:ascii="Times New Roman" w:hAnsi="Times New Roman"/>
          <w:sz w:val="21"/>
        </w:rPr>
        <w: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w:t>
      </w:r>
      <w:r>
        <w:rPr>
          <w:rFonts w:ascii="Times New Roman" w:hAnsi="Times New Roman"/>
          <w:sz w:val="21"/>
        </w:rPr>
        <w:t>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w:t>
      </w:r>
      <w:r>
        <w:rPr>
          <w:rFonts w:ascii="Times New Roman" w:hAnsi="Times New Roman"/>
          <w:sz w:val="21"/>
        </w:rPr>
        <w:t>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w:t>
      </w:r>
      <w:r>
        <w:rPr>
          <w:rFonts w:ascii="Times New Roman" w:hAnsi="Times New Roman"/>
          <w:sz w:val="21"/>
        </w:rPr>
        <w:t>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w:t>
      </w:r>
      <w:r>
        <w:rPr>
          <w:rFonts w:ascii="Times New Roman" w:hAnsi="Times New Roman"/>
          <w:sz w:val="21"/>
        </w:rPr>
        <w:t xml:space="preserve">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t>
      </w:r>
      <w:r>
        <w:rPr>
          <w:rFonts w:ascii="Times New Roman" w:hAnsi="Times New Roman"/>
          <w:sz w:val="21"/>
        </w:rPr>
        <w:t>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w:t>
      </w:r>
      <w:r>
        <w:rPr>
          <w:rFonts w:ascii="Times New Roman" w:hAnsi="Times New Roman"/>
          <w:sz w:val="21"/>
        </w:rPr>
        <w:t>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w:t>
      </w:r>
      <w:r>
        <w:rPr>
          <w:rFonts w:ascii="Times New Roman" w:hAnsi="Times New Roman"/>
          <w:sz w:val="21"/>
        </w:rPr>
        <w:t>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w:t>
      </w:r>
      <w:r>
        <w:rPr>
          <w:rFonts w:ascii="Times New Roman" w:hAnsi="Times New Roman"/>
          <w:sz w:val="21"/>
        </w:rPr>
        <w:t>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w:t>
      </w:r>
      <w:r>
        <w:rPr>
          <w:rFonts w:ascii="Times New Roman" w:hAnsi="Times New Roman"/>
          <w:sz w:val="21"/>
        </w:rPr>
        <w:t>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w:t>
      </w:r>
      <w:r>
        <w:rPr>
          <w:rFonts w:ascii="Times New Roman" w:hAnsi="Times New Roman"/>
          <w:sz w:val="21"/>
        </w:rPr>
        <w:t>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w:t>
      </w:r>
      <w:r>
        <w:rPr>
          <w:rFonts w:ascii="Times New Roman" w:hAnsi="Times New Roman"/>
          <w:sz w:val="21"/>
        </w:rPr>
        <w:t>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w:t>
      </w:r>
      <w:r>
        <w:rPr>
          <w:rFonts w:ascii="Times New Roman" w:hAnsi="Times New Roman"/>
          <w:sz w:val="21"/>
        </w:rPr>
        <w:t>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w:t>
      </w:r>
      <w:r>
        <w:rPr>
          <w:rFonts w:ascii="Times New Roman" w:hAnsi="Times New Roman"/>
          <w:sz w:val="21"/>
        </w:rPr>
        <w:t>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w:t>
      </w:r>
      <w:r>
        <w:rPr>
          <w:rFonts w:ascii="Times New Roman" w:hAnsi="Times New Roman"/>
          <w:sz w:val="21"/>
        </w:rPr>
        <w:t>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w:t>
      </w:r>
      <w:r>
        <w:rPr>
          <w:rFonts w:ascii="Times New Roman" w:hAnsi="Times New Roman"/>
          <w:sz w:val="21"/>
        </w:rPr>
        <w:t>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w:t>
      </w:r>
      <w:r>
        <w:rPr>
          <w:rFonts w:ascii="Times New Roman" w:hAnsi="Times New Roman"/>
          <w:sz w:val="21"/>
        </w:rPr>
        <w:t xml:space="preserv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w:t>
      </w:r>
      <w:r>
        <w:rPr>
          <w:rFonts w:ascii="Times New Roman" w:hAnsi="Times New Roman"/>
          <w:sz w:val="21"/>
        </w:rPr>
        <w:t>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w:t>
      </w:r>
      <w:r>
        <w:rPr>
          <w:rFonts w:ascii="Times New Roman" w:hAnsi="Times New Roman"/>
          <w:sz w:val="21"/>
        </w:rPr>
        <w:t>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w:t>
      </w:r>
      <w:r>
        <w:rPr>
          <w:rFonts w:ascii="Times New Roman" w:hAnsi="Times New Roman"/>
          <w:sz w:val="21"/>
        </w:rPr>
        <w:t>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w:t>
      </w:r>
      <w:r>
        <w:rPr>
          <w:rFonts w:ascii="Times New Roman" w:hAnsi="Times New Roman"/>
          <w:sz w:val="21"/>
        </w:rPr>
        <w: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w:t>
      </w:r>
      <w:r>
        <w:rPr>
          <w:rFonts w:ascii="Times New Roman" w:hAnsi="Times New Roman"/>
          <w:sz w:val="21"/>
        </w:rPr>
        <w:t>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w:t>
      </w:r>
      <w:r>
        <w:rPr>
          <w:rFonts w:ascii="Times New Roman" w:hAnsi="Times New Roman"/>
          <w:sz w:val="21"/>
        </w:rPr>
        <w:t xml:space="preserve">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w:t>
      </w:r>
      <w:r>
        <w:rPr>
          <w:rFonts w:ascii="Times New Roman" w:hAnsi="Times New Roman"/>
          <w:sz w:val="21"/>
        </w:rPr>
        <w:t>under the License.</w:t>
      </w:r>
    </w:p>
    <w:sectPr w:rsidR="00A930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BDB" w:rsidRDefault="00946BDB">
      <w:pPr>
        <w:spacing w:line="240" w:lineRule="auto"/>
      </w:pPr>
      <w:r>
        <w:separator/>
      </w:r>
    </w:p>
  </w:endnote>
  <w:endnote w:type="continuationSeparator" w:id="0">
    <w:p w:rsidR="00946BDB" w:rsidRDefault="00946B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30E4">
      <w:tc>
        <w:tcPr>
          <w:tcW w:w="1542" w:type="pct"/>
        </w:tcPr>
        <w:p w:rsidR="00A930E4" w:rsidRDefault="00946BDB">
          <w:pPr>
            <w:pStyle w:val="a6"/>
          </w:pPr>
          <w:r>
            <w:fldChar w:fldCharType="begin"/>
          </w:r>
          <w:r>
            <w:instrText xml:space="preserve"> DATE \@ "yyyy-MM-dd" </w:instrText>
          </w:r>
          <w:r>
            <w:fldChar w:fldCharType="separate"/>
          </w:r>
          <w:r w:rsidR="007B31E5">
            <w:rPr>
              <w:noProof/>
            </w:rPr>
            <w:t>2022-09-02</w:t>
          </w:r>
          <w:r>
            <w:fldChar w:fldCharType="end"/>
          </w:r>
        </w:p>
      </w:tc>
      <w:tc>
        <w:tcPr>
          <w:tcW w:w="1853" w:type="pct"/>
        </w:tcPr>
        <w:p w:rsidR="00A930E4" w:rsidRDefault="00946BDB">
          <w:pPr>
            <w:pStyle w:val="a6"/>
            <w:ind w:firstLineChars="200" w:firstLine="360"/>
          </w:pPr>
          <w:r>
            <w:rPr>
              <w:rFonts w:hint="eastAsia"/>
            </w:rPr>
            <w:t>HUAWEI Confidential</w:t>
          </w:r>
        </w:p>
      </w:tc>
      <w:tc>
        <w:tcPr>
          <w:tcW w:w="1605" w:type="pct"/>
        </w:tcPr>
        <w:p w:rsidR="00A930E4" w:rsidRDefault="00946BDB">
          <w:pPr>
            <w:pStyle w:val="a6"/>
            <w:ind w:firstLine="360"/>
            <w:jc w:val="right"/>
          </w:pPr>
          <w:r>
            <w:t>Page</w:t>
          </w:r>
          <w:r>
            <w:fldChar w:fldCharType="begin"/>
          </w:r>
          <w:r>
            <w:instrText>PAGE</w:instrText>
          </w:r>
          <w:r>
            <w:fldChar w:fldCharType="separate"/>
          </w:r>
          <w:r w:rsidR="007B31E5">
            <w:rPr>
              <w:noProof/>
            </w:rPr>
            <w:t>6</w:t>
          </w:r>
          <w:r>
            <w:fldChar w:fldCharType="end"/>
          </w:r>
          <w:r>
            <w:t>, Total</w:t>
          </w:r>
          <w:r>
            <w:fldChar w:fldCharType="begin"/>
          </w:r>
          <w:r>
            <w:instrText xml:space="preserve"> NUMPAGES  \* Arabic  \* MERGEFORMAT </w:instrText>
          </w:r>
          <w:r>
            <w:fldChar w:fldCharType="separate"/>
          </w:r>
          <w:r w:rsidR="007B31E5">
            <w:rPr>
              <w:noProof/>
            </w:rPr>
            <w:t>6</w:t>
          </w:r>
          <w:r>
            <w:fldChar w:fldCharType="end"/>
          </w:r>
        </w:p>
      </w:tc>
    </w:tr>
  </w:tbl>
  <w:p w:rsidR="00A930E4" w:rsidRDefault="00A930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BDB" w:rsidRDefault="00946BDB">
      <w:r>
        <w:separator/>
      </w:r>
    </w:p>
  </w:footnote>
  <w:footnote w:type="continuationSeparator" w:id="0">
    <w:p w:rsidR="00946BDB" w:rsidRDefault="00946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30E4">
      <w:trPr>
        <w:cantSplit/>
        <w:trHeight w:hRule="exact" w:val="777"/>
      </w:trPr>
      <w:tc>
        <w:tcPr>
          <w:tcW w:w="492" w:type="pct"/>
          <w:tcBorders>
            <w:bottom w:val="single" w:sz="6" w:space="0" w:color="auto"/>
          </w:tcBorders>
        </w:tcPr>
        <w:p w:rsidR="00A930E4" w:rsidRDefault="00946B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30E4" w:rsidRDefault="00A930E4">
          <w:pPr>
            <w:ind w:left="420"/>
          </w:pPr>
        </w:p>
      </w:tc>
      <w:tc>
        <w:tcPr>
          <w:tcW w:w="3283" w:type="pct"/>
          <w:tcBorders>
            <w:bottom w:val="single" w:sz="6" w:space="0" w:color="auto"/>
          </w:tcBorders>
          <w:vAlign w:val="bottom"/>
        </w:tcPr>
        <w:p w:rsidR="00A930E4" w:rsidRDefault="00946BDB">
          <w:pPr>
            <w:pStyle w:val="a7"/>
            <w:ind w:firstLine="360"/>
          </w:pPr>
          <w:r>
            <w:t>OPEN SOURCE SOFTWARE NOTICE</w:t>
          </w:r>
        </w:p>
      </w:tc>
      <w:tc>
        <w:tcPr>
          <w:tcW w:w="1225" w:type="pct"/>
          <w:tcBorders>
            <w:bottom w:val="single" w:sz="6" w:space="0" w:color="auto"/>
          </w:tcBorders>
          <w:vAlign w:val="bottom"/>
        </w:tcPr>
        <w:p w:rsidR="00A930E4" w:rsidRDefault="00A930E4">
          <w:pPr>
            <w:pStyle w:val="a7"/>
            <w:ind w:firstLine="33"/>
          </w:pPr>
        </w:p>
      </w:tc>
    </w:tr>
  </w:tbl>
  <w:p w:rsidR="00A930E4" w:rsidRDefault="00A930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1E5"/>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BDB"/>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0E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8ADFF-4756-46B4-B67E-8A9821F5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2020</Words>
  <Characters>11515</Characters>
  <Application>Microsoft Office Word</Application>
  <DocSecurity>0</DocSecurity>
  <Lines>95</Lines>
  <Paragraphs>27</Paragraphs>
  <ScaleCrop>false</ScaleCrop>
  <Company>Huawei Technologies Co.,Ltd.</Company>
  <LinksUpToDate>false</LinksUpToDate>
  <CharactersWithSpaces>13508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(3)QeLfFaBbSAAQ31l9MDDSVpB2N7Ii6D/ELNKC5XHfMKVGf30dKnSxwNTFOfKJlvoF8JohCNBG
GcSJmrHk9GmG34AGSqYQ8nHnG7SItumooggqgGU0GE6nMtibhvpYSVwzzJwLMZCEBnZ7E4sU
1Yba2r/Fypvh7sTVBmDo0bQTcwcyabEvU71DHy9Ezd2lLehT7NCzaQt1uv5SZU6z6vlIPMgB
GIOz+PaZpVQWOIcXiY</vt:lpwstr>
  </property>
  <property fmtid="{D5CDD505-2E9C-101B-9397-08002B2CF9AE}" pid="11" name="_2015_ms_pID_7253431">
    <vt:lpwstr>lmqIVO6BDmmjUjVTywRsZ0/dQqzcB9L+vpHzI0h5u3UHX/KPAI1i8D
Jjbz8UTwNCqTjuOaitEH50+IzFl4mtFrC5kzBigY1ZAX8OggN/MIkPjYYIwZVLatgUisiOVk
vNUKiK8TP1/zEWi1IlGuEc2zHLD7M7uILUdbrlMP5nGFDxT/UK4KPGFBjK5xGpihHWhntqat
YEbqR3dNQ3hin5mFtO/bCmPlMAGU41LssT3m</vt:lpwstr>
  </property>
  <property fmtid="{D5CDD505-2E9C-101B-9397-08002B2CF9AE}" pid="12" name="_2015_ms_pID_7253432">
    <vt:lpwstr>Fj8unPJiUBB9famrHvn9RNaEuV5Hq53vy7c+
xvGgpfSyo7r+1Sma2Li794WVDehgCpTfUZHwNSuuOPFrQV4m9rU=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1662100572</vt:lpwstr>
  </property>
</Properties>
</file>