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D62" w:rsidRDefault="00704F2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6D62" w:rsidRDefault="000F6D62">
      <w:pPr>
        <w:spacing w:line="420" w:lineRule="exact"/>
        <w:jc w:val="center"/>
        <w:rPr>
          <w:rFonts w:ascii="Arial" w:hAnsi="Arial" w:cs="Arial"/>
          <w:b/>
          <w:snapToGrid/>
          <w:sz w:val="32"/>
          <w:szCs w:val="32"/>
        </w:rPr>
      </w:pPr>
    </w:p>
    <w:p w:rsidR="000F6D62" w:rsidRDefault="00704F2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6D62" w:rsidRDefault="000F6D62">
      <w:pPr>
        <w:spacing w:line="420" w:lineRule="exact"/>
        <w:jc w:val="both"/>
        <w:rPr>
          <w:rFonts w:ascii="Arial" w:hAnsi="Arial" w:cs="Arial"/>
          <w:snapToGrid/>
        </w:rPr>
      </w:pPr>
    </w:p>
    <w:p w:rsidR="000F6D62" w:rsidRDefault="00704F2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6D62" w:rsidRDefault="00704F2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6D62" w:rsidRDefault="000F6D62">
      <w:pPr>
        <w:spacing w:line="420" w:lineRule="exact"/>
        <w:jc w:val="both"/>
        <w:rPr>
          <w:rFonts w:ascii="Arial" w:hAnsi="Arial" w:cs="Arial"/>
          <w:i/>
          <w:snapToGrid/>
          <w:color w:val="0099FF"/>
          <w:sz w:val="18"/>
          <w:szCs w:val="18"/>
        </w:rPr>
      </w:pPr>
    </w:p>
    <w:p w:rsidR="000F6D62" w:rsidRDefault="00704F2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6D62" w:rsidRDefault="000F6D62">
      <w:pPr>
        <w:pStyle w:val="a8"/>
        <w:spacing w:before="0" w:after="0" w:line="240" w:lineRule="auto"/>
        <w:jc w:val="left"/>
        <w:rPr>
          <w:rFonts w:ascii="Arial" w:hAnsi="Arial" w:cs="Arial"/>
          <w:bCs w:val="0"/>
          <w:sz w:val="21"/>
          <w:szCs w:val="21"/>
        </w:rPr>
      </w:pPr>
    </w:p>
    <w:p w:rsidR="000F6D62" w:rsidRDefault="00704F2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keystonemiddleware</w:t>
      </w:r>
      <w:proofErr w:type="spellEnd"/>
      <w:r>
        <w:rPr>
          <w:rFonts w:ascii="微软雅黑" w:hAnsi="微软雅黑"/>
          <w:b w:val="0"/>
          <w:sz w:val="21"/>
        </w:rPr>
        <w:t xml:space="preserve"> 9.4.0</w:t>
      </w:r>
    </w:p>
    <w:p w:rsidR="000F6D62" w:rsidRDefault="00704F25">
      <w:pPr>
        <w:rPr>
          <w:rFonts w:ascii="Arial" w:hAnsi="Arial" w:cs="Arial"/>
          <w:b/>
        </w:rPr>
      </w:pPr>
      <w:r>
        <w:rPr>
          <w:rFonts w:ascii="Arial" w:hAnsi="Arial" w:cs="Arial"/>
          <w:b/>
        </w:rPr>
        <w:t xml:space="preserve">Copyright notice: </w:t>
      </w:r>
    </w:p>
    <w:p w:rsidR="000F6D62" w:rsidRDefault="00704F25">
      <w:pPr>
        <w:pStyle w:val="Default"/>
        <w:rPr>
          <w:rFonts w:ascii="宋体" w:hAnsi="宋体" w:cs="宋体"/>
          <w:sz w:val="22"/>
          <w:szCs w:val="22"/>
        </w:rPr>
      </w:pPr>
      <w:r>
        <w:rPr>
          <w:rFonts w:ascii="宋体" w:hAnsi="宋体"/>
          <w:sz w:val="22"/>
        </w:rPr>
        <w:t>Copyright 2014 OpenStack Foundation</w:t>
      </w:r>
      <w:r>
        <w:rPr>
          <w:rFonts w:ascii="宋体" w:hAnsi="宋体"/>
          <w:sz w:val="22"/>
        </w:rPr>
        <w:br/>
      </w:r>
      <w:r>
        <w:rPr>
          <w:rFonts w:ascii="宋体" w:hAnsi="宋体"/>
          <w:sz w:val="22"/>
        </w:rPr>
        <w:t>Copyright 2010-2013 OpenStack Foundation</w:t>
      </w:r>
      <w:r>
        <w:rPr>
          <w:rFonts w:ascii="宋体" w:hAnsi="宋体"/>
          <w:sz w:val="22"/>
        </w:rPr>
        <w:br/>
        <w:t>Copyright (c) 2014 OpenStack Foundation.</w:t>
      </w:r>
      <w:r>
        <w:rPr>
          <w:rFonts w:ascii="宋体" w:hAnsi="宋体"/>
          <w:sz w:val="22"/>
        </w:rPr>
        <w:br/>
        <w:t>Copyright 2013 OpenStack Foundation</w:t>
      </w:r>
      <w:r>
        <w:rPr>
          <w:rFonts w:ascii="宋体" w:hAnsi="宋体"/>
          <w:sz w:val="22"/>
        </w:rPr>
        <w:br/>
        <w:t xml:space="preserve">copyright </w:t>
      </w:r>
      <w:r>
        <w:rPr>
          <w:rFonts w:ascii="宋体" w:hAnsi="宋体"/>
          <w:sz w:val="22"/>
        </w:rPr>
        <w:t>u2015, Keystone Developers</w:t>
      </w:r>
      <w:r>
        <w:rPr>
          <w:rFonts w:ascii="宋体" w:hAnsi="宋体"/>
          <w:sz w:val="22"/>
        </w:rPr>
        <w:br/>
        <w:t>Copyright 2019 SUSE LLC</w:t>
      </w:r>
      <w:r>
        <w:rPr>
          <w:rFonts w:ascii="宋体" w:hAnsi="宋体"/>
          <w:sz w:val="22"/>
        </w:rPr>
        <w:br/>
      </w:r>
      <w:bookmarkStart w:id="0" w:name="_GoBack"/>
      <w:bookmarkEnd w:id="0"/>
      <w:r>
        <w:rPr>
          <w:rFonts w:ascii="宋体" w:hAnsi="宋体"/>
          <w:sz w:val="22"/>
        </w:rPr>
        <w:t>Co</w:t>
      </w:r>
      <w:r>
        <w:rPr>
          <w:rFonts w:ascii="宋体" w:hAnsi="宋体"/>
          <w:sz w:val="22"/>
        </w:rPr>
        <w:t>pyright (c) 2013 Hewlett-Packard Development Company, L.P.</w:t>
      </w:r>
      <w:r>
        <w:rPr>
          <w:rFonts w:ascii="宋体" w:hAnsi="宋体"/>
          <w:sz w:val="22"/>
        </w:rPr>
        <w:br/>
        <w:t>Copyright (c) 2009 Jacob Kaplan-Moss - initial codebase (&lt; v2.1)</w:t>
      </w:r>
      <w:r>
        <w:rPr>
          <w:rFonts w:ascii="宋体" w:hAnsi="宋体"/>
          <w:sz w:val="22"/>
        </w:rPr>
        <w:br/>
        <w:t>Copyright 2012 OpenStack Foundation</w:t>
      </w:r>
      <w:r>
        <w:rPr>
          <w:rFonts w:ascii="宋体" w:hAnsi="宋体"/>
          <w:sz w:val="22"/>
        </w:rPr>
        <w:br/>
        <w:t>Copyright 2014 IBM Corp.</w:t>
      </w:r>
      <w:r>
        <w:rPr>
          <w:rFonts w:ascii="宋体" w:hAnsi="宋体"/>
          <w:sz w:val="22"/>
        </w:rPr>
        <w:br/>
        <w:t>Copyright 2011,2012 Akira YOSHIYAMA &lt;akirayoshiyama@gmail.com&gt;</w:t>
      </w:r>
      <w:r>
        <w:rPr>
          <w:rFonts w:ascii="宋体" w:hAnsi="宋体"/>
          <w:sz w:val="22"/>
        </w:rPr>
        <w:br/>
        <w:t>Copyrigh</w:t>
      </w:r>
      <w:r>
        <w:rPr>
          <w:rFonts w:ascii="宋体" w:hAnsi="宋体"/>
          <w:sz w:val="22"/>
        </w:rPr>
        <w:t>t (c) 2011 Rackspace - OpenStack extensions (&gt;= v2.1)</w:t>
      </w:r>
      <w:r>
        <w:rPr>
          <w:rFonts w:ascii="宋体" w:hAnsi="宋体"/>
          <w:sz w:val="22"/>
        </w:rPr>
        <w:br/>
        <w:t xml:space="preserve">Copyright (c) 2011 Nebula, </w:t>
      </w:r>
      <w:proofErr w:type="spellStart"/>
      <w:r>
        <w:rPr>
          <w:rFonts w:ascii="宋体" w:hAnsi="宋体"/>
          <w:sz w:val="22"/>
        </w:rPr>
        <w:t>Inc</w:t>
      </w:r>
      <w:proofErr w:type="spellEnd"/>
      <w:r>
        <w:rPr>
          <w:rFonts w:ascii="宋体" w:hAnsi="宋体"/>
          <w:sz w:val="22"/>
        </w:rPr>
        <w:t xml:space="preserve"> - Keystone refactor (&gt;= v2.7)</w:t>
      </w:r>
      <w:r>
        <w:rPr>
          <w:rFonts w:ascii="宋体" w:hAnsi="宋体"/>
          <w:sz w:val="22"/>
        </w:rPr>
        <w:br/>
        <w:t>Copyright 2010 United States Government as represented by the Administrator of the National Aeronautics and Space Administration.</w:t>
      </w:r>
      <w:r>
        <w:rPr>
          <w:rFonts w:ascii="宋体" w:hAnsi="宋体"/>
          <w:sz w:val="22"/>
        </w:rPr>
        <w:br/>
        <w:t>Copyright 2</w:t>
      </w:r>
      <w:r>
        <w:rPr>
          <w:rFonts w:ascii="宋体" w:hAnsi="宋体"/>
          <w:sz w:val="22"/>
        </w:rPr>
        <w:t>010-2012 OpenStack Foundation</w:t>
      </w:r>
      <w:r>
        <w:rPr>
          <w:rFonts w:ascii="宋体" w:hAnsi="宋体"/>
          <w:sz w:val="22"/>
        </w:rPr>
        <w:br/>
      </w:r>
    </w:p>
    <w:p w:rsidR="000F6D62" w:rsidRDefault="00704F25">
      <w:pPr>
        <w:pStyle w:val="Default"/>
        <w:rPr>
          <w:rFonts w:ascii="宋体" w:hAnsi="宋体" w:cs="宋体"/>
          <w:sz w:val="22"/>
          <w:szCs w:val="22"/>
        </w:rPr>
      </w:pPr>
      <w:r>
        <w:rPr>
          <w:b/>
        </w:rPr>
        <w:lastRenderedPageBreak/>
        <w:t xml:space="preserve">License: </w:t>
      </w:r>
      <w:r>
        <w:rPr>
          <w:sz w:val="21"/>
        </w:rPr>
        <w:t>Apache-2.0</w:t>
      </w:r>
    </w:p>
    <w:p w:rsidR="000F6D62" w:rsidRDefault="00704F2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w:t>
      </w:r>
      <w:r>
        <w:rPr>
          <w:rFonts w:ascii="Times New Roman" w:hAnsi="Times New Roman"/>
          <w:sz w:val="21"/>
        </w:rPr>
        <w:t xml:space="preserve">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w:t>
      </w:r>
      <w:r>
        <w:rPr>
          <w:rFonts w:ascii="Times New Roman" w:hAnsi="Times New Roman"/>
          <w:sz w:val="21"/>
        </w:rPr>
        <w:t>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w:t>
      </w:r>
      <w:r>
        <w:rPr>
          <w:rFonts w:ascii="Times New Roman" w:hAnsi="Times New Roman"/>
          <w:sz w:val="21"/>
        </w:rPr>
        <w:t>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w:t>
      </w:r>
      <w:r>
        <w:rPr>
          <w:rFonts w:ascii="Times New Roman" w:hAnsi="Times New Roman"/>
          <w:sz w:val="21"/>
        </w:rPr>
        <w:t>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w:t>
      </w:r>
      <w:r>
        <w:rPr>
          <w:rFonts w:ascii="Times New Roman" w:hAnsi="Times New Roman"/>
          <w:sz w:val="21"/>
        </w:rPr>
        <w:t>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w:t>
      </w:r>
      <w:r>
        <w:rPr>
          <w:rFonts w:ascii="Times New Roman" w:hAnsi="Times New Roman"/>
          <w:sz w:val="21"/>
        </w:rPr>
        <w:t xml:space="preserve">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w:t>
      </w:r>
      <w:r>
        <w:rPr>
          <w:rFonts w:ascii="Times New Roman" w:hAnsi="Times New Roman"/>
          <w:sz w:val="21"/>
        </w:rPr>
        <w:t>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w:t>
      </w:r>
      <w:r>
        <w:rPr>
          <w:rFonts w:ascii="Times New Roman" w:hAnsi="Times New Roman"/>
          <w:sz w:val="21"/>
        </w:rPr>
        <w:t>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w:t>
      </w:r>
      <w:r>
        <w:rPr>
          <w:rFonts w:ascii="Times New Roman" w:hAnsi="Times New Roman"/>
          <w:sz w:val="21"/>
        </w:rPr>
        <w:t>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w:t>
      </w:r>
      <w:r>
        <w:rPr>
          <w:rFonts w:ascii="Times New Roman" w:hAnsi="Times New Roman"/>
          <w:sz w:val="21"/>
        </w:rPr>
        <w:t>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w:t>
      </w:r>
      <w:r>
        <w:rPr>
          <w:rFonts w:ascii="Times New Roman" w:hAnsi="Times New Roman"/>
          <w:sz w:val="21"/>
        </w:rPr>
        <w:t>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w:t>
      </w:r>
      <w:r>
        <w:rPr>
          <w:rFonts w:ascii="Times New Roman" w:hAnsi="Times New Roman"/>
          <w:sz w:val="21"/>
        </w:rPr>
        <w:t>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w:t>
      </w:r>
      <w:r>
        <w:rPr>
          <w:rFonts w:ascii="Times New Roman" w:hAnsi="Times New Roman"/>
          <w:sz w:val="21"/>
        </w:rPr>
        <w:t>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w:t>
      </w:r>
      <w:r>
        <w:rPr>
          <w:rFonts w:ascii="Times New Roman" w:hAnsi="Times New Roman"/>
          <w:sz w:val="21"/>
        </w:rPr>
        <w:t>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w:t>
      </w:r>
      <w:r>
        <w:rPr>
          <w:rFonts w:ascii="Times New Roman" w:hAnsi="Times New Roman"/>
          <w:sz w:val="21"/>
        </w:rPr>
        <w:t>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w:t>
      </w:r>
      <w:r>
        <w:rPr>
          <w:rFonts w:ascii="Times New Roman" w:hAnsi="Times New Roman"/>
          <w:sz w:val="21"/>
        </w:rPr>
        <w:t>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w:t>
      </w:r>
      <w:r>
        <w:rPr>
          <w:rFonts w:ascii="Times New Roman" w:hAnsi="Times New Roman"/>
          <w:sz w:val="21"/>
        </w:rPr>
        <w:t>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w:t>
      </w:r>
      <w:r>
        <w:rPr>
          <w:rFonts w:ascii="Times New Roman" w:hAnsi="Times New Roman"/>
          <w:sz w:val="21"/>
        </w:rPr>
        <w:t>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w:t>
      </w:r>
      <w:r>
        <w:rPr>
          <w:rFonts w:ascii="Times New Roman" w:hAnsi="Times New Roman"/>
          <w:sz w:val="21"/>
        </w:rPr>
        <w: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w:t>
      </w:r>
      <w:r>
        <w:rPr>
          <w:rFonts w:ascii="Times New Roman" w:hAnsi="Times New Roman"/>
          <w:sz w:val="21"/>
        </w:rPr>
        <w:t xml:space="preserve">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w:t>
      </w:r>
      <w:r>
        <w:rPr>
          <w:rFonts w:ascii="Times New Roman" w:hAnsi="Times New Roman"/>
          <w:sz w:val="21"/>
        </w:rPr>
        <w:t>)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w:t>
      </w:r>
      <w:r>
        <w:rPr>
          <w:rFonts w:ascii="Times New Roman" w:hAnsi="Times New Roman"/>
          <w:sz w:val="21"/>
        </w:rPr>
        <w:t>,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w:t>
      </w:r>
      <w:r>
        <w:rPr>
          <w:rFonts w:ascii="Times New Roman" w:hAnsi="Times New Roman"/>
          <w:sz w:val="21"/>
        </w:rPr>
        <w:t>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w:t>
      </w:r>
      <w:r>
        <w:rPr>
          <w:rFonts w:ascii="Times New Roman" w:hAnsi="Times New Roman"/>
          <w:sz w:val="21"/>
        </w:rPr>
        <w:t>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w:t>
      </w:r>
      <w:r>
        <w:rPr>
          <w:rFonts w:ascii="Times New Roman" w:hAnsi="Times New Roman"/>
          <w:sz w:val="21"/>
        </w:rPr>
        <w:t xml:space="preserve">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w:t>
      </w:r>
      <w:r>
        <w:rPr>
          <w:rFonts w:ascii="Times New Roman" w:hAnsi="Times New Roman"/>
          <w:sz w:val="21"/>
        </w:rPr>
        <w:t>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w:t>
      </w:r>
      <w:r>
        <w:rPr>
          <w:rFonts w:ascii="Times New Roman" w:hAnsi="Times New Roman"/>
          <w:sz w:val="21"/>
        </w:rPr>
        <w:t>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w:t>
      </w:r>
      <w:r>
        <w:rPr>
          <w:rFonts w:ascii="Times New Roman" w:hAnsi="Times New Roman"/>
          <w:sz w:val="21"/>
        </w:rPr>
        <w:t xml:space="preserve">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w:t>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w:t>
      </w:r>
      <w:r>
        <w:rPr>
          <w:rFonts w:ascii="Times New Roman" w:hAnsi="Times New Roman"/>
          <w:sz w:val="21"/>
        </w:rPr>
        <w:t>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w:t>
      </w:r>
      <w:r>
        <w:rPr>
          <w:rFonts w:ascii="Times New Roman" w:hAnsi="Times New Roman"/>
          <w:sz w:val="21"/>
        </w:rPr>
        <w:t>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w:t>
      </w:r>
      <w:r>
        <w:rPr>
          <w:rFonts w:ascii="Times New Roman" w:hAnsi="Times New Roman"/>
          <w:sz w:val="21"/>
        </w:rPr>
        <w:t>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w:t>
      </w:r>
      <w:r>
        <w:rPr>
          <w:rFonts w:ascii="Times New Roman" w:hAnsi="Times New Roman"/>
          <w:sz w:val="21"/>
        </w:rPr>
        <w:t>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w:t>
      </w:r>
      <w:r>
        <w:rPr>
          <w:rFonts w:ascii="Times New Roman" w:hAnsi="Times New Roman"/>
          <w:sz w:val="21"/>
        </w:rPr>
        <w:t xml:space="preserv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w:t>
      </w:r>
      <w:r>
        <w:rPr>
          <w:rFonts w:ascii="Times New Roman" w:hAnsi="Times New Roman"/>
          <w:sz w:val="21"/>
        </w:rPr>
        <w:t>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w:t>
      </w:r>
      <w:r>
        <w:rPr>
          <w:rFonts w:ascii="Times New Roman" w:hAnsi="Times New Roman"/>
          <w:sz w:val="21"/>
        </w:rPr>
        <w:t>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w:t>
      </w:r>
      <w:r>
        <w:rPr>
          <w:rFonts w:ascii="Times New Roman" w:hAnsi="Times New Roman"/>
          <w:sz w:val="21"/>
        </w:rPr>
        <w:t>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w:t>
      </w:r>
      <w:r>
        <w:rPr>
          <w:rFonts w:ascii="Times New Roman" w:hAnsi="Times New Roman"/>
          <w:sz w:val="21"/>
        </w:rPr>
        <w:t xml:space="preserve">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w:t>
      </w:r>
      <w:r>
        <w:rPr>
          <w:rFonts w:ascii="Times New Roman" w:hAnsi="Times New Roman"/>
          <w:sz w:val="21"/>
        </w:rPr>
        <w:t>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w:t>
      </w:r>
      <w:r>
        <w:rPr>
          <w:rFonts w:ascii="Times New Roman" w:hAnsi="Times New Roman"/>
          <w:sz w:val="21"/>
        </w:rPr>
        <w:t>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F6D6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F25" w:rsidRDefault="00704F25">
      <w:pPr>
        <w:spacing w:line="240" w:lineRule="auto"/>
      </w:pPr>
      <w:r>
        <w:separator/>
      </w:r>
    </w:p>
  </w:endnote>
  <w:endnote w:type="continuationSeparator" w:id="0">
    <w:p w:rsidR="00704F25" w:rsidRDefault="00704F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6D62">
      <w:tc>
        <w:tcPr>
          <w:tcW w:w="1542" w:type="pct"/>
        </w:tcPr>
        <w:p w:rsidR="000F6D62" w:rsidRDefault="00704F25">
          <w:pPr>
            <w:pStyle w:val="a6"/>
          </w:pPr>
          <w:r>
            <w:fldChar w:fldCharType="begin"/>
          </w:r>
          <w:r>
            <w:instrText xml:space="preserve"> DATE \@ "yyyy-MM-dd" </w:instrText>
          </w:r>
          <w:r>
            <w:fldChar w:fldCharType="separate"/>
          </w:r>
          <w:r w:rsidR="00646725">
            <w:rPr>
              <w:noProof/>
            </w:rPr>
            <w:t>2022-09-06</w:t>
          </w:r>
          <w:r>
            <w:fldChar w:fldCharType="end"/>
          </w:r>
        </w:p>
      </w:tc>
      <w:tc>
        <w:tcPr>
          <w:tcW w:w="1853" w:type="pct"/>
        </w:tcPr>
        <w:p w:rsidR="000F6D62" w:rsidRDefault="00704F25">
          <w:pPr>
            <w:pStyle w:val="a6"/>
            <w:ind w:firstLineChars="200" w:firstLine="360"/>
          </w:pPr>
          <w:r>
            <w:rPr>
              <w:rFonts w:hint="eastAsia"/>
            </w:rPr>
            <w:t>HUAWEI Confidential</w:t>
          </w:r>
        </w:p>
      </w:tc>
      <w:tc>
        <w:tcPr>
          <w:tcW w:w="1605" w:type="pct"/>
        </w:tcPr>
        <w:p w:rsidR="000F6D62" w:rsidRDefault="00704F25">
          <w:pPr>
            <w:pStyle w:val="a6"/>
            <w:ind w:firstLine="360"/>
            <w:jc w:val="right"/>
          </w:pPr>
          <w:r>
            <w:t>Page</w:t>
          </w:r>
          <w:r>
            <w:fldChar w:fldCharType="begin"/>
          </w:r>
          <w:r>
            <w:instrText>PAGE</w:instrText>
          </w:r>
          <w:r>
            <w:fldChar w:fldCharType="separate"/>
          </w:r>
          <w:r w:rsidR="00C51CFE">
            <w:rPr>
              <w:noProof/>
            </w:rPr>
            <w:t>3</w:t>
          </w:r>
          <w:r>
            <w:fldChar w:fldCharType="end"/>
          </w:r>
          <w:r>
            <w:t>, Total</w:t>
          </w:r>
          <w:r>
            <w:fldChar w:fldCharType="begin"/>
          </w:r>
          <w:r>
            <w:instrText xml:space="preserve"> NUMPAGES  \* Arabic  \* MERGEFORMAT </w:instrText>
          </w:r>
          <w:r>
            <w:fldChar w:fldCharType="separate"/>
          </w:r>
          <w:r w:rsidR="00C51CFE">
            <w:rPr>
              <w:noProof/>
            </w:rPr>
            <w:t>6</w:t>
          </w:r>
          <w:r>
            <w:fldChar w:fldCharType="end"/>
          </w:r>
        </w:p>
      </w:tc>
    </w:tr>
  </w:tbl>
  <w:p w:rsidR="000F6D62" w:rsidRDefault="000F6D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F25" w:rsidRDefault="00704F25">
      <w:r>
        <w:separator/>
      </w:r>
    </w:p>
  </w:footnote>
  <w:footnote w:type="continuationSeparator" w:id="0">
    <w:p w:rsidR="00704F25" w:rsidRDefault="00704F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6D62">
      <w:trPr>
        <w:cantSplit/>
        <w:trHeight w:hRule="exact" w:val="777"/>
      </w:trPr>
      <w:tc>
        <w:tcPr>
          <w:tcW w:w="492" w:type="pct"/>
          <w:tcBorders>
            <w:bottom w:val="single" w:sz="6" w:space="0" w:color="auto"/>
          </w:tcBorders>
        </w:tcPr>
        <w:p w:rsidR="000F6D62" w:rsidRDefault="00704F2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6D62" w:rsidRDefault="000F6D62">
          <w:pPr>
            <w:ind w:left="420"/>
          </w:pPr>
        </w:p>
      </w:tc>
      <w:tc>
        <w:tcPr>
          <w:tcW w:w="3283" w:type="pct"/>
          <w:tcBorders>
            <w:bottom w:val="single" w:sz="6" w:space="0" w:color="auto"/>
          </w:tcBorders>
          <w:vAlign w:val="bottom"/>
        </w:tcPr>
        <w:p w:rsidR="000F6D62" w:rsidRDefault="00704F25">
          <w:pPr>
            <w:pStyle w:val="a7"/>
            <w:ind w:firstLine="360"/>
          </w:pPr>
          <w:r>
            <w:t>OPEN SOURCE SOFTWARE NOTICE</w:t>
          </w:r>
        </w:p>
      </w:tc>
      <w:tc>
        <w:tcPr>
          <w:tcW w:w="1225" w:type="pct"/>
          <w:tcBorders>
            <w:bottom w:val="single" w:sz="6" w:space="0" w:color="auto"/>
          </w:tcBorders>
          <w:vAlign w:val="bottom"/>
        </w:tcPr>
        <w:p w:rsidR="000F6D62" w:rsidRDefault="000F6D62">
          <w:pPr>
            <w:pStyle w:val="a7"/>
            <w:ind w:firstLine="33"/>
          </w:pPr>
        </w:p>
      </w:tc>
    </w:tr>
  </w:tbl>
  <w:p w:rsidR="000F6D62" w:rsidRDefault="000F6D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6D62"/>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6725"/>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4F25"/>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1CFE"/>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4D0E25-FDA8-4391-9FFD-54115969E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1962</Words>
  <Characters>11189</Characters>
  <Application>Microsoft Office Word</Application>
  <DocSecurity>0</DocSecurity>
  <Lines>93</Lines>
  <Paragraphs>26</Paragraphs>
  <ScaleCrop>false</ScaleCrop>
  <Company>Huawei Technologies Co.,Ltd.</Company>
  <LinksUpToDate>false</LinksUpToDate>
  <CharactersWithSpaces>13125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2022-09-06T03:17:00Z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(3)yOC9KIeVukYiCjyh74XFuoOPFoEsYVFYhrYFK/8zVsP1silAblVprA2LQttn2aSpXrbhJKpT
85J6CigbtprwJy7Ams+VgyjaroDCAI7asVcKJI+TsEB1lDlRI2VtvbSZdeOi/IszcZFHZTCZ
jMD5E0rvWEwIQFkYefVhVMzeks0zhzpubc2N8f3z8+wPGJLzteMIoE/9xH5VJdpX5/FjcOO1
u+O02OF+cb3UscXYmj</vt:lpwstr>
  </property>
  <property fmtid="{D5CDD505-2E9C-101B-9397-08002B2CF9AE}" pid="11" name="_2015_ms_pID_7253431">
    <vt:lpwstr>LCMBjbn9cbuCWycw8RZQ8wRTccrI5UHjO97rqwgPLxp7samt5ua22U
2ZpRAQJzY6LLq3mma9szBifBE8fJjolentq046w1IZlWggyINVb8aCkqSjRxBFCKmUWAl5xH
W7SeXeRpa/OwNWhG0Ekr49Pqmo8gIPYZ0ayoEbPq1iESW35iLxqMYUzjVkNGsSZRMQcTrWtH
05zw0MDBZ3IRG5A18jk33zYA8MBVWWpzAK+1</vt:lpwstr>
  </property>
  <property fmtid="{D5CDD505-2E9C-101B-9397-08002B2CF9AE}" pid="12" name="_2015_ms_pID_7253432">
    <vt:lpwstr>vPX/uYB422EHvoKP/ocL4YjFrV46IOpevmDa
iAEBgWdKqppIPpA0zq+xaG9vHoALY/ujmya+8tipq8s9ZT3pOHM=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1662434205</vt:lpwstr>
  </property>
</Properties>
</file>