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F18" w:rsidRDefault="0015132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2F18" w:rsidRDefault="00F12F18">
      <w:pPr>
        <w:spacing w:line="420" w:lineRule="exact"/>
        <w:jc w:val="center"/>
        <w:rPr>
          <w:rFonts w:ascii="Arial" w:hAnsi="Arial" w:cs="Arial"/>
          <w:b/>
          <w:snapToGrid/>
          <w:sz w:val="32"/>
          <w:szCs w:val="32"/>
        </w:rPr>
      </w:pPr>
    </w:p>
    <w:p w:rsidR="00F12F18" w:rsidRDefault="0015132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2F18" w:rsidRDefault="00F12F18">
      <w:pPr>
        <w:spacing w:line="420" w:lineRule="exact"/>
        <w:jc w:val="both"/>
        <w:rPr>
          <w:rFonts w:ascii="Arial" w:hAnsi="Arial" w:cs="Arial"/>
          <w:snapToGrid/>
        </w:rPr>
      </w:pPr>
    </w:p>
    <w:p w:rsidR="00F12F18" w:rsidRDefault="001513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2F18" w:rsidRDefault="001513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2F18" w:rsidRDefault="00F12F18">
      <w:pPr>
        <w:spacing w:line="420" w:lineRule="exact"/>
        <w:jc w:val="both"/>
        <w:rPr>
          <w:rFonts w:ascii="Arial" w:hAnsi="Arial" w:cs="Arial"/>
          <w:i/>
          <w:snapToGrid/>
          <w:color w:val="0099FF"/>
          <w:sz w:val="18"/>
          <w:szCs w:val="18"/>
        </w:rPr>
      </w:pPr>
    </w:p>
    <w:p w:rsidR="00F12F18" w:rsidRDefault="001513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2F18" w:rsidRDefault="00F12F18">
      <w:pPr>
        <w:pStyle w:val="a8"/>
        <w:spacing w:before="0" w:after="0" w:line="240" w:lineRule="auto"/>
        <w:jc w:val="left"/>
        <w:rPr>
          <w:rFonts w:ascii="Arial" w:hAnsi="Arial" w:cs="Arial"/>
          <w:bCs w:val="0"/>
          <w:sz w:val="21"/>
          <w:szCs w:val="21"/>
        </w:rPr>
      </w:pPr>
    </w:p>
    <w:p w:rsidR="00F12F18" w:rsidRDefault="0015132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jakarta-cdi 2.0.2</w:t>
      </w:r>
    </w:p>
    <w:p w:rsidR="00F12F18" w:rsidRDefault="00151321">
      <w:pPr>
        <w:rPr>
          <w:rFonts w:ascii="Arial" w:hAnsi="Arial" w:cs="Arial"/>
          <w:b/>
        </w:rPr>
      </w:pPr>
      <w:r>
        <w:rPr>
          <w:rFonts w:ascii="Arial" w:hAnsi="Arial" w:cs="Arial"/>
          <w:b/>
        </w:rPr>
        <w:t xml:space="preserve">Copyright notice: </w:t>
      </w:r>
    </w:p>
    <w:p w:rsidR="003F6D5A" w:rsidRDefault="00151321">
      <w:pPr>
        <w:pStyle w:val="Default"/>
        <w:rPr>
          <w:rFonts w:ascii="宋体" w:hAnsi="宋体"/>
          <w:sz w:val="22"/>
        </w:rPr>
      </w:pPr>
      <w:r>
        <w:rPr>
          <w:rFonts w:ascii="宋体" w:hAnsi="宋体"/>
          <w:sz w:val="22"/>
        </w:rPr>
        <w:t>Copyright 2013, 2015, Red Hat, Inc.</w:t>
      </w:r>
    </w:p>
    <w:p w:rsidR="003F6D5A" w:rsidRDefault="00151321">
      <w:pPr>
        <w:pStyle w:val="Default"/>
        <w:rPr>
          <w:rFonts w:ascii="宋体" w:hAnsi="宋体"/>
          <w:sz w:val="22"/>
        </w:rPr>
      </w:pPr>
      <w:r>
        <w:rPr>
          <w:rFonts w:ascii="宋体" w:hAnsi="宋体"/>
          <w:sz w:val="22"/>
        </w:rPr>
        <w:t>Copyright 2013, Red Hat, Inc., and individual contributors by the @authors tag.</w:t>
      </w:r>
      <w:r w:rsidR="003F6D5A">
        <w:rPr>
          <w:rFonts w:ascii="宋体" w:hAnsi="宋体"/>
          <w:sz w:val="22"/>
        </w:rPr>
        <w:t xml:space="preserve"> </w:t>
      </w:r>
      <w:r>
        <w:rPr>
          <w:rFonts w:ascii="宋体" w:hAnsi="宋体"/>
          <w:sz w:val="22"/>
        </w:rPr>
        <w:br/>
        <w:t xml:space="preserve">Copyright 2010, 2015, Red Hat, Inc., and individual contributors by the @authors tag. </w:t>
      </w:r>
      <w:r>
        <w:rPr>
          <w:rFonts w:ascii="宋体" w:hAnsi="宋体"/>
          <w:sz w:val="22"/>
        </w:rPr>
        <w:br/>
        <w:t>Copyright 2016 Red Hat, Inc., and individual contributors by the @authors tag</w:t>
      </w:r>
      <w:r>
        <w:rPr>
          <w:rFonts w:ascii="宋体" w:hAnsi="宋体"/>
          <w:sz w:val="22"/>
        </w:rPr>
        <w:br/>
        <w:t>Copyright 2010, 2015 Red Hat, Inc.</w:t>
      </w:r>
    </w:p>
    <w:p w:rsidR="00F12F18" w:rsidRDefault="00151321">
      <w:pPr>
        <w:pStyle w:val="Default"/>
        <w:rPr>
          <w:rFonts w:ascii="宋体" w:hAnsi="宋体" w:cs="宋体"/>
          <w:sz w:val="22"/>
          <w:szCs w:val="22"/>
        </w:rPr>
      </w:pPr>
      <w:r>
        <w:rPr>
          <w:rFonts w:ascii="宋体" w:hAnsi="宋体"/>
          <w:sz w:val="22"/>
        </w:rPr>
        <w:t>Copyright 2010, Red Hat</w:t>
      </w:r>
      <w:r>
        <w:rPr>
          <w:rFonts w:ascii="宋体" w:hAnsi="宋体"/>
          <w:sz w:val="22"/>
        </w:rPr>
        <w:t>, Inc., and individual contributors by the @authors tag. See the copyright.txt in the distribution for a full listing of individual contributors.</w:t>
      </w:r>
      <w:r>
        <w:rPr>
          <w:rFonts w:ascii="宋体" w:hAnsi="宋体"/>
          <w:sz w:val="22"/>
        </w:rPr>
        <w:br/>
        <w:t>Copyright 2014, Red Hat, Inc., and individual contributors by the @authors tag. See the copyright.txt in the d</w:t>
      </w:r>
      <w:r>
        <w:rPr>
          <w:rFonts w:ascii="宋体" w:hAnsi="宋体"/>
          <w:sz w:val="22"/>
        </w:rPr>
        <w:t>istribution for a full listing of individual contributors.</w:t>
      </w:r>
      <w:r>
        <w:rPr>
          <w:rFonts w:ascii="宋体" w:hAnsi="宋体"/>
          <w:sz w:val="22"/>
        </w:rPr>
        <w:br/>
        <w:t>Copyright (c) 2006, 2008 Junio C Hamano</w:t>
      </w:r>
      <w:r>
        <w:rPr>
          <w:rFonts w:ascii="宋体" w:hAnsi="宋体"/>
          <w:sz w:val="22"/>
        </w:rPr>
        <w:br/>
        <w:t>Copyright 2017-2019 Red Hat, Inc.</w:t>
      </w:r>
      <w:r>
        <w:rPr>
          <w:rFonts w:ascii="宋体" w:hAnsi="宋体"/>
          <w:sz w:val="22"/>
        </w:rPr>
        <w:br/>
        <w:t>Copyright 2010, 2013 Red Hat, Inc., and individual contributors by the @authors tag. See the copyright.txt in the distribut</w:t>
      </w:r>
      <w:r>
        <w:rPr>
          <w:rFonts w:ascii="宋体" w:hAnsi="宋体"/>
          <w:sz w:val="22"/>
        </w:rPr>
        <w:t>ion for a full listing of individual contributors.</w:t>
      </w:r>
      <w:r>
        <w:rPr>
          <w:rFonts w:ascii="宋体" w:hAnsi="宋体"/>
          <w:sz w:val="22"/>
        </w:rPr>
        <w:br/>
        <w:t>Copyright 2015, Red Hat, Inc., and individual contributors by the @authors tag. See the copyright.txt in the distribution for a full listing of individual contributors.</w:t>
      </w:r>
      <w:r>
        <w:rPr>
          <w:rFonts w:ascii="宋体" w:hAnsi="宋体"/>
          <w:sz w:val="22"/>
        </w:rPr>
        <w:br/>
        <w:t>Copyright 2016, Red Hat, Inc., and i</w:t>
      </w:r>
      <w:r>
        <w:rPr>
          <w:rFonts w:ascii="宋体" w:hAnsi="宋体"/>
          <w:sz w:val="22"/>
        </w:rPr>
        <w:t>ndividual contributors by the @authors tag. See the copyright.txt in the distribution for a full listing of individual contributors.</w:t>
      </w:r>
      <w:r>
        <w:rPr>
          <w:rFonts w:ascii="宋体" w:hAnsi="宋体"/>
          <w:sz w:val="22"/>
        </w:rPr>
        <w:br/>
      </w:r>
      <w:r>
        <w:rPr>
          <w:rFonts w:ascii="宋体" w:hAnsi="宋体"/>
          <w:sz w:val="22"/>
        </w:rPr>
        <w:lastRenderedPageBreak/>
        <w:t>Copyright 2013, 2015 Red Hat, Inc., and individual contributors by the @author</w:t>
      </w:r>
      <w:r>
        <w:rPr>
          <w:rFonts w:ascii="宋体" w:hAnsi="宋体"/>
          <w:sz w:val="22"/>
        </w:rPr>
        <w:t>s tag. See the copyright.txt in the distribution for a full listing of individual contributors.</w:t>
      </w:r>
      <w:r>
        <w:rPr>
          <w:rFonts w:ascii="宋体" w:hAnsi="宋体"/>
          <w:sz w:val="22"/>
        </w:rPr>
        <w:br/>
        <w:t>Copyright 2008, Red Hat, Inc., and individual contributors by the @authors tag. See the copyright.txt in the distribution for a full listing of individual contr</w:t>
      </w:r>
      <w:r>
        <w:rPr>
          <w:rFonts w:ascii="宋体" w:hAnsi="宋体"/>
          <w:sz w:val="22"/>
        </w:rPr>
        <w:t>ibutors.</w:t>
      </w:r>
      <w:r>
        <w:rPr>
          <w:rFonts w:ascii="宋体" w:hAnsi="宋体"/>
          <w:sz w:val="22"/>
        </w:rPr>
        <w:br/>
        <w:t>JBoss, Home of Professional Open Source Copyright 2008, Red Hat Middleware LLC, and individual contributors by the @authors tag.</w:t>
      </w:r>
      <w:r>
        <w:rPr>
          <w:rFonts w:ascii="宋体" w:hAnsi="宋体"/>
          <w:sz w:val="22"/>
        </w:rPr>
        <w:br/>
        <w:t>Copyright 2018, Red Hat, Inc., and individual contributors by the @authors tag. See the copyright.txt in the distribut</w:t>
      </w:r>
      <w:r>
        <w:rPr>
          <w:rFonts w:ascii="宋体" w:hAnsi="宋体"/>
          <w:sz w:val="22"/>
        </w:rPr>
        <w:t>ion for a full listing of individual contributors.</w:t>
      </w:r>
      <w:r>
        <w:rPr>
          <w:rFonts w:ascii="宋体" w:hAnsi="宋体"/>
          <w:sz w:val="22"/>
        </w:rPr>
        <w:br/>
        <w:t>Copyright 2019 Eclipse Foundation.</w:t>
      </w:r>
      <w:r>
        <w:rPr>
          <w:rFonts w:ascii="宋体" w:hAnsi="宋体"/>
          <w:sz w:val="22"/>
        </w:rPr>
        <w:br/>
        <w:t>Copyright 2010, 2016, Red Hat, Inc., and individual contributors by the @authors tag. See the copyright.txt in the distribution for a full listing of individual contribut</w:t>
      </w:r>
      <w:r>
        <w:rPr>
          <w:rFonts w:ascii="宋体" w:hAnsi="宋体"/>
          <w:sz w:val="22"/>
        </w:rPr>
        <w:t>ors.</w:t>
      </w:r>
      <w:r>
        <w:rPr>
          <w:rFonts w:ascii="宋体" w:hAnsi="宋体"/>
          <w:sz w:val="22"/>
        </w:rPr>
        <w:br/>
      </w:r>
    </w:p>
    <w:p w:rsidR="00F12F18" w:rsidRDefault="00151321">
      <w:pPr>
        <w:pStyle w:val="Default"/>
        <w:rPr>
          <w:rFonts w:ascii="宋体" w:hAnsi="宋体" w:cs="宋体"/>
          <w:sz w:val="22"/>
          <w:szCs w:val="22"/>
        </w:rPr>
      </w:pPr>
      <w:r>
        <w:rPr>
          <w:b/>
        </w:rPr>
        <w:t xml:space="preserve">License: </w:t>
      </w:r>
      <w:r>
        <w:rPr>
          <w:sz w:val="21"/>
        </w:rPr>
        <w:t>Apache-2.0</w:t>
      </w:r>
    </w:p>
    <w:p w:rsidR="00F12F18" w:rsidRDefault="00151321">
      <w:pPr>
        <w:pStyle w:val="Default"/>
        <w:rPr>
          <w:rFonts w:ascii="宋体" w:hAnsi="宋体" w:cs="宋体"/>
          <w:sz w:val="22"/>
          <w:szCs w:val="22"/>
        </w:rPr>
      </w:pPr>
      <w:bookmarkStart w:id="0" w:name="_GoBack"/>
      <w:bookmarkEnd w:id="0"/>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w:t>
      </w:r>
      <w:r>
        <w:rPr>
          <w:rFonts w:ascii="Times New Roman" w:hAnsi="Times New Roman"/>
          <w:sz w:val="21"/>
        </w:rPr>
        <w:t>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w:t>
      </w:r>
      <w:r>
        <w:rPr>
          <w:rFonts w:ascii="Times New Roman" w:hAnsi="Times New Roman"/>
          <w:sz w:val="21"/>
        </w:rPr>
        <w:t>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w:t>
      </w:r>
      <w:r>
        <w:rPr>
          <w:rFonts w:ascii="Times New Roman" w:hAnsi="Times New Roman"/>
          <w:sz w:val="21"/>
        </w:rP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t>
      </w:r>
      <w:r>
        <w:rPr>
          <w:rFonts w:ascii="Times New Roman" w:hAnsi="Times New Roman"/>
          <w:sz w:val="21"/>
        </w:rPr>
        <w:t>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w:t>
      </w:r>
      <w:r>
        <w:rPr>
          <w:rFonts w:ascii="Times New Roman" w:hAnsi="Times New Roman"/>
          <w:sz w:val="21"/>
        </w:rPr>
        <w:t xml:space="preserve">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w:t>
      </w:r>
      <w:r>
        <w:rPr>
          <w:rFonts w:ascii="Times New Roman" w:hAnsi="Times New Roman"/>
          <w:sz w:val="21"/>
        </w:rPr>
        <w:t>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w:t>
      </w:r>
      <w:r>
        <w:rPr>
          <w:rFonts w:ascii="Times New Roman" w:hAnsi="Times New Roman"/>
          <w:sz w:val="21"/>
        </w:rPr>
        <w: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w:t>
      </w:r>
      <w:r>
        <w:rPr>
          <w:rFonts w:ascii="Times New Roman" w:hAnsi="Times New Roman"/>
          <w:sz w:val="21"/>
        </w:rPr>
        <w: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w:t>
      </w:r>
      <w:r>
        <w:rPr>
          <w:rFonts w:ascii="Times New Roman" w:hAnsi="Times New Roman"/>
          <w:sz w:val="21"/>
        </w:rPr>
        <w: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w:t>
      </w:r>
      <w:r>
        <w:rPr>
          <w:rFonts w:ascii="Times New Roman" w:hAnsi="Times New Roman"/>
          <w:sz w:val="21"/>
        </w:rPr>
        <w:t xml:space="preserve">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w:t>
      </w:r>
      <w:r>
        <w:rPr>
          <w:rFonts w:ascii="Times New Roman" w:hAnsi="Times New Roman"/>
          <w:sz w:val="21"/>
        </w:rPr>
        <w:t>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w:t>
      </w:r>
      <w:r>
        <w:rPr>
          <w:rFonts w:ascii="Times New Roman" w:hAnsi="Times New Roman"/>
          <w:sz w:val="21"/>
        </w:rPr>
        <w:t>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t>"</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w:t>
      </w:r>
      <w:r>
        <w:rPr>
          <w:rFonts w:ascii="Times New Roman" w:hAnsi="Times New Roman"/>
          <w:sz w:val="21"/>
        </w:rPr>
        <w:t>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w:t>
      </w:r>
      <w:r>
        <w:rPr>
          <w:rFonts w:ascii="Times New Roman" w:hAnsi="Times New Roman"/>
          <w:sz w:val="21"/>
        </w:rPr>
        <w:t>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w:t>
      </w:r>
      <w:r>
        <w:rPr>
          <w:rFonts w:ascii="Times New Roman" w:hAnsi="Times New Roman"/>
          <w:sz w:val="21"/>
        </w:rPr>
        <w:t>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w:t>
      </w:r>
      <w:r>
        <w:rPr>
          <w:rFonts w:ascii="Times New Roman" w:hAnsi="Times New Roman"/>
          <w:sz w:val="21"/>
        </w:rPr>
        <w:t>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w:t>
      </w:r>
      <w:r>
        <w:rPr>
          <w:rFonts w:ascii="Times New Roman" w:hAnsi="Times New Roman"/>
          <w:sz w:val="21"/>
        </w:rPr>
        <w:t xml:space="preserve">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w:t>
      </w:r>
      <w:r>
        <w:rPr>
          <w:rFonts w:ascii="Times New Roman" w:hAnsi="Times New Roman"/>
          <w:sz w:val="21"/>
        </w:rP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w:t>
      </w:r>
      <w:r>
        <w:rPr>
          <w:rFonts w:ascii="Times New Roman" w:hAnsi="Times New Roman"/>
          <w:sz w:val="21"/>
        </w:rPr>
        <w:t>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w:t>
      </w:r>
      <w:r>
        <w:rPr>
          <w:rFonts w:ascii="Times New Roman" w:hAnsi="Times New Roman"/>
          <w:sz w:val="21"/>
        </w:rPr>
        <w:t>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w:t>
      </w:r>
      <w:r>
        <w:rPr>
          <w:rFonts w:ascii="Times New Roman" w:hAnsi="Times New Roman"/>
          <w:sz w:val="21"/>
        </w:rPr>
        <w:t>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w:t>
      </w:r>
      <w:r>
        <w:rPr>
          <w:rFonts w:ascii="Times New Roman" w:hAnsi="Times New Roman"/>
          <w:sz w:val="21"/>
        </w:rPr>
        <w:t>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 along with the Derivative Works; or,</w:t>
      </w:r>
      <w:r>
        <w:rPr>
          <w:rFonts w:ascii="Times New Roman" w:hAnsi="Times New Roman"/>
          <w:sz w:val="21"/>
        </w:rPr>
        <w:br/>
        <w:t xml:space="preserve">          within a display generated by the Derivative </w:t>
      </w:r>
      <w:r>
        <w:rPr>
          <w:rFonts w:ascii="Times New Roman" w:hAnsi="Times New Roman"/>
          <w:sz w:val="21"/>
        </w:rPr>
        <w:t>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w:t>
      </w:r>
      <w:r>
        <w:rPr>
          <w:rFonts w:ascii="Times New Roman" w:hAnsi="Times New Roman"/>
          <w:sz w:val="21"/>
        </w:rPr>
        <w:t>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w:t>
      </w:r>
      <w:r>
        <w:rPr>
          <w:rFonts w:ascii="Times New Roman" w:hAnsi="Times New Roman"/>
          <w:sz w:val="21"/>
        </w:rPr>
        <w:t>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w:t>
      </w:r>
      <w:r>
        <w:rPr>
          <w:rFonts w:ascii="Times New Roman" w:hAnsi="Times New Roman"/>
          <w:sz w:val="21"/>
        </w:rPr>
        <w:t>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w:t>
      </w:r>
      <w:r>
        <w:rPr>
          <w:rFonts w:ascii="Times New Roman" w:hAnsi="Times New Roman"/>
          <w:sz w:val="21"/>
        </w:rPr>
        <w:t>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w:t>
      </w:r>
      <w:r>
        <w:rPr>
          <w:rFonts w:ascii="Times New Roman" w:hAnsi="Times New Roman"/>
          <w:sz w:val="21"/>
        </w:rPr>
        <w:t>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w:t>
      </w:r>
      <w:r>
        <w:rPr>
          <w:rFonts w:ascii="Times New Roman" w:hAnsi="Times New Roman"/>
          <w:sz w:val="21"/>
        </w:rPr>
        <w:t xml:space="preserve">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w:t>
      </w:r>
      <w:r>
        <w:rPr>
          <w:rFonts w:ascii="Times New Roman" w:hAnsi="Times New Roman"/>
          <w:sz w:val="21"/>
        </w:rP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w:t>
      </w:r>
      <w:r>
        <w:rPr>
          <w:rFonts w:ascii="Times New Roman" w:hAnsi="Times New Roman"/>
          <w:sz w:val="21"/>
        </w:rPr>
        <w:t>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w:t>
      </w:r>
      <w:r>
        <w:rPr>
          <w:rFonts w:ascii="Times New Roman" w:hAnsi="Times New Roman"/>
          <w:sz w:val="21"/>
        </w:rPr>
        <w:t>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applicable law (such as deliberate and grossly</w:t>
      </w:r>
      <w:r>
        <w:rPr>
          <w:rFonts w:ascii="Times New Roman" w:hAnsi="Times New Roman"/>
          <w:sz w:val="21"/>
        </w:rPr>
        <w:br/>
        <w:t xml:space="preserve">      negligent acts) or agreed to in writing, shall a</w:t>
      </w:r>
      <w:r>
        <w:rPr>
          <w:rFonts w:ascii="Times New Roman" w:hAnsi="Times New Roman"/>
          <w:sz w:val="21"/>
        </w:rPr>
        <w:t>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w:t>
      </w:r>
      <w:r>
        <w:rPr>
          <w:rFonts w:ascii="Times New Roman" w:hAnsi="Times New Roman"/>
          <w:sz w:val="21"/>
        </w:rPr>
        <w:t>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w:t>
      </w:r>
      <w:r>
        <w:rPr>
          <w:rFonts w:ascii="Times New Roman" w:hAnsi="Times New Roman"/>
          <w:sz w:val="21"/>
        </w:rPr>
        <w:t>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w:t>
      </w:r>
      <w:r>
        <w:rPr>
          <w:rFonts w:ascii="Times New Roman" w:hAnsi="Times New Roman"/>
          <w:sz w:val="21"/>
        </w:rPr>
        <w:t>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w:t>
      </w:r>
      <w:r>
        <w:rPr>
          <w:rFonts w:ascii="Times New Roman" w:hAnsi="Times New Roman"/>
          <w:sz w:val="21"/>
        </w:rPr>
        <w:t>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w:t>
      </w:r>
      <w:r>
        <w:rPr>
          <w:rFonts w:ascii="Times New Roman" w:hAnsi="Times New Roman"/>
          <w:sz w:val="21"/>
        </w:rPr>
        <w:t>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w:t>
      </w:r>
      <w:r>
        <w:rPr>
          <w:rFonts w:ascii="Times New Roman" w:hAnsi="Times New Roman"/>
          <w:sz w:val="21"/>
        </w:rPr>
        <w:t>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w:t>
      </w:r>
      <w:r>
        <w:rPr>
          <w:rFonts w:ascii="Times New Roman" w:hAnsi="Times New Roman"/>
          <w:sz w:val="21"/>
        </w:rPr>
        <w: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w:t>
      </w:r>
      <w:r>
        <w:rPr>
          <w:rFonts w:ascii="Times New Roman" w:hAnsi="Times New Roman"/>
          <w:sz w:val="21"/>
        </w:rPr>
        <w:t>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w:t>
      </w:r>
      <w:r>
        <w:rPr>
          <w:rFonts w:ascii="Times New Roman" w:hAnsi="Times New Roman"/>
          <w:sz w:val="21"/>
        </w:rPr>
        <w:t>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12F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321" w:rsidRDefault="00151321">
      <w:pPr>
        <w:spacing w:line="240" w:lineRule="auto"/>
      </w:pPr>
      <w:r>
        <w:separator/>
      </w:r>
    </w:p>
  </w:endnote>
  <w:endnote w:type="continuationSeparator" w:id="0">
    <w:p w:rsidR="00151321" w:rsidRDefault="001513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2F18">
      <w:tc>
        <w:tcPr>
          <w:tcW w:w="1542" w:type="pct"/>
        </w:tcPr>
        <w:p w:rsidR="00F12F18" w:rsidRDefault="00151321">
          <w:pPr>
            <w:pStyle w:val="a6"/>
          </w:pPr>
          <w:r>
            <w:fldChar w:fldCharType="begin"/>
          </w:r>
          <w:r>
            <w:instrText xml:space="preserve"> DATE \@ "yyyy-MM-dd" </w:instrText>
          </w:r>
          <w:r>
            <w:fldChar w:fldCharType="separate"/>
          </w:r>
          <w:r w:rsidR="003F6D5A">
            <w:rPr>
              <w:noProof/>
            </w:rPr>
            <w:t>2022-09-02</w:t>
          </w:r>
          <w:r>
            <w:fldChar w:fldCharType="end"/>
          </w:r>
        </w:p>
      </w:tc>
      <w:tc>
        <w:tcPr>
          <w:tcW w:w="1853" w:type="pct"/>
        </w:tcPr>
        <w:p w:rsidR="00F12F18" w:rsidRDefault="00151321">
          <w:pPr>
            <w:pStyle w:val="a6"/>
            <w:ind w:firstLineChars="200" w:firstLine="360"/>
          </w:pPr>
          <w:r>
            <w:rPr>
              <w:rFonts w:hint="eastAsia"/>
            </w:rPr>
            <w:t>HUAWEI Confidential</w:t>
          </w:r>
        </w:p>
      </w:tc>
      <w:tc>
        <w:tcPr>
          <w:tcW w:w="1605" w:type="pct"/>
        </w:tcPr>
        <w:p w:rsidR="00F12F18" w:rsidRDefault="00151321">
          <w:pPr>
            <w:pStyle w:val="a6"/>
            <w:ind w:firstLine="360"/>
            <w:jc w:val="right"/>
          </w:pPr>
          <w:r>
            <w:t>Page</w:t>
          </w:r>
          <w:r>
            <w:fldChar w:fldCharType="begin"/>
          </w:r>
          <w:r>
            <w:instrText>PAGE</w:instrText>
          </w:r>
          <w:r>
            <w:fldChar w:fldCharType="separate"/>
          </w:r>
          <w:r w:rsidR="003F6D5A">
            <w:rPr>
              <w:noProof/>
            </w:rPr>
            <w:t>1</w:t>
          </w:r>
          <w:r>
            <w:fldChar w:fldCharType="end"/>
          </w:r>
          <w:r>
            <w:t>, Total</w:t>
          </w:r>
          <w:r>
            <w:fldChar w:fldCharType="begin"/>
          </w:r>
          <w:r>
            <w:instrText xml:space="preserve"> NUMPAGES  \* Arabic  \* MERGEFORMAT </w:instrText>
          </w:r>
          <w:r>
            <w:fldChar w:fldCharType="separate"/>
          </w:r>
          <w:r w:rsidR="003F6D5A">
            <w:rPr>
              <w:noProof/>
            </w:rPr>
            <w:t>7</w:t>
          </w:r>
          <w:r>
            <w:fldChar w:fldCharType="end"/>
          </w:r>
        </w:p>
      </w:tc>
    </w:tr>
  </w:tbl>
  <w:p w:rsidR="00F12F18" w:rsidRDefault="00F12F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321" w:rsidRDefault="00151321">
      <w:r>
        <w:separator/>
      </w:r>
    </w:p>
  </w:footnote>
  <w:footnote w:type="continuationSeparator" w:id="0">
    <w:p w:rsidR="00151321" w:rsidRDefault="00151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2F18">
      <w:trPr>
        <w:cantSplit/>
        <w:trHeight w:hRule="exact" w:val="777"/>
      </w:trPr>
      <w:tc>
        <w:tcPr>
          <w:tcW w:w="492" w:type="pct"/>
          <w:tcBorders>
            <w:bottom w:val="single" w:sz="6" w:space="0" w:color="auto"/>
          </w:tcBorders>
        </w:tcPr>
        <w:p w:rsidR="00F12F18" w:rsidRDefault="0015132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2F18" w:rsidRDefault="00F12F18">
          <w:pPr>
            <w:ind w:left="420"/>
          </w:pPr>
        </w:p>
      </w:tc>
      <w:tc>
        <w:tcPr>
          <w:tcW w:w="3283" w:type="pct"/>
          <w:tcBorders>
            <w:bottom w:val="single" w:sz="6" w:space="0" w:color="auto"/>
          </w:tcBorders>
          <w:vAlign w:val="bottom"/>
        </w:tcPr>
        <w:p w:rsidR="00F12F18" w:rsidRDefault="00151321">
          <w:pPr>
            <w:pStyle w:val="a7"/>
            <w:ind w:firstLine="360"/>
          </w:pPr>
          <w:r>
            <w:t>OPEN SOURCE SOFTWARE NOTICE</w:t>
          </w:r>
        </w:p>
      </w:tc>
      <w:tc>
        <w:tcPr>
          <w:tcW w:w="1225" w:type="pct"/>
          <w:tcBorders>
            <w:bottom w:val="single" w:sz="6" w:space="0" w:color="auto"/>
          </w:tcBorders>
          <w:vAlign w:val="bottom"/>
        </w:tcPr>
        <w:p w:rsidR="00F12F18" w:rsidRDefault="00F12F18">
          <w:pPr>
            <w:pStyle w:val="a7"/>
            <w:ind w:firstLine="33"/>
          </w:pPr>
        </w:p>
      </w:tc>
    </w:tr>
  </w:tbl>
  <w:p w:rsidR="00F12F18" w:rsidRDefault="00F12F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132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6D5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F18"/>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2D7335-0CC8-4B77-8733-C46D0E7AE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2159</Words>
  <Characters>12311</Characters>
  <Application>Microsoft Office Word</Application>
  <DocSecurity>0</DocSecurity>
  <Lines>102</Lines>
  <Paragraphs>28</Paragraphs>
  <ScaleCrop>false</ScaleCrop>
  <Company>Huawei Technologies Co.,Ltd.</Company>
  <LinksUpToDate>false</LinksUpToDate>
  <CharactersWithSpaces>14442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(3)6T4D3MnnFwJnLi5gcyTYKgrBNNWipDvQSGFEKQU2ULeNlpVmErn7JdmCjBsruBJmkGQYpqB9
R+6fmMlHKtGx1j3k44V3D1LD8v6kJEBzgnOdfshw+Am/PKA9u8ZpfjWJYkp/y5oK85GruCU4
fuu0Y36t+ynNS2FS2FW7gbeC+cuAuHIS3xpx/HOVXlzKEzHdvI30bJYcLOxt2uLpVe3zl0Km
7cUoxAWY5SA6juGT6M</vt:lpwstr>
  </property>
  <property fmtid="{D5CDD505-2E9C-101B-9397-08002B2CF9AE}" pid="11" name="_2015_ms_pID_7253431">
    <vt:lpwstr>HReq+D9tkRf4Pc+wRw4vODFQtMYVfGaH1wyrbFbqBmtSYgjuRyrJMO
3nUc1D+VYa/L/jANJOG59+ZzDRiXRMmjmzX/xznJS7ydywuwZkL4P8bs/LDQsMtgEk3WQZoo
MYO8KEVAe0ioyOoerIJ4EaRItJS64p8kdBZTa8JH1Rlmcd/++BVdgNyAPGYbnQxwzUBi53Bv
Cjr0Q6NNIx+Tu4OFm1f0nKUzE8NBv1FNojo8</vt:lpwstr>
  </property>
  <property fmtid="{D5CDD505-2E9C-101B-9397-08002B2CF9AE}" pid="12" name="_2015_ms_pID_7253432">
    <vt:lpwstr>q9SeunYELzQLdN+Ti6vM9sHgXVpiLBtCY5BC
d0NH875h1pAiAgjFpuVABUKi9MsW/tJio3ueVGcr+n0HnQ8cvjg=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