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F12" w:rsidRDefault="004427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6F12" w:rsidRDefault="00236F12">
      <w:pPr>
        <w:spacing w:line="420" w:lineRule="exact"/>
        <w:jc w:val="center"/>
        <w:rPr>
          <w:rFonts w:ascii="Arial" w:hAnsi="Arial" w:cs="Arial"/>
          <w:b/>
          <w:snapToGrid/>
          <w:sz w:val="32"/>
          <w:szCs w:val="32"/>
        </w:rPr>
      </w:pPr>
    </w:p>
    <w:p w:rsidR="00236F12" w:rsidRDefault="004427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6F12" w:rsidRDefault="00236F12">
      <w:pPr>
        <w:spacing w:line="420" w:lineRule="exact"/>
        <w:jc w:val="both"/>
        <w:rPr>
          <w:rFonts w:ascii="Arial" w:hAnsi="Arial" w:cs="Arial"/>
          <w:snapToGrid/>
        </w:rPr>
      </w:pPr>
    </w:p>
    <w:p w:rsidR="00236F12" w:rsidRDefault="004427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6F12" w:rsidRDefault="004427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6F12" w:rsidRDefault="00236F12">
      <w:pPr>
        <w:spacing w:line="420" w:lineRule="exact"/>
        <w:jc w:val="both"/>
        <w:rPr>
          <w:rFonts w:ascii="Arial" w:hAnsi="Arial" w:cs="Arial"/>
          <w:i/>
          <w:snapToGrid/>
          <w:color w:val="0099FF"/>
          <w:sz w:val="18"/>
          <w:szCs w:val="18"/>
        </w:rPr>
      </w:pPr>
    </w:p>
    <w:p w:rsidR="00236F12" w:rsidRDefault="004427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6F12" w:rsidRDefault="00236F12">
      <w:pPr>
        <w:pStyle w:val="a8"/>
        <w:spacing w:before="0" w:after="0" w:line="240" w:lineRule="auto"/>
        <w:jc w:val="left"/>
        <w:rPr>
          <w:rFonts w:ascii="Arial" w:hAnsi="Arial" w:cs="Arial"/>
          <w:bCs w:val="0"/>
          <w:sz w:val="21"/>
          <w:szCs w:val="21"/>
        </w:rPr>
      </w:pPr>
    </w:p>
    <w:p w:rsidR="00236F12" w:rsidRDefault="004427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rubygem-asciidoctor</w:t>
      </w:r>
      <w:proofErr w:type="spellEnd"/>
      <w:r>
        <w:rPr>
          <w:rFonts w:ascii="微软雅黑" w:hAnsi="微软雅黑"/>
          <w:b w:val="0"/>
          <w:sz w:val="21"/>
        </w:rPr>
        <w:t xml:space="preserve"> 2.0.17</w:t>
      </w:r>
    </w:p>
    <w:p w:rsidR="00236F12" w:rsidRDefault="0044271F">
      <w:pPr>
        <w:rPr>
          <w:rFonts w:ascii="Arial" w:hAnsi="Arial" w:cs="Arial"/>
          <w:b/>
        </w:rPr>
      </w:pPr>
      <w:r>
        <w:rPr>
          <w:rFonts w:ascii="Arial" w:hAnsi="Arial" w:cs="Arial"/>
          <w:b/>
        </w:rPr>
        <w:t xml:space="preserve">Copyright notice: </w:t>
      </w:r>
    </w:p>
    <w:p w:rsidR="00236F12" w:rsidRDefault="0044271F">
      <w:pPr>
        <w:pStyle w:val="Default"/>
        <w:rPr>
          <w:rFonts w:ascii="宋体" w:hAnsi="宋体" w:cs="宋体"/>
          <w:sz w:val="22"/>
          <w:szCs w:val="22"/>
        </w:rPr>
      </w:pPr>
      <w:bookmarkStart w:id="0" w:name="_GoBack"/>
      <w:bookmarkEnd w:id="0"/>
      <w:r>
        <w:rPr>
          <w:rFonts w:ascii="宋体" w:hAnsi="宋体"/>
          <w:sz w:val="22"/>
        </w:rPr>
        <w:t xml:space="preserve">Copyright (C) 2012-present Dan Allen, Sarah White, Ryan Waldron, und die </w:t>
      </w:r>
      <w:proofErr w:type="spellStart"/>
      <w:r>
        <w:rPr>
          <w:rFonts w:ascii="宋体" w:hAnsi="宋体"/>
          <w:sz w:val="22"/>
        </w:rPr>
        <w:t>einzelnen</w:t>
      </w:r>
      <w:proofErr w:type="spellEnd"/>
      <w:r>
        <w:rPr>
          <w:rFonts w:ascii="宋体" w:hAnsi="宋体"/>
          <w:sz w:val="22"/>
        </w:rPr>
        <w:t xml:space="preserve"> </w:t>
      </w:r>
      <w:proofErr w:type="spellStart"/>
      <w:r>
        <w:rPr>
          <w:rFonts w:ascii="宋体" w:hAnsi="宋体"/>
          <w:sz w:val="22"/>
        </w:rPr>
        <w:t>Mitarbeiter</w:t>
      </w:r>
      <w:proofErr w:type="spellEnd"/>
      <w:r>
        <w:rPr>
          <w:rFonts w:ascii="宋体" w:hAnsi="宋体"/>
          <w:sz w:val="22"/>
        </w:rPr>
        <w:t xml:space="preserve"> von </w:t>
      </w:r>
      <w:proofErr w:type="spellStart"/>
      <w:r>
        <w:rPr>
          <w:rFonts w:ascii="宋体" w:hAnsi="宋体"/>
          <w:sz w:val="22"/>
        </w:rPr>
        <w:t>Asciidoctor</w:t>
      </w:r>
      <w:proofErr w:type="spellEnd"/>
      <w:r>
        <w:rPr>
          <w:rFonts w:ascii="宋体" w:hAnsi="宋体"/>
          <w:sz w:val="22"/>
        </w:rPr>
        <w:t>.</w:t>
      </w:r>
      <w:r>
        <w:rPr>
          <w:rFonts w:ascii="宋体" w:hAnsi="宋体"/>
          <w:sz w:val="22"/>
        </w:rPr>
        <w:br/>
        <w:t xml:space="preserve">Copyright (C) 2012-present Dan Allen, Sarah White, Ryan Waldron, and the individual contributors to </w:t>
      </w:r>
      <w:proofErr w:type="spellStart"/>
      <w:r>
        <w:rPr>
          <w:rFonts w:ascii="宋体" w:hAnsi="宋体"/>
          <w:sz w:val="22"/>
        </w:rPr>
        <w:t>Asciidoctor</w:t>
      </w:r>
      <w:proofErr w:type="spellEnd"/>
      <w:r>
        <w:rPr>
          <w:rFonts w:ascii="宋体" w:hAnsi="宋体"/>
          <w:sz w:val="22"/>
        </w:rPr>
        <w:t>.</w:t>
      </w:r>
      <w:r>
        <w:rPr>
          <w:rFonts w:ascii="宋体" w:hAnsi="宋体"/>
          <w:sz w:val="22"/>
        </w:rPr>
        <w:br/>
        <w:t xml:space="preserve">Copyright (C) 2012-present Dan </w:t>
      </w:r>
      <w:r>
        <w:rPr>
          <w:rFonts w:ascii="宋体" w:hAnsi="宋体"/>
          <w:sz w:val="22"/>
        </w:rPr>
        <w:t xml:space="preserve">Allen, Sarah White, Ryan Waldron, </w:t>
      </w:r>
      <w:proofErr w:type="gramStart"/>
      <w:r>
        <w:rPr>
          <w:rFonts w:ascii="宋体" w:hAnsi="宋体"/>
          <w:sz w:val="22"/>
        </w:rPr>
        <w:t>et</w:t>
      </w:r>
      <w:proofErr w:type="gramEnd"/>
      <w:r>
        <w:rPr>
          <w:rFonts w:ascii="宋体" w:hAnsi="宋体"/>
          <w:sz w:val="22"/>
        </w:rPr>
        <w:t xml:space="preserve"> les </w:t>
      </w:r>
      <w:proofErr w:type="spellStart"/>
      <w:r>
        <w:rPr>
          <w:rFonts w:ascii="宋体" w:hAnsi="宋体"/>
          <w:sz w:val="22"/>
        </w:rPr>
        <w:t>contributeurs</w:t>
      </w:r>
      <w:proofErr w:type="spellEnd"/>
      <w:r>
        <w:rPr>
          <w:rFonts w:ascii="宋体" w:hAnsi="宋体"/>
          <w:sz w:val="22"/>
        </w:rPr>
        <w:t xml:space="preserve"> </w:t>
      </w:r>
      <w:proofErr w:type="spellStart"/>
      <w:r>
        <w:rPr>
          <w:rFonts w:ascii="宋体" w:hAnsi="宋体"/>
          <w:sz w:val="22"/>
        </w:rPr>
        <w:t>individuels</w:t>
      </w:r>
      <w:proofErr w:type="spellEnd"/>
      <w:r>
        <w:rPr>
          <w:rFonts w:ascii="宋体" w:hAnsi="宋体"/>
          <w:sz w:val="22"/>
        </w:rPr>
        <w:t xml:space="preserve"> </w:t>
      </w:r>
      <w:proofErr w:type="spellStart"/>
      <w:r>
        <w:rPr>
          <w:rFonts w:ascii="宋体" w:hAnsi="宋体"/>
          <w:sz w:val="22"/>
        </w:rPr>
        <w:t>dAsciidoctor</w:t>
      </w:r>
      <w:proofErr w:type="spellEnd"/>
      <w:r>
        <w:rPr>
          <w:rFonts w:ascii="宋体" w:hAnsi="宋体"/>
          <w:sz w:val="22"/>
        </w:rPr>
        <w:t>.</w:t>
      </w:r>
      <w:r>
        <w:rPr>
          <w:rFonts w:ascii="宋体" w:hAnsi="宋体"/>
          <w:sz w:val="22"/>
        </w:rPr>
        <w:br/>
      </w:r>
    </w:p>
    <w:p w:rsidR="00236F12" w:rsidRDefault="0044271F">
      <w:pPr>
        <w:pStyle w:val="Default"/>
        <w:rPr>
          <w:rFonts w:ascii="宋体" w:hAnsi="宋体" w:cs="宋体"/>
          <w:sz w:val="22"/>
          <w:szCs w:val="22"/>
        </w:rPr>
      </w:pPr>
      <w:r>
        <w:rPr>
          <w:b/>
        </w:rPr>
        <w:t xml:space="preserve">License: </w:t>
      </w:r>
      <w:r>
        <w:rPr>
          <w:sz w:val="21"/>
        </w:rPr>
        <w:t>MIT</w:t>
      </w:r>
    </w:p>
    <w:p w:rsidR="00236F12" w:rsidRDefault="0044271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p>
    <w:sectPr w:rsidR="00236F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71F" w:rsidRDefault="0044271F">
      <w:pPr>
        <w:spacing w:line="240" w:lineRule="auto"/>
      </w:pPr>
      <w:r>
        <w:separator/>
      </w:r>
    </w:p>
  </w:endnote>
  <w:endnote w:type="continuationSeparator" w:id="0">
    <w:p w:rsidR="0044271F" w:rsidRDefault="0044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6F12">
      <w:tc>
        <w:tcPr>
          <w:tcW w:w="1542" w:type="pct"/>
        </w:tcPr>
        <w:p w:rsidR="00236F12" w:rsidRDefault="0044271F">
          <w:pPr>
            <w:pStyle w:val="a6"/>
          </w:pPr>
          <w:r>
            <w:fldChar w:fldCharType="begin"/>
          </w:r>
          <w:r>
            <w:instrText xml:space="preserve"> DATE \@ "yyyy-MM-dd" </w:instrText>
          </w:r>
          <w:r>
            <w:fldChar w:fldCharType="separate"/>
          </w:r>
          <w:r w:rsidR="00C65455">
            <w:rPr>
              <w:noProof/>
            </w:rPr>
            <w:t>2022-09-02</w:t>
          </w:r>
          <w:r>
            <w:fldChar w:fldCharType="end"/>
          </w:r>
        </w:p>
      </w:tc>
      <w:tc>
        <w:tcPr>
          <w:tcW w:w="1853" w:type="pct"/>
        </w:tcPr>
        <w:p w:rsidR="00236F12" w:rsidRDefault="0044271F">
          <w:pPr>
            <w:pStyle w:val="a6"/>
            <w:ind w:firstLineChars="200" w:firstLine="360"/>
          </w:pPr>
          <w:r>
            <w:rPr>
              <w:rFonts w:hint="eastAsia"/>
            </w:rPr>
            <w:t>HUAWEI Confidential</w:t>
          </w:r>
        </w:p>
      </w:tc>
      <w:tc>
        <w:tcPr>
          <w:tcW w:w="1605" w:type="pct"/>
        </w:tcPr>
        <w:p w:rsidR="00236F12" w:rsidRDefault="0044271F">
          <w:pPr>
            <w:pStyle w:val="a6"/>
            <w:ind w:firstLine="360"/>
            <w:jc w:val="right"/>
          </w:pPr>
          <w:r>
            <w:t>Page</w:t>
          </w:r>
          <w:r>
            <w:fldChar w:fldCharType="begin"/>
          </w:r>
          <w:r>
            <w:instrText>PAGE</w:instrText>
          </w:r>
          <w:r>
            <w:fldChar w:fldCharType="separate"/>
          </w:r>
          <w:r w:rsidR="00C65455">
            <w:rPr>
              <w:noProof/>
            </w:rPr>
            <w:t>2</w:t>
          </w:r>
          <w:r>
            <w:fldChar w:fldCharType="end"/>
          </w:r>
          <w:r>
            <w:t>, Total</w:t>
          </w:r>
          <w:r>
            <w:fldChar w:fldCharType="begin"/>
          </w:r>
          <w:r>
            <w:instrText xml:space="preserve"> NUMPAGES  \* Arabic  \* MERGEFORMAT </w:instrText>
          </w:r>
          <w:r>
            <w:fldChar w:fldCharType="separate"/>
          </w:r>
          <w:r w:rsidR="00C65455">
            <w:rPr>
              <w:noProof/>
            </w:rPr>
            <w:t>2</w:t>
          </w:r>
          <w:r>
            <w:fldChar w:fldCharType="end"/>
          </w:r>
        </w:p>
      </w:tc>
    </w:tr>
  </w:tbl>
  <w:p w:rsidR="00236F12" w:rsidRDefault="00236F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71F" w:rsidRDefault="0044271F">
      <w:r>
        <w:separator/>
      </w:r>
    </w:p>
  </w:footnote>
  <w:footnote w:type="continuationSeparator" w:id="0">
    <w:p w:rsidR="0044271F" w:rsidRDefault="004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6F12">
      <w:trPr>
        <w:cantSplit/>
        <w:trHeight w:hRule="exact" w:val="777"/>
      </w:trPr>
      <w:tc>
        <w:tcPr>
          <w:tcW w:w="492" w:type="pct"/>
          <w:tcBorders>
            <w:bottom w:val="single" w:sz="6" w:space="0" w:color="auto"/>
          </w:tcBorders>
        </w:tcPr>
        <w:p w:rsidR="00236F12" w:rsidRDefault="004427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6F12" w:rsidRDefault="00236F12">
          <w:pPr>
            <w:ind w:left="420"/>
          </w:pPr>
        </w:p>
      </w:tc>
      <w:tc>
        <w:tcPr>
          <w:tcW w:w="3283" w:type="pct"/>
          <w:tcBorders>
            <w:bottom w:val="single" w:sz="6" w:space="0" w:color="auto"/>
          </w:tcBorders>
          <w:vAlign w:val="bottom"/>
        </w:tcPr>
        <w:p w:rsidR="00236F12" w:rsidRDefault="0044271F">
          <w:pPr>
            <w:pStyle w:val="a7"/>
            <w:ind w:firstLine="360"/>
          </w:pPr>
          <w:r>
            <w:t>OPEN SOURCE SOFTWARE NOTICE</w:t>
          </w:r>
        </w:p>
      </w:tc>
      <w:tc>
        <w:tcPr>
          <w:tcW w:w="1225" w:type="pct"/>
          <w:tcBorders>
            <w:bottom w:val="single" w:sz="6" w:space="0" w:color="auto"/>
          </w:tcBorders>
          <w:vAlign w:val="bottom"/>
        </w:tcPr>
        <w:p w:rsidR="00236F12" w:rsidRDefault="00236F12">
          <w:pPr>
            <w:pStyle w:val="a7"/>
            <w:ind w:firstLine="33"/>
          </w:pPr>
        </w:p>
      </w:tc>
    </w:tr>
  </w:tbl>
  <w:p w:rsidR="00236F12" w:rsidRDefault="00236F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F12"/>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71F"/>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455"/>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162698-EE9F-4FF6-AD3E-C7512CA9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2100</Characters>
  <Application>Microsoft Office Word</Application>
  <DocSecurity>0</DocSecurity>
  <Lines>17</Lines>
  <Paragraphs>4</Paragraphs>
  <ScaleCrop>false</ScaleCrop>
  <Company>Huawei Technologies Co.,Ltd.</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(3)m7IePl7VXq/0zz8BbhWPuOA/i1gze7TCtRHeLodUZVg1lTQ53vQLoufxXfkClG8vHbBve98Y
n0FGrzLD/+gcEPbZCTkIigvReumGcqmeGhent/mLOUob8a5Y9b9nPLyRJ5MzNZHMyOTh4YyV
4g5r44wO7vxOiaAbeTu7YMfJcr+2782R9qSDZmoCnCuJy+NiMqAnrNGMyhYW3qACZ7P8Nj27
qrvGlTE2078YFACU7m</vt:lpwstr>
  </property>
  <property fmtid="{D5CDD505-2E9C-101B-9397-08002B2CF9AE}" pid="11" name="_2015_ms_pID_7253431">
    <vt:lpwstr>O7vNu/K5yMwa4GKffcTft2E+m9aIuw3h8HE4rADWQqPEr3nlXHqsoG
2qI4yi3e0GdLyPuWc+AQ8hboV2LnWQ+smmHKx3R4FCl4wjqJvwmwesDuJ8Sqs1Tur0kTKmIx
mB45Z3Q87EgdN6r7TEFVgAOxrZ4wCe5WI4okENGg3/w8hpM9Bb3VpHcjbfyLu5MV4huZFq0e
KJHr1TzBkXJw4LFL4lMwxUPvQ+CgedmJQMWo</vt:lpwstr>
  </property>
  <property fmtid="{D5CDD505-2E9C-101B-9397-08002B2CF9AE}" pid="12" name="_2015_ms_pID_7253432">
    <vt:lpwstr>/3pc9P+UhQKumpMHAYcyqcHZkazI0TOdQs/M
065TZRkmSEv97Fn6HHXK4lIbdnk+VUdCZO7/uXUhpcqGmwOTmsg=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1662110704</vt:lpwstr>
  </property>
</Properties>
</file>