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lmfit 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Joachim Wuttke, Forschungszentrum Jülich.</w:t>
        <w:br/>
        <w:t>Author: Joachim Wuttke (Copyright 2015 Forschungszentrum Jülich)</w:t>
        <w:br/>
        <w:t>Copyright 2017 Joachim Wuttke, Forschungszentrum Jülich.</w:t>
        <w:br/>
        <w:t>Copyright (c) 1980-1999 University of Chicago, as operator of Argonne National Laboratory</w:t>
        <w:br/>
        <w:t>Copyright (c) 2004-2015 Joachim Wuttke, Forschungszentrum Juelich GmbH</w:t>
        <w:br/>
      </w:r>
    </w:p>
    <w:p>
      <w:pPr>
        <w:pStyle w:val="18"/>
        <w:rPr>
          <w:rFonts w:ascii="宋体" w:hAnsi="宋体" w:cs="宋体"/>
          <w:sz w:val="22"/>
          <w:szCs w:val="22"/>
        </w:rPr>
      </w:pPr>
      <w:r>
        <w:rPr>
          <w:rFonts w:ascii="Arial" w:hAnsi="Arial"/>
          <w:b/>
          <w:sz w:val="24"/>
        </w:rPr>
        <w:t xml:space="preserve">License: </w:t>
      </w:r>
      <w:r>
        <w:rPr>
          <w:rFonts w:ascii="Arial" w:hAnsi="Arial"/>
          <w:sz w:val="21"/>
        </w:rPr>
        <w:t>BSD and CC-BY</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