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python-pylons-sphinx-themes 1.0.13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Agendaless Consulting and Contributors.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(3)Fe9G+xpy7qj0rg8VF/Voq9vO/Z2l/7oMKhP1uvObvJ0tPf1zo4S1x6f8SkyvEnMwCic0BIZE
vLrJN4+rCXHqUD8n9d9pCJ/R2FwN+2RL0f+xo7/THGSTGATCOzIkxb+dW/S9SiuSevZFOsZP
4ThG8hmnpfZQwOzSSvE7/ymYZ3wmQelpe0J1/vNHx8n7RJr1Q4ArohMtUEmcOUlMFUfh1zBt
PHBSa6CYOjbCoFDRcg</vt:lpwstr>
  </property>
  <property fmtid="{D5CDD505-2E9C-101B-9397-08002B2CF9AE}" pid="11" name="_2015_ms_pID_7253431">
    <vt:lpwstr>e+DoXTHO4hr+huh1L3u28jRjHC7ZMVZnwmno5lc2XomBWkBTpXu3Wt
BtnarUifz41hMxoALh2G3+kY+P6d39Q8cTavnidJUBUyizXMC5CqqRzD7uPpyWGoP+9nI2W3
ORv+oYCgmBDUKwx7oGi0cx9j7uFcKka75MVL5expolHhMgt8n22EulOxHzDR3bW92+0Tph/o
iiQYzb+0Ata+oNtJTioeNiu2LOnfunzLhTb7</vt:lpwstr>
  </property>
  <property fmtid="{D5CDD505-2E9C-101B-9397-08002B2CF9AE}" pid="12" name="_2015_ms_pID_7253432">
    <vt:lpwstr>3XbGOnB0K6wsqXC4TjFt3uE0JHdeGpZjc2zY
Avo/A2T0onW+/XVrAF29VhatSCPhxqtsxj9ZWTpwOsaes71ib2A=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