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python-lefthandclient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2013-2015 Hewlett Packard Enterprise Development LP All Rights Reserved.</w:t>
        <w:br/>
        <w:t>(c) Copyright 2012-2015 Hewlett Packard Enterprise Development LP All Rights Reserved.</w:t>
        <w:br/>
        <w:t>(c) Copyright 2015 Hewlett Packard Enterprise Development LP</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(3)N9Nt8PuydqUaMfI2u91asBab8V9xtNy2SQsd7LIdeIGN24D/7RVV4jfU0UkqFxlvfX5cpKKm
xXelgeeVQaZYWEzYemTpr48WGjnW3309n25A0jz1Sz/Vpy9uiiKtP+NVs82yojjDcNQFwlxI
5IJgOV2RKtJfV4+Hcv/bv9XB6a+WblzkxUFmnEW/8aARIPUlj6YDwnaSnwpSpy+/D72QdXf1
8WNngIPxWni+lBIRhN</vt:lpwstr>
  </property>
  <property fmtid="{D5CDD505-2E9C-101B-9397-08002B2CF9AE}" pid="11" name="_2015_ms_pID_7253431">
    <vt:lpwstr>yJYhJ/Ymdgtwz/86rRsWEEHgjAUayFU5EDIirbaKeiQdHRGH2B/xK8
rwUclRMqjrswKA3o/U0A5JePPvTsQfdzN3Gv3z+q6aR/z5tBtkBlNJkj3W0CZEd9VVT3O6mz
KcYA4Yo+xIj8ylUobwvL/lKBWEWh+j3AbAoPvbEU8Zk6oDbGQdhmcAUn9Rid6zTfAwvEb5Gb
kMSrGjUwg0mZVLBn9ZV32Xbv/4hYaM7F9Jyy</vt:lpwstr>
  </property>
  <property fmtid="{D5CDD505-2E9C-101B-9397-08002B2CF9AE}" pid="12" name="_2015_ms_pID_7253432">
    <vt:lpwstr>oMMbnrJYg0YoH3OtCrfcIzw/DIG7kExv9lyQ
9M7Kx2iZzl6kOh7sGP7GYceIEze7FQc+6Y7jqYgrDsXeVJS3Ht0=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