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8D9" w:rsidRDefault="005676F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838D9" w:rsidRDefault="009838D9">
      <w:pPr>
        <w:spacing w:line="420" w:lineRule="exact"/>
        <w:jc w:val="center"/>
        <w:rPr>
          <w:rFonts w:ascii="Arial" w:hAnsi="Arial" w:cs="Arial"/>
          <w:b/>
          <w:snapToGrid/>
          <w:sz w:val="32"/>
          <w:szCs w:val="32"/>
        </w:rPr>
      </w:pPr>
    </w:p>
    <w:p w:rsidR="009838D9" w:rsidRDefault="005676F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838D9" w:rsidRDefault="009838D9">
      <w:pPr>
        <w:spacing w:line="420" w:lineRule="exact"/>
        <w:jc w:val="both"/>
        <w:rPr>
          <w:rFonts w:ascii="Arial" w:hAnsi="Arial" w:cs="Arial"/>
          <w:snapToGrid/>
        </w:rPr>
      </w:pPr>
    </w:p>
    <w:p w:rsidR="009838D9" w:rsidRDefault="005676F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838D9" w:rsidRDefault="005676F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838D9" w:rsidRDefault="009838D9">
      <w:pPr>
        <w:spacing w:line="420" w:lineRule="exact"/>
        <w:jc w:val="both"/>
        <w:rPr>
          <w:rFonts w:ascii="Arial" w:hAnsi="Arial" w:cs="Arial"/>
          <w:i/>
          <w:snapToGrid/>
          <w:color w:val="0099FF"/>
          <w:sz w:val="18"/>
          <w:szCs w:val="18"/>
        </w:rPr>
      </w:pPr>
    </w:p>
    <w:p w:rsidR="009838D9" w:rsidRDefault="005676F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838D9" w:rsidRDefault="009838D9">
      <w:pPr>
        <w:pStyle w:val="a8"/>
        <w:spacing w:before="0" w:after="0" w:line="240" w:lineRule="auto"/>
        <w:jc w:val="left"/>
        <w:rPr>
          <w:rFonts w:ascii="Arial" w:hAnsi="Arial" w:cs="Arial"/>
          <w:bCs w:val="0"/>
          <w:sz w:val="21"/>
          <w:szCs w:val="21"/>
        </w:rPr>
      </w:pPr>
    </w:p>
    <w:p w:rsidR="009838D9" w:rsidRDefault="005676F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rsync</w:t>
      </w:r>
      <w:proofErr w:type="spellEnd"/>
      <w:r>
        <w:rPr>
          <w:rFonts w:ascii="微软雅黑" w:hAnsi="微软雅黑"/>
          <w:b w:val="0"/>
          <w:sz w:val="21"/>
        </w:rPr>
        <w:t xml:space="preserve"> 3.2.3</w:t>
      </w:r>
    </w:p>
    <w:p w:rsidR="009838D9" w:rsidRDefault="005676F7">
      <w:pPr>
        <w:rPr>
          <w:rFonts w:ascii="Arial" w:hAnsi="Arial" w:cs="Arial"/>
          <w:b/>
        </w:rPr>
      </w:pPr>
      <w:r>
        <w:rPr>
          <w:rFonts w:ascii="Arial" w:hAnsi="Arial" w:cs="Arial"/>
          <w:b/>
        </w:rPr>
        <w:t xml:space="preserve">Copyright notice: </w:t>
      </w:r>
    </w:p>
    <w:p w:rsidR="009838D9" w:rsidRDefault="005676F7">
      <w:pPr>
        <w:pStyle w:val="Default"/>
        <w:rPr>
          <w:rFonts w:ascii="宋体" w:hAnsi="宋体" w:cs="宋体"/>
          <w:sz w:val="22"/>
          <w:szCs w:val="22"/>
        </w:rPr>
      </w:pPr>
      <w:r>
        <w:rPr>
          <w:rFonts w:ascii="宋体" w:hAnsi="宋体"/>
          <w:sz w:val="22"/>
        </w:rPr>
        <w:t xml:space="preserve">Copyright (C) 1992-1995 Andrew </w:t>
      </w:r>
      <w:proofErr w:type="spellStart"/>
      <w:r>
        <w:rPr>
          <w:rFonts w:ascii="宋体" w:hAnsi="宋体"/>
          <w:sz w:val="22"/>
        </w:rPr>
        <w:t>Tridgell</w:t>
      </w:r>
      <w:proofErr w:type="spellEnd"/>
      <w:r>
        <w:rPr>
          <w:rFonts w:ascii="宋体" w:hAnsi="宋体"/>
          <w:sz w:val="22"/>
        </w:rPr>
        <w:br/>
      </w:r>
      <w:r w:rsidR="00E87483">
        <w:rPr>
          <w:rFonts w:ascii="宋体" w:hAnsi="宋体"/>
          <w:sz w:val="22"/>
        </w:rPr>
        <w:t xml:space="preserve">Copyright </w:t>
      </w:r>
      <w:r>
        <w:rPr>
          <w:rFonts w:ascii="宋体" w:hAnsi="宋体"/>
          <w:sz w:val="22"/>
        </w:rPr>
        <w:t xml:space="preserve">(C) 1995-2013 </w:t>
      </w:r>
      <w:r>
        <w:rPr>
          <w:rFonts w:ascii="宋体" w:hAnsi="宋体"/>
          <w:sz w:val="22"/>
        </w:rPr>
        <w:t>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1995-2008, 2010, 2013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1995-2003, 2010 Mark Adler For conditions of distribution and use, see copyright notice in </w:t>
      </w:r>
      <w:proofErr w:type="spellStart"/>
      <w:r>
        <w:rPr>
          <w:rFonts w:ascii="宋体" w:hAnsi="宋体"/>
          <w:sz w:val="22"/>
        </w:rPr>
        <w:t>z</w:t>
      </w:r>
      <w:r>
        <w:rPr>
          <w:rFonts w:ascii="宋体" w:hAnsi="宋体"/>
          <w:sz w:val="22"/>
        </w:rPr>
        <w:t>lib.h</w:t>
      </w:r>
      <w:proofErr w:type="spellEnd"/>
      <w:r>
        <w:rPr>
          <w:rFonts w:ascii="宋体" w:hAnsi="宋体"/>
          <w:sz w:val="22"/>
        </w:rPr>
        <w:br/>
        <w:t xml:space="preserve">Copyright (C) 1996-2000 Andrew </w:t>
      </w:r>
      <w:proofErr w:type="spellStart"/>
      <w:r>
        <w:rPr>
          <w:rFonts w:ascii="宋体" w:hAnsi="宋体"/>
          <w:sz w:val="22"/>
        </w:rPr>
        <w:t>Tridgell</w:t>
      </w:r>
      <w:proofErr w:type="spellEnd"/>
      <w:r>
        <w:rPr>
          <w:rFonts w:ascii="宋体" w:hAnsi="宋体"/>
          <w:sz w:val="22"/>
        </w:rPr>
        <w:br/>
        <w:t>Copyright (C) 2000, 2001, 2002 Martin Pool &lt;mbp@samba.org&gt;</w:t>
      </w:r>
      <w:r>
        <w:rPr>
          <w:rFonts w:ascii="宋体" w:hAnsi="宋体"/>
          <w:sz w:val="22"/>
        </w:rPr>
        <w:br/>
      </w:r>
      <w:r>
        <w:rPr>
          <w:rFonts w:ascii="宋体" w:hAnsi="宋体"/>
          <w:sz w:val="22"/>
        </w:rPr>
        <w:t>Copyright 1995-2013 Mark Adler ;</w:t>
      </w:r>
      <w:r>
        <w:rPr>
          <w:rFonts w:ascii="宋体" w:hAnsi="宋体"/>
          <w:sz w:val="22"/>
        </w:rPr>
        <w:br/>
        <w:t>Copyright (C) 2001-2002 Martin Pool &lt;mbp@samba.org&gt;</w:t>
      </w:r>
      <w:r>
        <w:rPr>
          <w:rFonts w:ascii="宋体" w:hAnsi="宋体"/>
          <w:sz w:val="22"/>
        </w:rPr>
        <w:br/>
        <w:t>Copyright (C) 2005-2020 Wayne Davison</w:t>
      </w:r>
      <w:r>
        <w:rPr>
          <w:rFonts w:ascii="宋体" w:hAnsi="宋体"/>
          <w:sz w:val="22"/>
        </w:rPr>
        <w:br/>
      </w:r>
      <w:r>
        <w:rPr>
          <w:rFonts w:ascii="宋体" w:hAnsi="宋体"/>
          <w:sz w:val="22"/>
        </w:rPr>
        <w:t>Copy</w:t>
      </w:r>
      <w:r>
        <w:rPr>
          <w:rFonts w:ascii="宋体" w:hAnsi="宋体"/>
          <w:sz w:val="22"/>
        </w:rPr>
        <w:t>right (c) 1994, The Regents of the University of California</w:t>
      </w:r>
      <w:r>
        <w:rPr>
          <w:rFonts w:ascii="宋体" w:hAnsi="宋体"/>
          <w:sz w:val="22"/>
        </w:rPr>
        <w:br/>
        <w:t xml:space="preserve">Copyright (C) 1995-2013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w:t>
      </w:r>
      <w:r>
        <w:rPr>
          <w:rFonts w:ascii="宋体" w:hAnsi="宋体"/>
          <w:sz w:val="22"/>
        </w:rPr>
        <w:t>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2012 Free Software Foundation, Inc.</w:t>
      </w:r>
      <w:r>
        <w:rPr>
          <w:rFonts w:ascii="宋体" w:hAnsi="宋体"/>
          <w:sz w:val="22"/>
        </w:rPr>
        <w:br/>
        <w:t>Copyrigh</w:t>
      </w:r>
      <w:r>
        <w:rPr>
          <w:rFonts w:ascii="宋体" w:hAnsi="宋体"/>
          <w:sz w:val="22"/>
        </w:rPr>
        <w:t>t (C) 2002 Martin Pool</w:t>
      </w:r>
      <w:r>
        <w:rPr>
          <w:rFonts w:ascii="宋体" w:hAnsi="宋体"/>
          <w:sz w:val="22"/>
        </w:rPr>
        <w:br/>
        <w:t>Copyright (C) 2006-2020 Wayne Davison</w:t>
      </w:r>
      <w:r>
        <w:rPr>
          <w:rFonts w:ascii="宋体" w:hAnsi="宋体"/>
          <w:sz w:val="22"/>
        </w:rPr>
        <w:br/>
        <w:t xml:space="preserve">Copyright (C) 1999 Andrew </w:t>
      </w:r>
      <w:proofErr w:type="spellStart"/>
      <w:r>
        <w:rPr>
          <w:rFonts w:ascii="宋体" w:hAnsi="宋体"/>
          <w:sz w:val="22"/>
        </w:rPr>
        <w:t>Tridgell</w:t>
      </w:r>
      <w:proofErr w:type="spellEnd"/>
      <w:r>
        <w:rPr>
          <w:rFonts w:ascii="宋体" w:hAnsi="宋体"/>
          <w:sz w:val="22"/>
        </w:rPr>
        <w:br/>
        <w:t xml:space="preserve">Copyright (C) 1996 Paul </w:t>
      </w:r>
      <w:proofErr w:type="spellStart"/>
      <w:r>
        <w:rPr>
          <w:rFonts w:ascii="宋体" w:hAnsi="宋体"/>
          <w:sz w:val="22"/>
        </w:rPr>
        <w:t>Mackerras</w:t>
      </w:r>
      <w:proofErr w:type="spellEnd"/>
      <w:r>
        <w:rPr>
          <w:rFonts w:ascii="宋体" w:hAnsi="宋体"/>
          <w:sz w:val="22"/>
        </w:rPr>
        <w:br/>
        <w:t xml:space="preserve">Copyright (C) 1998 Andrew </w:t>
      </w:r>
      <w:proofErr w:type="spellStart"/>
      <w:r>
        <w:rPr>
          <w:rFonts w:ascii="宋体" w:hAnsi="宋体"/>
          <w:sz w:val="22"/>
        </w:rPr>
        <w:t>Tridgell</w:t>
      </w:r>
      <w:proofErr w:type="spellEnd"/>
      <w:r>
        <w:rPr>
          <w:rFonts w:ascii="宋体" w:hAnsi="宋体"/>
          <w:sz w:val="22"/>
        </w:rPr>
        <w:br/>
      </w:r>
      <w:r w:rsidR="00E87483">
        <w:rPr>
          <w:rFonts w:ascii="宋体" w:hAnsi="宋体"/>
          <w:sz w:val="22"/>
        </w:rPr>
        <w:t xml:space="preserve">Copyright </w:t>
      </w:r>
      <w:r>
        <w:rPr>
          <w:rFonts w:ascii="宋体" w:hAnsi="宋体"/>
          <w:sz w:val="22"/>
        </w:rPr>
        <w:t xml:space="preserve">(C) 1998-2000 Red Hat, Inc. -- Licensing details are in the COPYING file accompanying </w:t>
      </w:r>
      <w:proofErr w:type="spellStart"/>
      <w:r>
        <w:rPr>
          <w:rFonts w:ascii="宋体" w:hAnsi="宋体"/>
          <w:sz w:val="22"/>
        </w:rPr>
        <w:t>popt</w:t>
      </w:r>
      <w:proofErr w:type="spellEnd"/>
      <w:r>
        <w:rPr>
          <w:rFonts w:ascii="宋体" w:hAnsi="宋体"/>
          <w:sz w:val="22"/>
        </w:rPr>
        <w:t xml:space="preserve"> </w:t>
      </w:r>
      <w:r>
        <w:rPr>
          <w:rFonts w:ascii="宋体" w:hAnsi="宋体"/>
          <w:sz w:val="22"/>
        </w:rPr>
        <w:t>source distributions, available from ftp:ftp.rpm.org/pub/rpm/dist. /</w:t>
      </w:r>
      <w:r>
        <w:rPr>
          <w:rFonts w:ascii="宋体" w:hAnsi="宋体"/>
          <w:sz w:val="22"/>
        </w:rPr>
        <w:br/>
        <w:t xml:space="preserve">Copyright (C) 1998-2001 Andrew </w:t>
      </w:r>
      <w:proofErr w:type="spellStart"/>
      <w:r>
        <w:rPr>
          <w:rFonts w:ascii="宋体" w:hAnsi="宋体"/>
          <w:sz w:val="22"/>
        </w:rPr>
        <w:t>Tridgell</w:t>
      </w:r>
      <w:proofErr w:type="spellEnd"/>
      <w:r>
        <w:rPr>
          <w:rFonts w:ascii="宋体" w:hAnsi="宋体"/>
          <w:sz w:val="22"/>
        </w:rPr>
        <w:t xml:space="preserve"> &lt;tridge@samba.org&gt;</w:t>
      </w:r>
      <w:r>
        <w:rPr>
          <w:rFonts w:ascii="宋体" w:hAnsi="宋体"/>
          <w:sz w:val="22"/>
        </w:rPr>
        <w:br/>
        <w:t>Copyright (C) 2003-2020 Wayne Davison</w:t>
      </w:r>
      <w:r>
        <w:rPr>
          <w:rFonts w:ascii="宋体" w:hAnsi="宋体"/>
          <w:sz w:val="22"/>
        </w:rPr>
        <w:br/>
        <w:t>Copyright (C) 2001-2003 Christophe Devine</w:t>
      </w:r>
      <w:r>
        <w:rPr>
          <w:rFonts w:ascii="宋体" w:hAnsi="宋体"/>
          <w:sz w:val="22"/>
        </w:rPr>
        <w:br/>
        <w:t>Copyright (c) 1998  Red Hat Software</w:t>
      </w:r>
      <w:r>
        <w:rPr>
          <w:rFonts w:ascii="宋体" w:hAnsi="宋体"/>
          <w:sz w:val="22"/>
        </w:rPr>
        <w:br/>
        <w:t>Portions Co</w:t>
      </w:r>
      <w:r>
        <w:rPr>
          <w:rFonts w:ascii="宋体" w:hAnsi="宋体"/>
          <w:sz w:val="22"/>
        </w:rPr>
        <w:t xml:space="preserve">pyright (c) 1996-2005, The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t>Copyright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r>
      <w:r w:rsidR="00E87483">
        <w:rPr>
          <w:rFonts w:ascii="宋体" w:hAnsi="宋体"/>
          <w:sz w:val="22"/>
        </w:rPr>
        <w:t xml:space="preserve">Copyright </w:t>
      </w:r>
      <w:r>
        <w:rPr>
          <w:rFonts w:ascii="宋体" w:hAnsi="宋体"/>
          <w:sz w:val="22"/>
        </w:rPr>
        <w:t>(C) 1998-2002 Red Hat, Inc. -- Licensing details are in the COPYING file accompany</w:t>
      </w:r>
      <w:r>
        <w:rPr>
          <w:rFonts w:ascii="宋体" w:hAnsi="宋体"/>
          <w:sz w:val="22"/>
        </w:rPr>
        <w:t xml:space="preserve">ing </w:t>
      </w:r>
      <w:proofErr w:type="spellStart"/>
      <w:r>
        <w:rPr>
          <w:rFonts w:ascii="宋体" w:hAnsi="宋体"/>
          <w:sz w:val="22"/>
        </w:rPr>
        <w:t>popt</w:t>
      </w:r>
      <w:proofErr w:type="spellEnd"/>
      <w:r>
        <w:rPr>
          <w:rFonts w:ascii="宋体" w:hAnsi="宋体"/>
          <w:sz w:val="22"/>
        </w:rPr>
        <w:t xml:space="preserve"> source distributions, available from ftp:ftp.rpm.org/pub/rpm/dist. /</w:t>
      </w:r>
      <w:r>
        <w:rPr>
          <w:rFonts w:ascii="宋体" w:hAnsi="宋体"/>
          <w:sz w:val="22"/>
        </w:rPr>
        <w:br/>
        <w:t xml:space="preserve">Copyright (C) 2020 </w:t>
      </w:r>
      <w:proofErr w:type="spellStart"/>
      <w:r>
        <w:rPr>
          <w:rFonts w:ascii="宋体" w:hAnsi="宋体"/>
          <w:sz w:val="22"/>
        </w:rPr>
        <w:t>Jorrit</w:t>
      </w:r>
      <w:proofErr w:type="spellEnd"/>
      <w:r>
        <w:rPr>
          <w:rFonts w:ascii="宋体" w:hAnsi="宋体"/>
          <w:sz w:val="22"/>
        </w:rPr>
        <w:t xml:space="preserve"> </w:t>
      </w:r>
      <w:proofErr w:type="spellStart"/>
      <w:r>
        <w:rPr>
          <w:rFonts w:ascii="宋体" w:hAnsi="宋体"/>
          <w:sz w:val="22"/>
        </w:rPr>
        <w:t>Jongma</w:t>
      </w:r>
      <w:proofErr w:type="spellEnd"/>
      <w:r>
        <w:rPr>
          <w:rFonts w:ascii="宋体" w:hAnsi="宋体"/>
          <w:sz w:val="22"/>
        </w:rPr>
        <w:br/>
        <w:t>Copyright (C) 2001, 2002 Martin Pool &lt;mbp@samba.org&gt;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1996</w:t>
      </w:r>
      <w:r>
        <w:rPr>
          <w:rFonts w:ascii="宋体" w:hAnsi="宋体"/>
          <w:sz w:val="22"/>
        </w:rPr>
        <w:br/>
        <w:t>Copyright (C) 2002 by Martin Pool &lt;mbp@samba.org&gt;</w:t>
      </w:r>
      <w:r>
        <w:rPr>
          <w:rFonts w:ascii="宋体" w:hAnsi="宋体"/>
          <w:sz w:val="22"/>
        </w:rPr>
        <w:br/>
        <w:t>Copyrig</w:t>
      </w:r>
      <w:r>
        <w:rPr>
          <w:rFonts w:ascii="宋体" w:hAnsi="宋体"/>
          <w:sz w:val="22"/>
        </w:rPr>
        <w:t>ht (C) 2007 Free Software Foundation, Inc. &lt;http:fsf.org/&gt;</w:t>
      </w:r>
      <w:r>
        <w:rPr>
          <w:rFonts w:ascii="宋体" w:hAnsi="宋体"/>
          <w:sz w:val="22"/>
        </w:rPr>
        <w:br/>
        <w:t>Copyright (C) 1992-1996, 1998-2012 Free Software Foundation, Inc.</w:t>
      </w:r>
      <w:r>
        <w:rPr>
          <w:rFonts w:ascii="宋体" w:hAnsi="宋体"/>
          <w:sz w:val="22"/>
        </w:rPr>
        <w:br/>
        <w:t xml:space="preserve">Copyright (C) 1995-2012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1995-2013 J</w:t>
      </w:r>
      <w:r>
        <w:rPr>
          <w:rFonts w:ascii="宋体" w:hAnsi="宋体"/>
          <w:sz w:val="22"/>
        </w:rPr>
        <w:t>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1995-2005, 2010, 2011, 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2001 Martin Pool &lt;mbp@samba.org&gt;</w:t>
      </w:r>
      <w:r>
        <w:rPr>
          <w:rFonts w:ascii="宋体" w:hAnsi="宋体"/>
          <w:sz w:val="22"/>
        </w:rPr>
        <w:br/>
        <w:t xml:space="preserve">Copyright (C) Paul </w:t>
      </w:r>
      <w:proofErr w:type="spellStart"/>
      <w:r>
        <w:rPr>
          <w:rFonts w:ascii="宋体" w:hAnsi="宋体"/>
          <w:sz w:val="22"/>
        </w:rPr>
        <w:t>Mackerras</w:t>
      </w:r>
      <w:proofErr w:type="spellEnd"/>
      <w:r>
        <w:rPr>
          <w:rFonts w:ascii="宋体" w:hAnsi="宋体"/>
          <w:sz w:val="22"/>
        </w:rPr>
        <w:t xml:space="preserve"> 1996</w:t>
      </w:r>
      <w:r>
        <w:rPr>
          <w:rFonts w:ascii="宋体" w:hAnsi="宋体"/>
          <w:sz w:val="22"/>
        </w:rPr>
        <w:br/>
        <w:t>Copyright (C) 2007-2020 Wayne Davison</w:t>
      </w:r>
      <w:r>
        <w:rPr>
          <w:rFonts w:ascii="宋体" w:hAnsi="宋体"/>
          <w:sz w:val="22"/>
        </w:rPr>
        <w:br/>
        <w:t xml:space="preserve">Copyright (C) 1996-2001 Andrew </w:t>
      </w:r>
      <w:proofErr w:type="spellStart"/>
      <w:r>
        <w:rPr>
          <w:rFonts w:ascii="宋体" w:hAnsi="宋体"/>
          <w:sz w:val="22"/>
        </w:rPr>
        <w:t>Tridgell</w:t>
      </w:r>
      <w:proofErr w:type="spellEnd"/>
      <w:r>
        <w:rPr>
          <w:rFonts w:ascii="宋体" w:hAnsi="宋体"/>
          <w:sz w:val="22"/>
        </w:rPr>
        <w:t xml:space="preserve"> &lt;tridg</w:t>
      </w:r>
      <w:r>
        <w:rPr>
          <w:rFonts w:ascii="宋体" w:hAnsi="宋体"/>
          <w:sz w:val="22"/>
        </w:rPr>
        <w:t>e@samba.org&gt;</w:t>
      </w:r>
      <w:r>
        <w:rPr>
          <w:rFonts w:ascii="宋体" w:hAnsi="宋体"/>
          <w:sz w:val="22"/>
        </w:rPr>
        <w:br/>
        <w:t>Copyright (C) 2001 by Martin Pool</w:t>
      </w:r>
      <w:r>
        <w:rPr>
          <w:rFonts w:ascii="宋体" w:hAnsi="宋体"/>
          <w:sz w:val="22"/>
        </w:rPr>
        <w:br/>
        <w:t xml:space="preserve">Copyright (C) 2003-2019 Wayne Davison Written by Jay </w:t>
      </w:r>
      <w:proofErr w:type="spellStart"/>
      <w:r>
        <w:rPr>
          <w:rFonts w:ascii="宋体" w:hAnsi="宋体"/>
          <w:sz w:val="22"/>
        </w:rPr>
        <w:t>Fenlason</w:t>
      </w:r>
      <w:proofErr w:type="spellEnd"/>
      <w:r>
        <w:rPr>
          <w:rFonts w:ascii="宋体" w:hAnsi="宋体"/>
          <w:sz w:val="22"/>
        </w:rPr>
        <w:t>.</w:t>
      </w:r>
      <w:r>
        <w:rPr>
          <w:rFonts w:ascii="宋体" w:hAnsi="宋体"/>
          <w:sz w:val="22"/>
        </w:rPr>
        <w:br/>
        <w:t>Copyright Patrick Powell 1995 This code is based on code written by Patrick Powell (papowell@astart.com</w:t>
      </w:r>
      <w:proofErr w:type="gramStart"/>
      <w:r>
        <w:rPr>
          <w:rFonts w:ascii="宋体" w:hAnsi="宋体"/>
          <w:sz w:val="22"/>
        </w:rPr>
        <w:t>)</w:t>
      </w:r>
      <w:proofErr w:type="gramEnd"/>
      <w:r>
        <w:rPr>
          <w:rFonts w:ascii="宋体" w:hAnsi="宋体"/>
          <w:sz w:val="22"/>
        </w:rPr>
        <w:br/>
        <w:t>Copyright (C) 1996-2001  Internet Softwar</w:t>
      </w:r>
      <w:r>
        <w:rPr>
          <w:rFonts w:ascii="宋体" w:hAnsi="宋体"/>
          <w:sz w:val="22"/>
        </w:rPr>
        <w:t>e Consortium.</w:t>
      </w:r>
      <w:r>
        <w:rPr>
          <w:rFonts w:ascii="宋体" w:hAnsi="宋体"/>
          <w:sz w:val="22"/>
        </w:rPr>
        <w:br/>
        <w:t xml:space="preserve">Copyright (C) 1995-2009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1998-2000 Andrew </w:t>
      </w:r>
      <w:proofErr w:type="spellStart"/>
      <w:r>
        <w:rPr>
          <w:rFonts w:ascii="宋体" w:hAnsi="宋体"/>
          <w:sz w:val="22"/>
        </w:rPr>
        <w:t>Tridgell</w:t>
      </w:r>
      <w:proofErr w:type="spellEnd"/>
      <w:r>
        <w:rPr>
          <w:rFonts w:ascii="宋体" w:hAnsi="宋体"/>
          <w:sz w:val="22"/>
        </w:rPr>
        <w:br/>
        <w:t>Copyright (C) Jeremy Allison 2000.</w:t>
      </w:r>
      <w:r>
        <w:rPr>
          <w:rFonts w:ascii="宋体" w:hAnsi="宋体"/>
          <w:sz w:val="22"/>
        </w:rPr>
        <w:br/>
      </w:r>
      <w:r>
        <w:rPr>
          <w:rFonts w:ascii="宋体" w:hAnsi="宋体"/>
          <w:sz w:val="22"/>
        </w:rPr>
        <w:lastRenderedPageBreak/>
        <w:t>Copyright (C) 2008-2019 Wayne Davison</w:t>
      </w:r>
      <w:r>
        <w:rPr>
          <w:rFonts w:ascii="宋体" w:hAnsi="宋体"/>
          <w:sz w:val="22"/>
        </w:rPr>
        <w:br/>
        <w:t>Copyright (C) 2007-2019</w:t>
      </w:r>
      <w:r>
        <w:rPr>
          <w:rFonts w:ascii="宋体" w:hAnsi="宋体"/>
          <w:sz w:val="22"/>
        </w:rPr>
        <w:t xml:space="preserve"> Wayne Davison</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2000-2001 Martin Pool &lt;mbp@samba.org&gt;</w:t>
      </w:r>
      <w:r>
        <w:rPr>
          <w:rFonts w:ascii="宋体" w:hAnsi="宋体"/>
          <w:sz w:val="22"/>
        </w:rPr>
        <w:br/>
        <w:t>Copyright (C) 2002 Scott Howard</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w:t>
      </w:r>
      <w:r>
        <w:rPr>
          <w:rFonts w:ascii="宋体" w:hAnsi="宋体"/>
          <w:sz w:val="22"/>
        </w:rPr>
        <w:t xml:space="preserve">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1999 Weiss</w:t>
      </w:r>
      <w:r>
        <w:rPr>
          <w:rFonts w:ascii="宋体" w:hAnsi="宋体"/>
          <w:sz w:val="22"/>
        </w:rPr>
        <w:br/>
        <w:t>Copyright (C) 2004 Chris Shoemaker</w:t>
      </w:r>
      <w:r>
        <w:rPr>
          <w:rFonts w:ascii="宋体" w:hAnsi="宋体"/>
          <w:sz w:val="22"/>
        </w:rPr>
        <w:br/>
        <w:t>Copyright (C) 2003-2019 Wayne Davison</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t xml:space="preserve">Copyright (C) 1996- </w:t>
      </w:r>
      <w:proofErr w:type="gramStart"/>
      <w:r>
        <w:rPr>
          <w:rFonts w:ascii="宋体" w:hAnsi="宋体"/>
          <w:sz w:val="22"/>
        </w:rPr>
        <w:t>LAT</w:t>
      </w:r>
      <w:r>
        <w:rPr>
          <w:rFonts w:ascii="宋体" w:hAnsi="宋体"/>
          <w:sz w:val="22"/>
        </w:rPr>
        <w:t>ESTYEAR  by</w:t>
      </w:r>
      <w:proofErr w:type="gramEnd"/>
      <w:r>
        <w:rPr>
          <w:rFonts w:ascii="宋体" w:hAnsi="宋体"/>
          <w:sz w:val="22"/>
        </w:rPr>
        <w:t xml:space="preserve"> Andrew </w:t>
      </w:r>
      <w:proofErr w:type="spellStart"/>
      <w:r>
        <w:rPr>
          <w:rFonts w:ascii="宋体" w:hAnsi="宋体"/>
          <w:sz w:val="22"/>
        </w:rPr>
        <w:t>Tridge</w:t>
      </w:r>
      <w:r w:rsidR="00E331B6">
        <w:rPr>
          <w:rFonts w:ascii="宋体" w:hAnsi="宋体"/>
          <w:sz w:val="22"/>
        </w:rPr>
        <w:t>ll</w:t>
      </w:r>
      <w:proofErr w:type="spellEnd"/>
      <w:r w:rsidR="00E331B6">
        <w:rPr>
          <w:rFonts w:ascii="宋体" w:hAnsi="宋体"/>
          <w:sz w:val="22"/>
        </w:rPr>
        <w:t>, Wayne Davison, and others.</w:t>
      </w:r>
      <w:r>
        <w:rPr>
          <w:rFonts w:ascii="宋体" w:hAnsi="宋体"/>
          <w:sz w:val="22"/>
        </w:rPr>
        <w:br/>
        <w:t>Copyright (C) 2004 Red Hat, Inc</w:t>
      </w:r>
      <w:proofErr w:type="gramStart"/>
      <w:r>
        <w:rPr>
          <w:rFonts w:ascii="宋体" w:hAnsi="宋体"/>
          <w:sz w:val="22"/>
        </w:rPr>
        <w:t>.</w:t>
      </w:r>
      <w:proofErr w:type="gramEnd"/>
      <w:r>
        <w:rPr>
          <w:rFonts w:ascii="宋体" w:hAnsi="宋体"/>
          <w:sz w:val="22"/>
        </w:rPr>
        <w:br/>
        <w:t>Copyright (C) 2007 Jeremy Allison.</w:t>
      </w:r>
      <w:r>
        <w:rPr>
          <w:rFonts w:ascii="宋体" w:hAnsi="宋体"/>
          <w:sz w:val="22"/>
        </w:rPr>
        <w:br/>
        <w:t xml:space="preserve">Copyright (C) 1996-2001 Andrew </w:t>
      </w:r>
      <w:proofErr w:type="spellStart"/>
      <w:r>
        <w:rPr>
          <w:rFonts w:ascii="宋体" w:hAnsi="宋体"/>
          <w:sz w:val="22"/>
        </w:rPr>
        <w:t>Tridgell</w:t>
      </w:r>
      <w:proofErr w:type="spellEnd"/>
      <w:r>
        <w:rPr>
          <w:rFonts w:ascii="宋体" w:hAnsi="宋体"/>
          <w:sz w:val="22"/>
        </w:rPr>
        <w:br/>
        <w:t xml:space="preserve">Copyright (c) 2003-2007,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Jeremy Allison </w:t>
      </w:r>
      <w:r>
        <w:rPr>
          <w:rFonts w:ascii="宋体" w:hAnsi="宋体"/>
          <w:sz w:val="22"/>
        </w:rPr>
        <w:t>2000</w:t>
      </w:r>
      <w:r>
        <w:rPr>
          <w:rFonts w:ascii="宋体" w:hAnsi="宋体"/>
          <w:sz w:val="22"/>
        </w:rPr>
        <w:br/>
        <w:t>Copyright (C) 2004-2020 Wayne Davison</w:t>
      </w:r>
      <w:r>
        <w:rPr>
          <w:rFonts w:ascii="宋体" w:hAnsi="宋体"/>
          <w:sz w:val="22"/>
        </w:rPr>
        <w:br/>
        <w:t xml:space="preserve">Copyright (C) 2004, 2005, 2010, 2011, 2012, 2013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1992-2001 Andrew </w:t>
      </w:r>
      <w:proofErr w:type="spellStart"/>
      <w:r>
        <w:rPr>
          <w:rFonts w:ascii="宋体" w:hAnsi="宋体"/>
          <w:sz w:val="22"/>
        </w:rPr>
        <w:t>Tridgell</w:t>
      </w:r>
      <w:proofErr w:type="spellEnd"/>
      <w:r>
        <w:rPr>
          <w:rFonts w:ascii="宋体" w:hAnsi="宋体"/>
          <w:sz w:val="22"/>
        </w:rPr>
        <w:t xml:space="preserve"> &lt;tridge@samba.org&gt;</w:t>
      </w:r>
      <w:r>
        <w:rPr>
          <w:rFonts w:ascii="宋体" w:hAnsi="宋体"/>
          <w:sz w:val="22"/>
        </w:rPr>
        <w:br/>
        <w:t>Copyright (C) 1996, 200</w:t>
      </w:r>
      <w:r>
        <w:rPr>
          <w:rFonts w:ascii="宋体" w:hAnsi="宋体"/>
          <w:sz w:val="22"/>
        </w:rPr>
        <w:t xml:space="preserve">0 Andrew </w:t>
      </w:r>
      <w:proofErr w:type="spellStart"/>
      <w:r>
        <w:rPr>
          <w:rFonts w:ascii="宋体" w:hAnsi="宋体"/>
          <w:sz w:val="22"/>
        </w:rPr>
        <w:t>Tridgell</w:t>
      </w:r>
      <w:proofErr w:type="spellEnd"/>
      <w:r>
        <w:rPr>
          <w:rFonts w:ascii="宋体" w:hAnsi="宋体"/>
          <w:sz w:val="22"/>
        </w:rPr>
        <w:br/>
        <w:t>Copyright (C) 2001, 2002 by Martin Pool &lt;mbp@samba.org&gt;</w:t>
      </w:r>
      <w:r>
        <w:rPr>
          <w:rFonts w:ascii="宋体" w:hAnsi="宋体"/>
          <w:sz w:val="22"/>
        </w:rPr>
        <w:br/>
        <w:t xml:space="preserve">Copyright (C) 1997-1998 Andrew </w:t>
      </w:r>
      <w:proofErr w:type="spellStart"/>
      <w:r>
        <w:rPr>
          <w:rFonts w:ascii="宋体" w:hAnsi="宋体"/>
          <w:sz w:val="22"/>
        </w:rPr>
        <w:t>Tridgell</w:t>
      </w:r>
      <w:proofErr w:type="spellEnd"/>
      <w:r>
        <w:rPr>
          <w:rFonts w:ascii="宋体" w:hAnsi="宋体"/>
          <w:sz w:val="22"/>
        </w:rPr>
        <w:br/>
        <w:t>Copyright (C) 2002-2020 Wayne Davison</w:t>
      </w:r>
      <w:r>
        <w:rPr>
          <w:rFonts w:ascii="宋体" w:hAnsi="宋体"/>
          <w:sz w:val="22"/>
        </w:rPr>
        <w:br/>
        <w:t xml:space="preserve">Copyright (C) 1996 Andrew </w:t>
      </w:r>
      <w:proofErr w:type="spellStart"/>
      <w:r>
        <w:rPr>
          <w:rFonts w:ascii="宋体" w:hAnsi="宋体"/>
          <w:sz w:val="22"/>
        </w:rPr>
        <w:t>Tridgell</w:t>
      </w:r>
      <w:proofErr w:type="spellEnd"/>
      <w:r>
        <w:rPr>
          <w:rFonts w:ascii="宋体" w:hAnsi="宋体"/>
          <w:sz w:val="22"/>
        </w:rPr>
        <w:br/>
        <w:t xml:space="preserve">Copyright (C) 2013 Roman </w:t>
      </w:r>
      <w:proofErr w:type="spellStart"/>
      <w:r>
        <w:rPr>
          <w:rFonts w:ascii="宋体" w:hAnsi="宋体"/>
          <w:sz w:val="22"/>
        </w:rPr>
        <w:t>Donchenko</w:t>
      </w:r>
      <w:proofErr w:type="spellEnd"/>
      <w:r>
        <w:rPr>
          <w:rFonts w:ascii="宋体" w:hAnsi="宋体"/>
          <w:sz w:val="22"/>
        </w:rPr>
        <w:br/>
        <w:t>Copyright (C) 1995-2011 Mark Adler</w:t>
      </w:r>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r>
      <w:r w:rsidR="0011668F">
        <w:rPr>
          <w:rFonts w:ascii="宋体" w:hAnsi="宋体"/>
          <w:sz w:val="22"/>
        </w:rPr>
        <w:t xml:space="preserve">Copyright </w:t>
      </w:r>
      <w:bookmarkStart w:id="0" w:name="_GoBack"/>
      <w:bookmarkEnd w:id="0"/>
      <w:r>
        <w:rPr>
          <w:rFonts w:ascii="宋体" w:hAnsi="宋体"/>
          <w:sz w:val="22"/>
        </w:rPr>
        <w:t xml:space="preserve">(C) 1998-2002 Red Hat, Inc. -- Licensing details are in the COPYING file accompanying </w:t>
      </w:r>
      <w:proofErr w:type="spellStart"/>
      <w:r>
        <w:rPr>
          <w:rFonts w:ascii="宋体" w:hAnsi="宋体"/>
          <w:sz w:val="22"/>
        </w:rPr>
        <w:t>popt</w:t>
      </w:r>
      <w:proofErr w:type="spellEnd"/>
      <w:r>
        <w:rPr>
          <w:rFonts w:ascii="宋体" w:hAnsi="宋体"/>
          <w:sz w:val="22"/>
        </w:rPr>
        <w:t xml:space="preserve"> source distributions, available from ftp:ftp.rpm.org/pub/rpm/dist /</w:t>
      </w:r>
      <w:r>
        <w:rPr>
          <w:rFonts w:ascii="宋体" w:hAnsi="宋体"/>
          <w:sz w:val="22"/>
        </w:rPr>
        <w:br/>
        <w:t xml:space="preserve">Copyright (C) 1995-2006, </w:t>
      </w:r>
      <w:r>
        <w:rPr>
          <w:rFonts w:ascii="宋体" w:hAnsi="宋体"/>
          <w:sz w:val="22"/>
        </w:rPr>
        <w:t xml:space="preserve">2010, 2011, 2012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2002 Martin Pool &lt;mbp@samba.org&gt;</w:t>
      </w:r>
      <w:r>
        <w:rPr>
          <w:rFonts w:ascii="宋体" w:hAnsi="宋体"/>
          <w:sz w:val="22"/>
        </w:rPr>
        <w:br/>
      </w:r>
    </w:p>
    <w:p w:rsidR="009838D9" w:rsidRDefault="005676F7">
      <w:pPr>
        <w:pStyle w:val="Default"/>
        <w:rPr>
          <w:rFonts w:ascii="宋体" w:hAnsi="宋体" w:cs="宋体"/>
          <w:sz w:val="22"/>
          <w:szCs w:val="22"/>
        </w:rPr>
      </w:pPr>
      <w:r>
        <w:rPr>
          <w:b/>
        </w:rPr>
        <w:t xml:space="preserve">License: </w:t>
      </w:r>
      <w:r>
        <w:rPr>
          <w:sz w:val="21"/>
        </w:rPr>
        <w:t>GPLv3+</w:t>
      </w:r>
    </w:p>
    <w:p w:rsidR="009838D9" w:rsidRDefault="005676F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w:t>
      </w:r>
      <w:r>
        <w:rPr>
          <w:rFonts w:ascii="Times New Roman" w:hAnsi="Times New Roman"/>
          <w:sz w:val="21"/>
        </w:rPr>
        <w:t>,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w:t>
      </w:r>
      <w:r>
        <w:rPr>
          <w:rFonts w:ascii="Times New Roman" w:hAnsi="Times New Roman"/>
          <w:sz w:val="21"/>
        </w:rPr>
        <w:t>he licenses for most software and other practical works are designed to take away your freedom to share and change the works. By contrast, the GNU General Public License is intended to guarantee your freedom to share and change all versions of a program--t</w:t>
      </w:r>
      <w:r>
        <w:rPr>
          <w:rFonts w:ascii="Times New Roman" w:hAnsi="Times New Roman"/>
          <w:sz w:val="21"/>
        </w:rPr>
        <w:t>o make sure it remains free software for all its users. We, the Free Software Foundation, use the GNU General Public License for most of our software; it applies also to any other work released this way by its authors. You can apply it to your programs, to</w:t>
      </w:r>
      <w:r>
        <w:rPr>
          <w:rFonts w:ascii="Times New Roman" w:hAnsi="Times New Roman"/>
          <w:sz w:val="21"/>
        </w:rPr>
        <w:t>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w:t>
      </w:r>
      <w:r>
        <w:rPr>
          <w:rFonts w:ascii="Times New Roman" w:hAnsi="Times New Roman"/>
          <w:sz w:val="21"/>
        </w:rPr>
        <w:t>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w:t>
      </w:r>
      <w:r>
        <w:rPr>
          <w:rFonts w:ascii="Times New Roman" w:hAnsi="Times New Roman"/>
          <w:sz w:val="21"/>
        </w:rPr>
        <w:t>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w:t>
      </w:r>
      <w:r>
        <w:rPr>
          <w:rFonts w:ascii="Times New Roman" w:hAnsi="Times New Roman"/>
          <w:sz w:val="21"/>
        </w:rPr>
        <w:t>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w:t>
      </w:r>
      <w:r>
        <w:rPr>
          <w:rFonts w:ascii="Times New Roman" w:hAnsi="Times New Roman"/>
          <w:sz w:val="21"/>
        </w:rPr>
        <w:t>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w:t>
      </w:r>
      <w:r>
        <w:rPr>
          <w:rFonts w:ascii="Times New Roman" w:hAnsi="Times New Roman"/>
          <w:sz w:val="21"/>
        </w:rPr>
        <w:t>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w:t>
      </w:r>
      <w:r>
        <w:rPr>
          <w:rFonts w:ascii="Times New Roman" w:hAnsi="Times New Roman"/>
          <w:sz w:val="21"/>
        </w:rPr>
        <w:t xml:space="preserve">s to install or run modified versions of the software inside them, although the manufacturer can do so. This is fundamentally incompatible with the aim of protecting users' freedom to change the software. The systematic pattern of such abuse occurs in the </w:t>
      </w:r>
      <w:r>
        <w:rPr>
          <w:rFonts w:ascii="Times New Roman" w:hAnsi="Times New Roman"/>
          <w:sz w:val="21"/>
        </w:rPr>
        <w:t>area of products for individuals to use, which is precisely where it is most unacceptable. Therefore, we have designed this version of the GPL to prohibit the practice for those products. If such problems arise substantially in other domains, we stand read</w:t>
      </w:r>
      <w:r>
        <w:rPr>
          <w:rFonts w:ascii="Times New Roman" w:hAnsi="Times New Roman"/>
          <w:sz w:val="21"/>
        </w:rPr>
        <w:t>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w:t>
      </w:r>
      <w:r>
        <w:rPr>
          <w:rFonts w:ascii="Times New Roman" w:hAnsi="Times New Roman"/>
          <w:sz w:val="21"/>
        </w:rPr>
        <w:t xml:space="preserve">oftware on general-purpose computers, but in those that do, we wish to avoid the special danger that patents applied to a free program could make it effectively proprietary. To prevent this, the GPL assures </w:t>
      </w:r>
      <w:r>
        <w:rPr>
          <w:rFonts w:ascii="Times New Roman" w:hAnsi="Times New Roman"/>
          <w:sz w:val="21"/>
        </w:rPr>
        <w:lastRenderedPageBreak/>
        <w:t>that patents cannot be used to render the program</w:t>
      </w:r>
      <w:r>
        <w:rPr>
          <w:rFonts w:ascii="Times New Roman" w:hAnsi="Times New Roman"/>
          <w:sz w:val="21"/>
        </w:rPr>
        <w:t xml:space="preserve">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w:t>
      </w:r>
      <w:r>
        <w:rPr>
          <w:rFonts w:ascii="Times New Roman" w:hAnsi="Times New Roman"/>
          <w:sz w:val="21"/>
        </w:rPr>
        <w:t>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w:t>
      </w:r>
      <w:r>
        <w:rPr>
          <w:rFonts w:ascii="Times New Roman" w:hAnsi="Times New Roman"/>
          <w:sz w:val="21"/>
        </w:rPr>
        <w:t xml:space="preserve">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w:t>
      </w:r>
      <w:r>
        <w:rPr>
          <w:rFonts w:ascii="Times New Roman" w:hAnsi="Times New Roman"/>
          <w:sz w:val="21"/>
        </w:rPr>
        <w:t>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w:t>
      </w:r>
      <w:r>
        <w:rPr>
          <w:rFonts w:ascii="Times New Roman" w:hAnsi="Times New Roman"/>
          <w:sz w:val="21"/>
        </w:rPr>
        <w:t xml:space="preserve">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w:t>
      </w:r>
      <w:r>
        <w:rPr>
          <w:rFonts w:ascii="Times New Roman" w:hAnsi="Times New Roman"/>
          <w:sz w:val="21"/>
        </w:rPr>
        <w:t>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w:t>
      </w:r>
      <w:r>
        <w:rPr>
          <w:rFonts w:ascii="Times New Roman" w:hAnsi="Times New Roman"/>
          <w:sz w:val="21"/>
        </w:rPr>
        <w:t>ludes a convenient and prominently visible feature that (1) displays an appropriate copyright notice, and (2) tells the user that there is no warranty for the work (except to the extent that warranties are provided), that licensees may convey the work unde</w:t>
      </w:r>
      <w:r>
        <w:rPr>
          <w:rFonts w:ascii="Times New Roman" w:hAnsi="Times New Roman"/>
          <w:sz w:val="21"/>
        </w:rPr>
        <w:t>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w:t>
      </w:r>
      <w:r>
        <w:rPr>
          <w:rFonts w:ascii="Times New Roman" w:hAnsi="Times New Roman"/>
          <w:sz w:val="21"/>
        </w:rPr>
        <w:t>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w:t>
      </w:r>
      <w:r>
        <w:rPr>
          <w:rFonts w:ascii="Times New Roman" w:hAnsi="Times New Roman"/>
          <w:sz w:val="21"/>
        </w:rPr>
        <w:t>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lastRenderedPageBreak/>
        <w:t>in the normal form of packaging a M</w:t>
      </w:r>
      <w:r>
        <w:rPr>
          <w:rFonts w:ascii="Times New Roman" w:hAnsi="Times New Roman"/>
          <w:sz w:val="21"/>
        </w:rPr>
        <w:t>ajor Component, but which is not part of that Major Component, and (b) serves only to enable use of the work with that Major Component, or to implement a Standard Interface for which an implementation is available to the public in source code form. A “Majo</w:t>
      </w:r>
      <w:r>
        <w:rPr>
          <w:rFonts w:ascii="Times New Roman" w:hAnsi="Times New Roman"/>
          <w:sz w:val="21"/>
        </w:rPr>
        <w:t>r Component”, in this context, means a major essential component (kernel, window system, and so on) of the specific operating system (if any) on which the executable work runs, or a compiler used to produce the work, or an object code interpreter used to r</w:t>
      </w:r>
      <w:r>
        <w:rPr>
          <w:rFonts w:ascii="Times New Roman" w:hAnsi="Times New Roman"/>
          <w:sz w:val="21"/>
        </w:rPr>
        <w:t>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w:t>
      </w:r>
      <w:r>
        <w:rPr>
          <w:rFonts w:ascii="Times New Roman" w:hAnsi="Times New Roman"/>
          <w:sz w:val="21"/>
        </w:rPr>
        <w:t>s not include the work's System Libraries, or general-purpose tools or generally available free programs which are used unmodified in performing those activities but which are not part of the work. For example, Corresponding Source includes interface defin</w:t>
      </w:r>
      <w:r>
        <w:rPr>
          <w:rFonts w:ascii="Times New Roman" w:hAnsi="Times New Roman"/>
          <w:sz w:val="21"/>
        </w:rPr>
        <w:t>ition files associated with source files for the work, and the source code for shared libraries and dynamically linked subprograms that the work is specifically designed to require, such as by intimate data communication or control flow between those subpr</w:t>
      </w:r>
      <w:r>
        <w:rPr>
          <w:rFonts w:ascii="Times New Roman" w:hAnsi="Times New Roman"/>
          <w:sz w:val="21"/>
        </w:rPr>
        <w:t>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w:t>
      </w:r>
      <w:r>
        <w:rPr>
          <w:rFonts w:ascii="Times New Roman" w:hAnsi="Times New Roman"/>
          <w:sz w:val="21"/>
        </w:rPr>
        <w:t>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w:t>
      </w:r>
      <w:r>
        <w:rPr>
          <w:rFonts w:ascii="Times New Roman" w:hAnsi="Times New Roman"/>
          <w:sz w:val="21"/>
        </w:rPr>
        <w:t>.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w:t>
      </w:r>
      <w:r>
        <w:rPr>
          <w:rFonts w:ascii="Times New Roman" w:hAnsi="Times New Roman"/>
          <w:sz w:val="21"/>
        </w:rPr>
        <w:t>nd propagate covered works that you do not convey, without conditions so long as your license otherwise remains in force. You may convey covered works to others for the sole purpose of having them make modifications exclusively for you, or provide you with</w:t>
      </w:r>
      <w:r>
        <w:rPr>
          <w:rFonts w:ascii="Times New Roman" w:hAnsi="Times New Roman"/>
          <w:sz w:val="21"/>
        </w:rPr>
        <w:t xml:space="preserve"> facilities for running those works, provided that you comply with the terms of this License in conveying all material for which you do not control copyright. Those thus making or running the covered works for you must do so exclusively on your behalf, und</w:t>
      </w:r>
      <w:r>
        <w:rPr>
          <w:rFonts w:ascii="Times New Roman" w:hAnsi="Times New Roman"/>
          <w:sz w:val="21"/>
        </w:rPr>
        <w:t>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w:t>
      </w:r>
      <w:r>
        <w:rPr>
          <w:rFonts w:ascii="Times New Roman" w:hAnsi="Times New Roman"/>
          <w:sz w:val="21"/>
        </w:rPr>
        <w:t xml:space="preserve">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w:t>
      </w:r>
      <w:r>
        <w:rPr>
          <w:rFonts w:ascii="Times New Roman" w:hAnsi="Times New Roman"/>
          <w:sz w:val="21"/>
        </w:rPr>
        <w:t xml:space="preserve">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lastRenderedPageBreak/>
        <w:br/>
        <w:t>When you convey a covered work, you waive any legal power to forbid circumvention of technological measures to the extent su</w:t>
      </w:r>
      <w:r>
        <w:rPr>
          <w:rFonts w:ascii="Times New Roman" w:hAnsi="Times New Roman"/>
          <w:sz w:val="21"/>
        </w:rPr>
        <w:t>ch circumvention is effected by exercising rights under this License with respect to the covered work, and you disclaim any intention to limit operation or modification of the work as a means of enforcing, against the work's users, your or third parties' l</w:t>
      </w:r>
      <w:r>
        <w:rPr>
          <w:rFonts w:ascii="Times New Roman" w:hAnsi="Times New Roman"/>
          <w:sz w:val="21"/>
        </w:rPr>
        <w:t>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w:t>
      </w:r>
      <w:r>
        <w:rPr>
          <w:rFonts w:ascii="Times New Roman" w:hAnsi="Times New Roman"/>
          <w:sz w:val="21"/>
        </w:rPr>
        <w:t>py an appropriate copyright notice; keep intact all notices stating that this License and any non-permissive terms added in accord with section 7 apply to the code; keep intact all notices of the absence of any warranty; and give all recipients a copy of t</w:t>
      </w:r>
      <w:r>
        <w:rPr>
          <w:rFonts w:ascii="Times New Roman" w:hAnsi="Times New Roman"/>
          <w:sz w:val="21"/>
        </w:rPr>
        <w: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w:t>
      </w:r>
      <w:r>
        <w:rPr>
          <w:rFonts w:ascii="Times New Roman" w:hAnsi="Times New Roman"/>
          <w:sz w:val="21"/>
        </w:rPr>
        <w:t>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w:t>
      </w:r>
      <w:r>
        <w:rPr>
          <w:rFonts w:ascii="Times New Roman" w:hAnsi="Times New Roman"/>
          <w:sz w:val="21"/>
        </w:rPr>
        <w:t xml:space="preserve"> whole, under this License to anyone who comes into possession of a copy. This License will therefore apply, along with any applicable section 7 additional terms, to the whole of the work, and all its parts, regardless of how they are packaged. This Licens</w:t>
      </w:r>
      <w:r>
        <w:rPr>
          <w:rFonts w:ascii="Times New Roman" w:hAnsi="Times New Roman"/>
          <w:sz w:val="21"/>
        </w:rPr>
        <w:t>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w:t>
      </w:r>
      <w:r>
        <w:rPr>
          <w:rFonts w:ascii="Times New Roman" w:hAnsi="Times New Roman"/>
          <w:sz w:val="21"/>
        </w:rPr>
        <w:t>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w:t>
      </w:r>
      <w:r>
        <w:rPr>
          <w:rFonts w:ascii="Times New Roman" w:hAnsi="Times New Roman"/>
          <w:sz w:val="21"/>
        </w:rPr>
        <w:t xml:space="preserve"> are not combined with it such as to form a larger program, in or on a volume of a storage or distribution medium, is called an “aggregate” if the compilation and its resulting copyright are not used to limit the access or legal rights of the compilation's</w:t>
      </w:r>
      <w:r>
        <w:rPr>
          <w:rFonts w:ascii="Times New Roman" w:hAnsi="Times New Roman"/>
          <w:sz w:val="21"/>
        </w:rPr>
        <w:t xml:space="preserve">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w:t>
      </w:r>
      <w:r>
        <w:rPr>
          <w:rFonts w:ascii="Times New Roman" w:hAnsi="Times New Roman"/>
          <w:sz w:val="21"/>
        </w:rPr>
        <w:t>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w:t>
      </w:r>
      <w:r>
        <w:rPr>
          <w:rFonts w:ascii="Times New Roman" w:hAnsi="Times New Roman"/>
          <w:sz w:val="21"/>
        </w:rPr>
        <w:t xml:space="preserve">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lastRenderedPageBreak/>
        <w:t>b) Convey the object code in, or embodied in, a physical product (including a physical distribution medium), accompanied by a wr</w:t>
      </w:r>
      <w:r>
        <w:rPr>
          <w:rFonts w:ascii="Times New Roman" w:hAnsi="Times New Roman"/>
          <w:sz w:val="21"/>
        </w:rPr>
        <w:t>itten offer, valid for at least three years and valid for as long as you offer spare parts or customer support for that product model, to give anyone who possesses the object code either (1) a copy of the Corresponding Source for all the software in the pr</w:t>
      </w:r>
      <w:r>
        <w:rPr>
          <w:rFonts w:ascii="Times New Roman" w:hAnsi="Times New Roman"/>
          <w:sz w:val="21"/>
        </w:rPr>
        <w:t>oduct that is covered by this License, on a durable physical medium customarily used for software interchange, for a price no more than your reasonable cost of physically performing this conveying of source, or (2) access to copy the Corresponding Source f</w:t>
      </w:r>
      <w:r>
        <w:rPr>
          <w:rFonts w:ascii="Times New Roman" w:hAnsi="Times New Roman"/>
          <w:sz w:val="21"/>
        </w:rPr>
        <w:t>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w:t>
      </w:r>
      <w:r>
        <w:rPr>
          <w:rFonts w:ascii="Times New Roman" w:hAnsi="Times New Roman"/>
          <w:sz w:val="21"/>
        </w:rPr>
        <w:t>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w:t>
      </w:r>
      <w:r>
        <w:rPr>
          <w:rFonts w:ascii="Times New Roman" w:hAnsi="Times New Roman"/>
          <w:sz w:val="21"/>
        </w:rPr>
        <w:t>r charge. You need not require recipients to copy the Corresponding Source along with the object code. If the place to copy the object code is a network server, the Corresponding Source may be on a different server (operated by you or a third party) that s</w:t>
      </w:r>
      <w:r>
        <w:rPr>
          <w:rFonts w:ascii="Times New Roman" w:hAnsi="Times New Roman"/>
          <w:sz w:val="21"/>
        </w:rPr>
        <w:t>upports equivalent copying facilities, provided you maintain clear directions next to the object code saying where to find the Corresponding Source. Regardless of what server hosts the Corresponding Source, you remain obligated to ensure that it is availab</w:t>
      </w:r>
      <w:r>
        <w:rPr>
          <w:rFonts w:ascii="Times New Roman" w:hAnsi="Times New Roman"/>
          <w:sz w:val="21"/>
        </w:rPr>
        <w:t>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w:t>
      </w:r>
      <w:r>
        <w:rPr>
          <w:rFonts w:ascii="Times New Roman" w:hAnsi="Times New Roman"/>
          <w:sz w:val="21"/>
        </w:rPr>
        <w:t>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w:t>
      </w:r>
      <w:r>
        <w:rPr>
          <w:rFonts w:ascii="Times New Roman" w:hAnsi="Times New Roman"/>
          <w:sz w:val="21"/>
        </w:rPr>
        <w:t>hich means any tangible personal property which is normally used for personal, family, or household purposes, or (2) anything designed or sold for incorporation into a dwelling. In determining whether a product is a consumer product, doubtful cases shall b</w:t>
      </w:r>
      <w:r>
        <w:rPr>
          <w:rFonts w:ascii="Times New Roman" w:hAnsi="Times New Roman"/>
          <w:sz w:val="21"/>
        </w:rPr>
        <w:t xml:space="preserve">e resolved in favor of coverage. For a particular product received by a particular user, “normally used” refers to a typical or common use of that class of product, regardless of the status of the particular user or of the way in which the particular user </w:t>
      </w:r>
      <w:r>
        <w:rPr>
          <w:rFonts w:ascii="Times New Roman" w:hAnsi="Times New Roman"/>
          <w:sz w:val="21"/>
        </w:rPr>
        <w:t xml:space="preserve">actually uses, or expects or is expected to use, the product. A product is a consumer product regardless of whether the product has substantial commercial, industrial or non-consumer uses, unless such uses represent the only significant mode of use of the </w:t>
      </w:r>
      <w:r>
        <w:rPr>
          <w:rFonts w:ascii="Times New Roman" w:hAnsi="Times New Roman"/>
          <w:sz w:val="21"/>
        </w:rPr>
        <w:t>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w:t>
      </w:r>
      <w:r>
        <w:rPr>
          <w:rFonts w:ascii="Times New Roman" w:hAnsi="Times New Roman"/>
          <w:sz w:val="21"/>
        </w:rPr>
        <w:t>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w:t>
      </w:r>
      <w:r>
        <w:rPr>
          <w:rFonts w:ascii="Times New Roman" w:hAnsi="Times New Roman"/>
          <w:sz w:val="21"/>
        </w:rPr>
        <w:t>or with, or specifically for use in, a User Product, and the conveying occurs as part of a transaction in which the right of possession and use of the User Product is transferred to the recipient in perpetuity or for a fixed term (regardless of how the tra</w:t>
      </w:r>
      <w:r>
        <w:rPr>
          <w:rFonts w:ascii="Times New Roman" w:hAnsi="Times New Roman"/>
          <w:sz w:val="21"/>
        </w:rPr>
        <w:t>nsaction is characterized), the Corresponding Source conveyed under this section must be accompanied by the Installation Information. But this requirement does not apply if neither you nor any third party retains the ability to install modified object code</w:t>
      </w:r>
      <w:r>
        <w:rPr>
          <w:rFonts w:ascii="Times New Roman" w:hAnsi="Times New Roman"/>
          <w:sz w:val="21"/>
        </w:rPr>
        <w:t xml:space="preserv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w:t>
      </w:r>
      <w:r>
        <w:rPr>
          <w:rFonts w:ascii="Times New Roman" w:hAnsi="Times New Roman"/>
          <w:sz w:val="21"/>
        </w:rPr>
        <w:t>stalled by the recipient, or for the User Product in which it has been modified or installed. Access to a network may be denied when the modification itself materially and adversely affects the operation of the network or violates the rules and protocols f</w:t>
      </w:r>
      <w:r>
        <w:rPr>
          <w:rFonts w:ascii="Times New Roman" w:hAnsi="Times New Roman"/>
          <w:sz w:val="21"/>
        </w:rPr>
        <w:t>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w:t>
      </w:r>
      <w:r>
        <w:rPr>
          <w:rFonts w:ascii="Times New Roman" w:hAnsi="Times New Roman"/>
          <w:sz w:val="21"/>
        </w:rPr>
        <w:t>,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w:t>
      </w:r>
      <w:r>
        <w:rPr>
          <w:rFonts w:ascii="Times New Roman" w:hAnsi="Times New Roman"/>
          <w:sz w:val="21"/>
        </w:rPr>
        <w:t>ons that are applicable to the entire Program shall be treated as though they were included in this License, to the extent that they are valid under applicable law. If additional permissions apply only to part of the Program, that part may be used separate</w:t>
      </w:r>
      <w:r>
        <w:rPr>
          <w:rFonts w:ascii="Times New Roman" w:hAnsi="Times New Roman"/>
          <w:sz w:val="21"/>
        </w:rPr>
        <w:t>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w:t>
      </w:r>
      <w:r>
        <w:rPr>
          <w:rFonts w:ascii="Times New Roman" w:hAnsi="Times New Roman"/>
          <w:sz w:val="21"/>
        </w:rPr>
        <w:t>y part of it. (Additional permissions may be written to require their own removal in certain cases when you modify the work.) You may place additional permissions on material, added by you to a covered work, for which you have or can give appropriate copyr</w:t>
      </w:r>
      <w:r>
        <w:rPr>
          <w:rFonts w:ascii="Times New Roman" w:hAnsi="Times New Roman"/>
          <w:sz w:val="21"/>
        </w:rPr>
        <w:t>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w:t>
      </w:r>
      <w:r>
        <w:rPr>
          <w:rFonts w:ascii="Times New Roman" w:hAnsi="Times New Roman"/>
          <w:sz w:val="21"/>
        </w:rPr>
        <w:t>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Appropriate Legal Notices displayed by works containing </w:t>
      </w:r>
      <w:r>
        <w:rPr>
          <w:rFonts w:ascii="Times New Roman" w:hAnsi="Times New Roman"/>
          <w:sz w:val="21"/>
        </w:rPr>
        <w:t>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w:t>
      </w:r>
      <w:r>
        <w:rPr>
          <w:rFonts w:ascii="Times New Roman" w:hAnsi="Times New Roman"/>
          <w:sz w:val="21"/>
        </w:rPr>
        <w:t>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w:t>
      </w:r>
      <w:r>
        <w:rPr>
          <w:rFonts w:ascii="Times New Roman" w:hAnsi="Times New Roman"/>
          <w:sz w:val="21"/>
        </w:rPr>
        <w:t>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w:t>
      </w:r>
      <w:r>
        <w:rPr>
          <w:rFonts w:ascii="Times New Roman" w:hAnsi="Times New Roman"/>
          <w:sz w:val="21"/>
        </w:rPr>
        <w:t>strictions” within the meaning of section 10. If the Program as you received it, or any part of it, contains a notice stating that it is governed by this License along with a term that is a further restriction, you may remove that term. If a license docume</w:t>
      </w:r>
      <w:r>
        <w:rPr>
          <w:rFonts w:ascii="Times New Roman" w:hAnsi="Times New Roman"/>
          <w:sz w:val="21"/>
        </w:rPr>
        <w:t xml:space="preserve">nt contains a further restriction but permits relicensing or conveying under this License, you may add to a covered work material governed by the terms of that license document, provided that the further restriction does not survive such </w:t>
      </w:r>
      <w:r>
        <w:rPr>
          <w:rFonts w:ascii="Times New Roman" w:hAnsi="Times New Roman"/>
          <w:sz w:val="21"/>
        </w:rPr>
        <w:lastRenderedPageBreak/>
        <w:t>relicensing or con</w:t>
      </w:r>
      <w:r>
        <w:rPr>
          <w:rFonts w:ascii="Times New Roman" w:hAnsi="Times New Roman"/>
          <w:sz w:val="21"/>
        </w:rPr>
        <w:t>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w:t>
      </w:r>
      <w:r>
        <w:rPr>
          <w:rFonts w:ascii="Times New Roman" w:hAnsi="Times New Roman"/>
          <w:sz w:val="21"/>
        </w:rPr>
        <w:t>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w:t>
      </w:r>
      <w:r>
        <w:rPr>
          <w:rFonts w:ascii="Times New Roman" w:hAnsi="Times New Roman"/>
          <w:sz w:val="21"/>
        </w:rPr>
        <w:t>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w:t>
      </w:r>
      <w:r>
        <w:rPr>
          <w:rFonts w:ascii="Times New Roman" w:hAnsi="Times New Roman"/>
          <w:sz w:val="21"/>
        </w:rPr>
        <w:t xml:space="preserve">f this License, then your license from a particular copyright holder is reinstated (a) provisionally, unless and until the copyright holder explicitly and finally terminates your license, and (b) permanently, if the copyright holder fails to notify you of </w:t>
      </w:r>
      <w:r>
        <w:rPr>
          <w:rFonts w:ascii="Times New Roman" w:hAnsi="Times New Roman"/>
          <w:sz w:val="21"/>
        </w:rPr>
        <w:t>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w:t>
      </w:r>
      <w:r>
        <w:rPr>
          <w:rFonts w:ascii="Times New Roman" w:hAnsi="Times New Roman"/>
          <w:sz w:val="21"/>
        </w:rPr>
        <w:t>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w:t>
      </w:r>
      <w:r>
        <w:rPr>
          <w:rFonts w:ascii="Times New Roman" w:hAnsi="Times New Roman"/>
          <w:sz w:val="21"/>
        </w:rPr>
        <w:t>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w:t>
      </w:r>
      <w:r>
        <w:rPr>
          <w:rFonts w:ascii="Times New Roman" w:hAnsi="Times New Roman"/>
          <w:sz w:val="21"/>
        </w:rPr>
        <w:t>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w:t>
      </w:r>
      <w:r>
        <w:rPr>
          <w:rFonts w:ascii="Times New Roman" w:hAnsi="Times New Roman"/>
          <w:sz w:val="21"/>
        </w:rPr>
        <w:t>es not require acceptance. However, nothing other than this License grants you permission to propagate or modify any covered work. These actions infringe copyright if you do not accept this License. Therefore, by modifying or propagating a covered work, yo</w:t>
      </w:r>
      <w:r>
        <w:rPr>
          <w:rFonts w:ascii="Times New Roman" w:hAnsi="Times New Roman"/>
          <w:sz w:val="21"/>
        </w:rPr>
        <w:t>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w:t>
      </w:r>
      <w:r>
        <w:rPr>
          <w:rFonts w:ascii="Times New Roman" w:hAnsi="Times New Roman"/>
          <w:sz w:val="21"/>
        </w:rPr>
        <w:t xml:space="preserve">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w:t>
      </w:r>
      <w:r>
        <w:rPr>
          <w:rFonts w:ascii="Times New Roman" w:hAnsi="Times New Roman"/>
          <w:sz w:val="21"/>
        </w:rPr>
        <w:t xml:space="preserve">tion, or merging organizations. If propagation of a covered work results from an entity transaction, each party to that transaction who receives a copy of the work also receives whatever licenses to the </w:t>
      </w:r>
      <w:r>
        <w:rPr>
          <w:rFonts w:ascii="Times New Roman" w:hAnsi="Times New Roman"/>
          <w:sz w:val="21"/>
        </w:rPr>
        <w:lastRenderedPageBreak/>
        <w:t>work the party's predecessor in interest had or could</w:t>
      </w:r>
      <w:r>
        <w:rPr>
          <w:rFonts w:ascii="Times New Roman" w:hAnsi="Times New Roman"/>
          <w:sz w:val="21"/>
        </w:rPr>
        <w:t xml:space="preserve">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w:t>
      </w:r>
      <w:r>
        <w:rPr>
          <w:rFonts w:ascii="Times New Roman" w:hAnsi="Times New Roman"/>
          <w:sz w:val="21"/>
        </w:rPr>
        <w:t>ercise of the rights granted or affirmed under this License. For example, you may not impose a license fee, royalty, or other charge for exercise of rights granted under this License, and you may not initiate litigation (including a cross-claim or counterc</w:t>
      </w:r>
      <w:r>
        <w:rPr>
          <w:rFonts w:ascii="Times New Roman" w:hAnsi="Times New Roman"/>
          <w:sz w:val="21"/>
        </w:rPr>
        <w:t>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w:t>
      </w:r>
      <w:r>
        <w:rPr>
          <w:rFonts w:ascii="Times New Roman" w:hAnsi="Times New Roman"/>
          <w:sz w:val="21"/>
        </w:rPr>
        <w:t>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w:t>
      </w:r>
      <w:r>
        <w:rPr>
          <w:rFonts w:ascii="Times New Roman" w:hAnsi="Times New Roman"/>
          <w:sz w:val="21"/>
        </w:rPr>
        <w:t>eafter acquired, that would be infringed by some manner, permitted by this License, of making, using, or selling its contributor version, but do not include claims that would be infringed only as a consequence of further modification of the contributor ver</w:t>
      </w:r>
      <w:r>
        <w:rPr>
          <w:rFonts w:ascii="Times New Roman" w:hAnsi="Times New Roman"/>
          <w:sz w:val="21"/>
        </w:rPr>
        <w:t>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w:t>
      </w:r>
      <w:r>
        <w:rPr>
          <w:rFonts w:ascii="Times New Roman" w:hAnsi="Times New Roman"/>
          <w:sz w:val="21"/>
        </w:rPr>
        <w:t>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w:t>
      </w:r>
      <w:r>
        <w:rPr>
          <w:rFonts w:ascii="Times New Roman" w:hAnsi="Times New Roman"/>
          <w:sz w:val="21"/>
        </w:rPr>
        <w:t>owever denominated, not to enforce a patent (such as an express permission to practice a patent or covenant not to sue for patent infringement). To “grant” such a patent license to a party means to make such an agreement or commitment not to enforce a pate</w:t>
      </w:r>
      <w:r>
        <w:rPr>
          <w:rFonts w:ascii="Times New Roman" w:hAnsi="Times New Roman"/>
          <w:sz w:val="21"/>
        </w:rPr>
        <w:t>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w:t>
      </w:r>
      <w:r>
        <w:rPr>
          <w:rFonts w:ascii="Times New Roman" w:hAnsi="Times New Roman"/>
          <w:sz w:val="21"/>
        </w:rPr>
        <w:t>rk server or other readily accessible means, then you must either (1) cause the Corresponding Source to be so available, or (2) arrange to deprive yourself of the benefit of the patent license for this particular work, or (3) arrange, in a manner consisten</w:t>
      </w:r>
      <w:r>
        <w:rPr>
          <w:rFonts w:ascii="Times New Roman" w:hAnsi="Times New Roman"/>
          <w:sz w:val="21"/>
        </w:rPr>
        <w:t>t with the requirements of this License, to extend the patent license to downstream recipients. “Knowingly relying” means you have actual knowledge that, but for the patent license, your conveying the covered work in a country, or your recipient's use of t</w:t>
      </w:r>
      <w:r>
        <w:rPr>
          <w:rFonts w:ascii="Times New Roman" w:hAnsi="Times New Roman"/>
          <w:sz w:val="21"/>
        </w:rPr>
        <w: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w:t>
      </w:r>
      <w:r>
        <w:rPr>
          <w:rFonts w:ascii="Times New Roman" w:hAnsi="Times New Roman"/>
          <w:sz w:val="21"/>
        </w:rPr>
        <w:t xml:space="preserve">yance of, a covered work, and grant a patent license to some of the parties receiving the covered work authorizing them to use, propagate, modify or convey a specific copy of the covered work, then the patent license you grant is automatically extended to </w:t>
      </w:r>
      <w:r>
        <w:rPr>
          <w:rFonts w:ascii="Times New Roman" w:hAnsi="Times New Roman"/>
          <w:sz w:val="21"/>
        </w:rPr>
        <w:t>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 patent license is “discriminatory” if it does not include within the scope of its coverage, prohibits the exercise of, or is conditioned on the non-exercise of one or more of the rights that are </w:t>
      </w:r>
      <w:r>
        <w:rPr>
          <w:rFonts w:ascii="Times New Roman" w:hAnsi="Times New Roman"/>
          <w:sz w:val="21"/>
        </w:rPr>
        <w:t>specifically granted under this License. You may not convey a covered work if you are a party to an arrangement with a third party that is in the business of distributing software, under which you make payment to the third party based on the extent of your</w:t>
      </w:r>
      <w:r>
        <w:rPr>
          <w:rFonts w:ascii="Times New Roman" w:hAnsi="Times New Roman"/>
          <w:sz w:val="21"/>
        </w:rPr>
        <w:t xml:space="preserve"> activity of conveying the work, and under which the third party grants, to any of the parties who would receive the covered work from you, a discriminatory patent license (a) in connection with copies of the covered work conveyed by you (or copies made fr</w:t>
      </w:r>
      <w:r>
        <w:rPr>
          <w:rFonts w:ascii="Times New Roman" w:hAnsi="Times New Roman"/>
          <w:sz w:val="21"/>
        </w:rPr>
        <w:t>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w:t>
      </w:r>
      <w:r>
        <w:rPr>
          <w:rFonts w:ascii="Times New Roman" w:hAnsi="Times New Roman"/>
          <w:sz w:val="21"/>
        </w:rPr>
        <w:t>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w:t>
      </w:r>
      <w:r>
        <w:rPr>
          <w:rFonts w:ascii="Times New Roman" w:hAnsi="Times New Roman"/>
          <w:sz w:val="21"/>
        </w:rPr>
        <w:t>er, agreement or otherwise) that contradict the conditions of this License, they do not excuse you from the conditions of this License. If you cannot convey a covered work so as to satisfy simultaneously your obligations under this License and any other pe</w:t>
      </w:r>
      <w:r>
        <w:rPr>
          <w:rFonts w:ascii="Times New Roman" w:hAnsi="Times New Roman"/>
          <w:sz w:val="21"/>
        </w:rPr>
        <w:t>rtinent obligations, then as a consequence you may not convey it at all. For example, if you agree to terms that obligate you to collect a royalty for further conveying from those to whom you convey the Program, the only way you could satisfy both those te</w:t>
      </w:r>
      <w:r>
        <w:rPr>
          <w:rFonts w:ascii="Times New Roman" w:hAnsi="Times New Roman"/>
          <w:sz w:val="21"/>
        </w:rPr>
        <w:t>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w:t>
      </w:r>
      <w:r>
        <w:rPr>
          <w:rFonts w:ascii="Times New Roman" w:hAnsi="Times New Roman"/>
          <w:sz w:val="21"/>
        </w:rPr>
        <w:t xml:space="preserv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w:t>
      </w:r>
      <w:r>
        <w:rPr>
          <w:rFonts w:ascii="Times New Roman" w:hAnsi="Times New Roman"/>
          <w:sz w:val="21"/>
        </w:rPr>
        <w:t>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w:t>
      </w:r>
      <w:r>
        <w:rPr>
          <w:rFonts w:ascii="Times New Roman" w:hAnsi="Times New Roman"/>
          <w:sz w:val="21"/>
        </w:rPr>
        <w:t>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w:t>
      </w:r>
      <w:r>
        <w:rPr>
          <w:rFonts w:ascii="Times New Roman" w:hAnsi="Times New Roman"/>
          <w:sz w:val="21"/>
        </w:rPr>
        <w:t xml:space="preserve">red version of the GNU General Public License “or any later version” applies to it, you have the option of following the terms and conditions either of that numbered version or of any later version published by the Free Software Foundation. If the Program </w:t>
      </w:r>
      <w:r>
        <w:rPr>
          <w:rFonts w:ascii="Times New Roman" w:hAnsi="Times New Roman"/>
          <w:sz w:val="21"/>
        </w:rPr>
        <w:t>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w:t>
      </w:r>
      <w:r>
        <w:rPr>
          <w:rFonts w:ascii="Times New Roman" w:hAnsi="Times New Roman"/>
          <w:sz w:val="21"/>
        </w:rPr>
        <w:t xml:space="preserv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 additional or different permissions. However, no additional obligations are imposed on a</w:t>
      </w:r>
      <w:r>
        <w:rPr>
          <w:rFonts w:ascii="Times New Roman" w:hAnsi="Times New Roman"/>
          <w:sz w:val="21"/>
        </w:rPr>
        <w:t>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w:t>
      </w:r>
      <w:r>
        <w:rPr>
          <w:rFonts w:ascii="Times New Roman" w:hAnsi="Times New Roman"/>
          <w:sz w:val="21"/>
        </w:rPr>
        <w:t>S AND/OR OTHER PARTIES PROVIDE THE PROGRAM “AS IS” WITHOUT WARRANTY OF ANY KIND, EITHER EXPRESSED OR IMPLIED, INCLUDING, BUT NOT LIMITED TO, THE IMPLIED WARRANTIES OF MERCHANTABILITY AND FITNESS FOR A PARTICULAR PURPOSE. THE ENTIRE RISK AS TO THE QUALITY A</w:t>
      </w:r>
      <w:r>
        <w:rPr>
          <w:rFonts w:ascii="Times New Roman" w:hAnsi="Times New Roman"/>
          <w:sz w:val="21"/>
        </w:rPr>
        <w:t>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w:t>
      </w:r>
      <w:r>
        <w:rPr>
          <w:rFonts w:ascii="Times New Roman" w:hAnsi="Times New Roman"/>
          <w:sz w:val="21"/>
        </w:rPr>
        <w:t>Y COPYRIGHT HOLDER, OR ANY OTHER PARTY WHO MODIFIES AND/OR CONVEYS THE PROGRAM AS PERMITTED ABOVE, BE LIABLE TO YOU FOR DAMAGES, INCLUDING ANY GENERAL, SPECIAL, INCIDENTAL OR CONSEQUENTIAL DAMAGES ARISING OUT OF THE USE OR INABILITY TO USE THE PROGRAM (INC</w:t>
      </w:r>
      <w:r>
        <w:rPr>
          <w:rFonts w:ascii="Times New Roman" w:hAnsi="Times New Roman"/>
          <w:sz w:val="21"/>
        </w:rPr>
        <w:t xml:space="preserve">LUDING BUT NOT LIMITED TO LOSS OF DATA OR DATA BEING RENDERED INACCURATE OR LOSSES SUSTAINED BY YOU OR THIRD PARTIES OR A FAILURE OF THE PROGRAM TO OPERATE WITH ANY OTHER PROGRAMS), EVEN IF SUCH HOLDER OR OTHER PARTY HAS BEEN ADVISED OF THE POSSIBILITY OF </w:t>
      </w:r>
      <w:r>
        <w:rPr>
          <w:rFonts w:ascii="Times New Roman" w:hAnsi="Times New Roman"/>
          <w:sz w:val="21"/>
        </w:rPr>
        <w:t>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w:t>
      </w:r>
      <w:r>
        <w:rPr>
          <w:rFonts w:ascii="Times New Roman" w:hAnsi="Times New Roman"/>
          <w:sz w:val="21"/>
        </w:rPr>
        <w:t>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w:t>
      </w:r>
      <w:r>
        <w:rPr>
          <w:rFonts w:ascii="Times New Roman" w:hAnsi="Times New Roman"/>
          <w:sz w:val="21"/>
        </w:rPr>
        <w:t>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w:t>
      </w:r>
      <w:r>
        <w:rPr>
          <w:rFonts w:ascii="Times New Roman" w:hAnsi="Times New Roman"/>
          <w:sz w:val="21"/>
        </w:rPr>
        <w:t xml:space="preserve">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w:t>
      </w:r>
      <w:r>
        <w:rPr>
          <w:rFonts w:ascii="Times New Roman" w:hAnsi="Times New Roman"/>
          <w:sz w:val="21"/>
        </w:rPr>
        <w:t>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w:t>
      </w:r>
      <w:r>
        <w:rPr>
          <w:rFonts w:ascii="Times New Roman" w:hAnsi="Times New Roman"/>
          <w:sz w:val="21"/>
        </w:rPr>
        <w:t xml:space="preserv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w:t>
      </w:r>
      <w:r>
        <w:rPr>
          <w:rFonts w:ascii="Times New Roman" w:hAnsi="Times New Roman"/>
          <w:sz w:val="21"/>
        </w:rPr>
        <w:t xml:space="preserve">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w:t>
      </w:r>
      <w:r>
        <w:rPr>
          <w:rFonts w:ascii="Times New Roman" w:hAnsi="Times New Roman"/>
          <w:sz w:val="21"/>
        </w:rPr>
        <w: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t>
      </w:r>
      <w:r>
        <w:rPr>
          <w:rFonts w:ascii="Times New Roman" w:hAnsi="Times New Roman"/>
          <w:sz w:val="21"/>
        </w:rPr>
        <w:t>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w:t>
      </w:r>
      <w:r>
        <w:rPr>
          <w:rFonts w:ascii="Times New Roman" w:hAnsi="Times New Roman"/>
          <w:sz w:val="21"/>
        </w:rPr>
        <w:t>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w:t>
      </w:r>
      <w:r>
        <w:rPr>
          <w:rFonts w:ascii="Times New Roman" w:hAnsi="Times New Roman"/>
          <w:sz w:val="21"/>
        </w:rPr>
        <w:t>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w:t>
      </w:r>
      <w:r>
        <w:rPr>
          <w:rFonts w:ascii="Times New Roman" w:hAnsi="Times New Roman"/>
          <w:sz w:val="21"/>
        </w:rPr>
        <w:t>ram is a subroutine library, you may consider it more useful to permit linking proprietary applications with the library. If this is what you want to do, use the GNU Lesser General Public License instead of this License. But first, please read &lt;https://www</w:t>
      </w:r>
      <w:r>
        <w:rPr>
          <w:rFonts w:ascii="Times New Roman" w:hAnsi="Times New Roman"/>
          <w:sz w:val="21"/>
        </w:rPr>
        <w:t>.gnu.org/licenses/why-not-lgpl.html&gt;.</w:t>
      </w:r>
    </w:p>
    <w:p w:rsidR="009838D9" w:rsidRDefault="005676F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838D9" w:rsidRDefault="005676F7">
      <w:r>
        <w:rPr>
          <w:rFonts w:ascii="Arial" w:hAnsi="Arial" w:cs="Arial"/>
        </w:rPr>
        <w:t>This product contains software whose rights holders license it on the terms of the GNU General Public License, version 2 (GPLv2) and/or other open source software licenses. We will provide you and any t</w:t>
      </w:r>
      <w:r>
        <w:rPr>
          <w:rFonts w:ascii="Arial" w:hAnsi="Arial" w:cs="Arial"/>
        </w:rPr>
        <w:t>hird party with the source code of the software licensed under an open source software license if you send us a written request by mail or email to the following addresses:</w:t>
      </w:r>
      <w:r>
        <w:t xml:space="preserve"> </w:t>
      </w:r>
    </w:p>
    <w:p w:rsidR="009838D9" w:rsidRDefault="005676F7">
      <w:pPr>
        <w:rPr>
          <w:rFonts w:ascii="Arial" w:hAnsi="Arial" w:cs="Arial"/>
          <w:color w:val="0000FF"/>
          <w:u w:val="single"/>
        </w:rPr>
      </w:pPr>
      <w:r>
        <w:rPr>
          <w:rFonts w:ascii="Arial" w:hAnsi="Arial" w:cs="Arial" w:hint="eastAsia"/>
          <w:color w:val="0000FF"/>
          <w:u w:val="single"/>
        </w:rPr>
        <w:t>foss@huawei.com</w:t>
      </w:r>
    </w:p>
    <w:p w:rsidR="009838D9" w:rsidRDefault="005676F7">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9838D9" w:rsidRDefault="005676F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9838D9" w:rsidRDefault="005676F7">
      <w:pPr>
        <w:rPr>
          <w:rFonts w:ascii="Arial" w:hAnsi="Arial" w:cs="Arial"/>
          <w:color w:val="000000"/>
        </w:rPr>
      </w:pPr>
      <w:r>
        <w:rPr>
          <w:rFonts w:ascii="Arial" w:hAnsi="Arial" w:cs="Arial"/>
          <w:color w:val="000000"/>
        </w:rPr>
        <w:t>This offer is valid to anyone in receipt of this information.</w:t>
      </w:r>
    </w:p>
    <w:p w:rsidR="009838D9" w:rsidRDefault="005676F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838D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6F7" w:rsidRDefault="005676F7">
      <w:pPr>
        <w:spacing w:line="240" w:lineRule="auto"/>
      </w:pPr>
      <w:r>
        <w:separator/>
      </w:r>
    </w:p>
  </w:endnote>
  <w:endnote w:type="continuationSeparator" w:id="0">
    <w:p w:rsidR="005676F7" w:rsidRDefault="005676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838D9">
      <w:tc>
        <w:tcPr>
          <w:tcW w:w="1542" w:type="pct"/>
        </w:tcPr>
        <w:p w:rsidR="009838D9" w:rsidRDefault="005676F7">
          <w:pPr>
            <w:pStyle w:val="a6"/>
          </w:pPr>
          <w:r>
            <w:fldChar w:fldCharType="begin"/>
          </w:r>
          <w:r>
            <w:instrText xml:space="preserve"> DATE \@ "yyyy-MM-dd" </w:instrText>
          </w:r>
          <w:r>
            <w:fldChar w:fldCharType="separate"/>
          </w:r>
          <w:r w:rsidR="00E87483">
            <w:rPr>
              <w:noProof/>
            </w:rPr>
            <w:t>2022-03-19</w:t>
          </w:r>
          <w:r>
            <w:fldChar w:fldCharType="end"/>
          </w:r>
        </w:p>
      </w:tc>
      <w:tc>
        <w:tcPr>
          <w:tcW w:w="1853" w:type="pct"/>
        </w:tcPr>
        <w:p w:rsidR="009838D9" w:rsidRDefault="005676F7">
          <w:pPr>
            <w:pStyle w:val="a6"/>
            <w:ind w:firstLineChars="200" w:firstLine="360"/>
          </w:pPr>
          <w:r>
            <w:rPr>
              <w:rFonts w:hint="eastAsia"/>
            </w:rPr>
            <w:t>HUAWEI Confidential</w:t>
          </w:r>
        </w:p>
      </w:tc>
      <w:tc>
        <w:tcPr>
          <w:tcW w:w="1605" w:type="pct"/>
        </w:tcPr>
        <w:p w:rsidR="009838D9" w:rsidRDefault="005676F7">
          <w:pPr>
            <w:pStyle w:val="a6"/>
            <w:ind w:firstLine="360"/>
            <w:jc w:val="right"/>
          </w:pPr>
          <w:r>
            <w:t>Page</w:t>
          </w:r>
          <w:r>
            <w:fldChar w:fldCharType="begin"/>
          </w:r>
          <w:r>
            <w:instrText>PAGE</w:instrText>
          </w:r>
          <w:r>
            <w:fldChar w:fldCharType="separate"/>
          </w:r>
          <w:r w:rsidR="0011668F">
            <w:rPr>
              <w:noProof/>
            </w:rPr>
            <w:t>15</w:t>
          </w:r>
          <w:r>
            <w:fldChar w:fldCharType="end"/>
          </w:r>
          <w:r>
            <w:t>, Total</w:t>
          </w:r>
          <w:r>
            <w:fldChar w:fldCharType="begin"/>
          </w:r>
          <w:r>
            <w:instrText xml:space="preserve"> NUMPAGES  \* Arabic  \* MERGEFORMAT </w:instrText>
          </w:r>
          <w:r>
            <w:fldChar w:fldCharType="separate"/>
          </w:r>
          <w:r w:rsidR="0011668F">
            <w:rPr>
              <w:noProof/>
            </w:rPr>
            <w:t>15</w:t>
          </w:r>
          <w:r>
            <w:fldChar w:fldCharType="end"/>
          </w:r>
        </w:p>
      </w:tc>
    </w:tr>
  </w:tbl>
  <w:p w:rsidR="009838D9" w:rsidRDefault="009838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6F7" w:rsidRDefault="005676F7">
      <w:r>
        <w:separator/>
      </w:r>
    </w:p>
  </w:footnote>
  <w:footnote w:type="continuationSeparator" w:id="0">
    <w:p w:rsidR="005676F7" w:rsidRDefault="00567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838D9">
      <w:trPr>
        <w:cantSplit/>
        <w:trHeight w:hRule="exact" w:val="777"/>
      </w:trPr>
      <w:tc>
        <w:tcPr>
          <w:tcW w:w="492" w:type="pct"/>
          <w:tcBorders>
            <w:bottom w:val="single" w:sz="6" w:space="0" w:color="auto"/>
          </w:tcBorders>
        </w:tcPr>
        <w:p w:rsidR="009838D9" w:rsidRDefault="005676F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838D9" w:rsidRDefault="009838D9">
          <w:pPr>
            <w:ind w:left="420"/>
          </w:pPr>
        </w:p>
      </w:tc>
      <w:tc>
        <w:tcPr>
          <w:tcW w:w="3283" w:type="pct"/>
          <w:tcBorders>
            <w:bottom w:val="single" w:sz="6" w:space="0" w:color="auto"/>
          </w:tcBorders>
          <w:vAlign w:val="bottom"/>
        </w:tcPr>
        <w:p w:rsidR="009838D9" w:rsidRDefault="005676F7">
          <w:pPr>
            <w:pStyle w:val="a7"/>
            <w:ind w:firstLine="360"/>
          </w:pPr>
          <w:r>
            <w:t>OPEN SOURCE SOFTWARE NOTICE</w:t>
          </w:r>
        </w:p>
      </w:tc>
      <w:tc>
        <w:tcPr>
          <w:tcW w:w="1225" w:type="pct"/>
          <w:tcBorders>
            <w:bottom w:val="single" w:sz="6" w:space="0" w:color="auto"/>
          </w:tcBorders>
          <w:vAlign w:val="bottom"/>
        </w:tcPr>
        <w:p w:rsidR="009838D9" w:rsidRDefault="009838D9">
          <w:pPr>
            <w:pStyle w:val="a7"/>
            <w:ind w:firstLine="33"/>
          </w:pPr>
        </w:p>
      </w:tc>
    </w:tr>
  </w:tbl>
  <w:p w:rsidR="009838D9" w:rsidRDefault="009838D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668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6F7"/>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38D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31B6"/>
    <w:rsid w:val="00E34460"/>
    <w:rsid w:val="00E40447"/>
    <w:rsid w:val="00E6590A"/>
    <w:rsid w:val="00E8123D"/>
    <w:rsid w:val="00E831D1"/>
    <w:rsid w:val="00E85B0F"/>
    <w:rsid w:val="00E87483"/>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952386-6A0E-474D-91A8-20CE7AD05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6146</Words>
  <Characters>35038</Characters>
  <Application>Microsoft Office Word</Application>
  <DocSecurity>0</DocSecurity>
  <Lines>291</Lines>
  <Paragraphs>82</Paragraphs>
  <ScaleCrop>false</ScaleCrop>
  <Company>Huawei Technologies Co.,Ltd.</Company>
  <LinksUpToDate>false</LinksUpToDate>
  <CharactersWithSpaces>41102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1647683654</vt:lpwstr>
  </property>
</Properties>
</file>