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mailcap 2.1.53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Bell Communications Research, Inc. (Bellcore)</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 and MIT</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