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mod_auth_openidc 2.4.9.4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Bert Driehuis</w:t>
        <w:br/>
        <w:t>Copyright (C) 2017-2021 ZmartZone Holding BV</w:t>
        <w:br/>
        <w:t>Copyright (C) 2013-2017 Ping Identity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