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B0" w:rsidRDefault="005806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2CB0" w:rsidRDefault="00812CB0">
      <w:pPr>
        <w:spacing w:line="420" w:lineRule="exact"/>
        <w:jc w:val="center"/>
        <w:rPr>
          <w:rFonts w:ascii="Arial" w:hAnsi="Arial" w:cs="Arial"/>
          <w:b/>
          <w:snapToGrid/>
          <w:sz w:val="32"/>
          <w:szCs w:val="32"/>
        </w:rPr>
      </w:pPr>
    </w:p>
    <w:p w:rsidR="00812CB0" w:rsidRDefault="005806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2CB0" w:rsidRDefault="00812CB0">
      <w:pPr>
        <w:spacing w:line="420" w:lineRule="exact"/>
        <w:jc w:val="both"/>
        <w:rPr>
          <w:rFonts w:ascii="Arial" w:hAnsi="Arial" w:cs="Arial"/>
          <w:snapToGrid/>
        </w:rPr>
      </w:pPr>
    </w:p>
    <w:p w:rsidR="00812CB0" w:rsidRDefault="005806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2CB0" w:rsidRDefault="005806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2CB0" w:rsidRDefault="00812CB0">
      <w:pPr>
        <w:spacing w:line="420" w:lineRule="exact"/>
        <w:jc w:val="both"/>
        <w:rPr>
          <w:rFonts w:ascii="Arial" w:hAnsi="Arial" w:cs="Arial"/>
          <w:i/>
          <w:snapToGrid/>
          <w:color w:val="0099FF"/>
          <w:sz w:val="18"/>
          <w:szCs w:val="18"/>
        </w:rPr>
      </w:pPr>
    </w:p>
    <w:p w:rsidR="00812CB0" w:rsidRDefault="005806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2CB0" w:rsidRDefault="00812CB0">
      <w:pPr>
        <w:pStyle w:val="a8"/>
        <w:spacing w:before="0" w:after="0" w:line="240" w:lineRule="auto"/>
        <w:jc w:val="left"/>
        <w:rPr>
          <w:rFonts w:ascii="Arial" w:hAnsi="Arial" w:cs="Arial"/>
          <w:bCs w:val="0"/>
          <w:sz w:val="21"/>
          <w:szCs w:val="21"/>
        </w:rPr>
      </w:pPr>
    </w:p>
    <w:p w:rsidR="00812CB0" w:rsidRDefault="005806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spdx</w:t>
      </w:r>
      <w:proofErr w:type="spellEnd"/>
      <w:r>
        <w:rPr>
          <w:rFonts w:ascii="微软雅黑" w:hAnsi="微软雅黑"/>
          <w:b w:val="0"/>
          <w:sz w:val="21"/>
        </w:rPr>
        <w:t>-expression-parse 1.0.2</w:t>
      </w:r>
    </w:p>
    <w:p w:rsidR="00812CB0" w:rsidRDefault="005806B9">
      <w:pPr>
        <w:rPr>
          <w:rFonts w:ascii="Arial" w:hAnsi="Arial" w:cs="Arial"/>
          <w:b/>
        </w:rPr>
      </w:pPr>
      <w:r>
        <w:rPr>
          <w:rFonts w:ascii="Arial" w:hAnsi="Arial" w:cs="Arial"/>
          <w:b/>
        </w:rPr>
        <w:t xml:space="preserve">Copyright notice: </w:t>
      </w:r>
    </w:p>
    <w:p w:rsidR="00921A5D" w:rsidRPr="00921A5D" w:rsidRDefault="00921A5D" w:rsidP="00921A5D">
      <w:pPr>
        <w:pStyle w:val="Default"/>
        <w:rPr>
          <w:rFonts w:ascii="宋体" w:hAnsi="宋体" w:cs="宋体"/>
          <w:sz w:val="22"/>
          <w:szCs w:val="22"/>
        </w:rPr>
      </w:pPr>
      <w:r w:rsidRPr="00921A5D">
        <w:rPr>
          <w:rFonts w:ascii="宋体" w:hAnsi="宋体" w:cs="宋体"/>
          <w:sz w:val="22"/>
          <w:szCs w:val="22"/>
        </w:rPr>
        <w:t xml:space="preserve">Copyright (c) 2006, 2008 </w:t>
      </w:r>
      <w:proofErr w:type="spellStart"/>
      <w:r w:rsidRPr="00921A5D">
        <w:rPr>
          <w:rFonts w:ascii="宋体" w:hAnsi="宋体" w:cs="宋体"/>
          <w:sz w:val="22"/>
          <w:szCs w:val="22"/>
        </w:rPr>
        <w:t>Junio</w:t>
      </w:r>
      <w:proofErr w:type="spellEnd"/>
      <w:r w:rsidRPr="00921A5D">
        <w:rPr>
          <w:rFonts w:ascii="宋体" w:hAnsi="宋体" w:cs="宋体"/>
          <w:sz w:val="22"/>
          <w:szCs w:val="22"/>
        </w:rPr>
        <w:t xml:space="preserve"> C Hamano</w:t>
      </w:r>
    </w:p>
    <w:p w:rsidR="00812CB0" w:rsidRDefault="00921A5D" w:rsidP="00921A5D">
      <w:pPr>
        <w:pStyle w:val="Default"/>
        <w:rPr>
          <w:rFonts w:ascii="宋体" w:hAnsi="宋体" w:cs="宋体"/>
          <w:sz w:val="22"/>
          <w:szCs w:val="22"/>
        </w:rPr>
      </w:pPr>
      <w:r w:rsidRPr="00921A5D">
        <w:rPr>
          <w:rFonts w:ascii="宋体" w:hAnsi="宋体" w:cs="宋体"/>
          <w:sz w:val="22"/>
          <w:szCs w:val="22"/>
        </w:rPr>
        <w:t>Copyright (c) 2015 Kyle E. Mitchell and other contributors</w:t>
      </w:r>
      <w:bookmarkStart w:id="0" w:name="_GoBack"/>
      <w:bookmarkEnd w:id="0"/>
    </w:p>
    <w:p w:rsidR="00812CB0" w:rsidRDefault="005806B9">
      <w:pPr>
        <w:pStyle w:val="Default"/>
        <w:rPr>
          <w:rFonts w:ascii="宋体" w:hAnsi="宋体" w:cs="宋体"/>
          <w:sz w:val="22"/>
          <w:szCs w:val="22"/>
        </w:rPr>
      </w:pPr>
      <w:r>
        <w:rPr>
          <w:b/>
        </w:rPr>
        <w:t xml:space="preserve">License: </w:t>
      </w:r>
      <w:r>
        <w:rPr>
          <w:sz w:val="21"/>
        </w:rPr>
        <w:t>MIT and CC-BY</w:t>
      </w:r>
    </w:p>
    <w:p w:rsidR="00812CB0" w:rsidRDefault="005806B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r>
        <w:rPr>
          <w:rFonts w:ascii="Times New Roman" w:hAnsi="Times New Roman"/>
          <w:sz w:val="21"/>
        </w:rPr>
        <w:br/>
      </w:r>
      <w:r>
        <w:rPr>
          <w:rFonts w:ascii="Times New Roman" w:hAnsi="Times New Roman"/>
          <w:sz w:val="21"/>
        </w:rPr>
        <w:br/>
        <w:t>Creative Commons Attribution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w:t>
      </w:r>
      <w:r>
        <w:rPr>
          <w:rFonts w:ascii="Times New Roman" w:hAnsi="Times New Roman"/>
          <w:sz w:val="21"/>
        </w:rPr>
        <w:t>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w:t>
      </w:r>
      <w:r>
        <w:rPr>
          <w:rFonts w:ascii="Times New Roman" w:hAnsi="Times New Roman"/>
          <w:sz w:val="21"/>
        </w:rPr>
        <w:t xml:space="preserve">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w:t>
      </w:r>
      <w:r>
        <w:rPr>
          <w:rFonts w:ascii="Times New Roman" w:hAnsi="Times New Roman"/>
          <w:sz w:val="21"/>
        </w:rPr>
        <w: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w:t>
      </w:r>
      <w:r>
        <w:rPr>
          <w:rFonts w:ascii="Times New Roman" w:hAnsi="Times New Roman"/>
          <w:sz w:val="21"/>
        </w:rPr>
        <w:t xml:space="preserve">k, such as a periodical issue, anthology or encyclopedia, in which the Work in its entirety in unmodified form, along with a number of other contributions, constituting separate and independent works in themselves, are assembled into a collective whole. A </w:t>
      </w:r>
      <w:r>
        <w:rPr>
          <w:rFonts w:ascii="Times New Roman" w:hAnsi="Times New Roman"/>
          <w:sz w:val="21"/>
        </w:rPr>
        <w:t>work that constitutes a Collective Work will not be considered a Derivative Work (as defined below) for the purposes of this License.</w:t>
      </w:r>
      <w:r>
        <w:rPr>
          <w:rFonts w:ascii="Times New Roman" w:hAnsi="Times New Roman"/>
          <w:sz w:val="21"/>
        </w:rPr>
        <w:br/>
        <w:t>b. "Derivative Work" means a work based upon the Work or upon the Work and other pre-existing works, such as a translation</w:t>
      </w:r>
      <w:r>
        <w:rPr>
          <w:rFonts w:ascii="Times New Roman" w:hAnsi="Times New Roman"/>
          <w:sz w:val="21"/>
        </w:rPr>
        <w:t>, musical arrangement, dramatization, fictionalization, motion picture version, sound recording, art reproduction, abridgment, condensation, or any other form in which the Work may be recast, transformed, or adapted, except that a work that constitutes a C</w:t>
      </w:r>
      <w:r>
        <w:rPr>
          <w:rFonts w:ascii="Times New Roman" w:hAnsi="Times New Roman"/>
          <w:sz w:val="21"/>
        </w:rPr>
        <w:t>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 xml:space="preserve">d. "Original Author" means the individual or entity who created the </w:t>
      </w:r>
      <w:r>
        <w:rPr>
          <w:rFonts w:ascii="Times New Roman" w:hAnsi="Times New Roman"/>
          <w:sz w:val="21"/>
        </w:rPr>
        <w:t>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violated the terms of this License with respect to the Wo</w:t>
      </w:r>
      <w:r>
        <w:rPr>
          <w:rFonts w:ascii="Times New Roman" w:hAnsi="Times New Roman"/>
          <w:sz w:val="21"/>
        </w:rPr>
        <w:t>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or restrict any rights arising from fair use, first s</w:t>
      </w:r>
      <w:r>
        <w:rPr>
          <w:rFonts w:ascii="Times New Roman" w:hAnsi="Times New Roman"/>
          <w:sz w:val="21"/>
        </w:rPr>
        <w:t xml:space="preserve">ale or other limitations on the exclusive rights of the copyright owner under copyright law or other applicable </w:t>
      </w:r>
      <w:r>
        <w:rPr>
          <w:rFonts w:ascii="Times New Roman" w:hAnsi="Times New Roman"/>
          <w:sz w:val="21"/>
        </w:rPr>
        <w:lastRenderedPageBreak/>
        <w:t>laws.</w:t>
      </w:r>
      <w:r>
        <w:rPr>
          <w:rFonts w:ascii="Times New Roman" w:hAnsi="Times New Roman"/>
          <w:sz w:val="21"/>
        </w:rPr>
        <w:br/>
        <w:t>3. License Grant. Subject to the terms and conditions of this License, Licensor hereby grants You a worldwide, royalty-free, non-exclusive</w:t>
      </w:r>
      <w:r>
        <w:rPr>
          <w:rFonts w:ascii="Times New Roman" w:hAnsi="Times New Roman"/>
          <w:sz w:val="21"/>
        </w:rPr>
        <w:t>, perpetual (for the duration of the applicable copyright) license to exercise the rights in the Work as stated below:</w:t>
      </w:r>
      <w:r>
        <w:rPr>
          <w:rFonts w:ascii="Times New Roman" w:hAnsi="Times New Roman"/>
          <w:sz w:val="21"/>
        </w:rPr>
        <w:br/>
        <w:t>a. to reproduce the Work, to incorporate the Work into one or more Collective Works, and to reproduce the Work as incorporated in the Col</w:t>
      </w:r>
      <w:r>
        <w:rPr>
          <w:rFonts w:ascii="Times New Roman" w:hAnsi="Times New Roman"/>
          <w:sz w:val="21"/>
        </w:rPr>
        <w:t>lective Works;</w:t>
      </w:r>
      <w:r>
        <w:rPr>
          <w:rFonts w:ascii="Times New Roman" w:hAnsi="Times New Roman"/>
          <w:sz w:val="21"/>
        </w:rPr>
        <w:br/>
        <w:t>b. to create and reproduce Derivative Works;</w:t>
      </w:r>
      <w:r>
        <w:rPr>
          <w:rFonts w:ascii="Times New Roman" w:hAnsi="Times New Roman"/>
          <w:sz w:val="21"/>
        </w:rPr>
        <w:br/>
        <w:t xml:space="preserve">c.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the Work including as incorporated in Collective Works</w:t>
      </w:r>
      <w:r>
        <w:rPr>
          <w:rFonts w:ascii="Times New Roman" w:hAnsi="Times New Roman"/>
          <w:sz w:val="21"/>
        </w:rPr>
        <w:t>;</w:t>
      </w:r>
      <w:r>
        <w:rPr>
          <w:rFonts w:ascii="Times New Roman" w:hAnsi="Times New Roman"/>
          <w:sz w:val="21"/>
        </w:rPr>
        <w:br/>
        <w:t xml:space="preserve">d.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w:t>
      </w:r>
      <w:r>
        <w:rPr>
          <w:rFonts w:ascii="Times New Roman" w:hAnsi="Times New Roman"/>
          <w:sz w:val="21"/>
        </w:rPr>
        <w:t>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w:t>
      </w:r>
      <w:r>
        <w:rPr>
          <w:rFonts w:ascii="Times New Roman" w:hAnsi="Times New Roman"/>
          <w:sz w:val="21"/>
        </w:rPr>
        <w:t>ction 3 above is expressly made subject to and limited by the following restrictions</w:t>
      </w:r>
      <w:proofErr w:type="gramStart"/>
      <w:r>
        <w:rPr>
          <w:rFonts w:ascii="Times New Roman" w:hAnsi="Times New Roman"/>
          <w:sz w:val="21"/>
        </w:rPr>
        <w:t>:</w:t>
      </w:r>
      <w:proofErr w:type="gramEnd"/>
      <w:r>
        <w:rPr>
          <w:rFonts w:ascii="Times New Roman" w:hAnsi="Times New Roman"/>
          <w:sz w:val="21"/>
        </w:rPr>
        <w:br/>
        <w:t>a. You may distribute, publicly display, publicly perform, or publicly digitally perform the Work only under the terms of this License, and You must include a copy of, or</w:t>
      </w:r>
      <w:r>
        <w:rPr>
          <w:rFonts w:ascii="Times New Roman" w:hAnsi="Times New Roman"/>
          <w:sz w:val="21"/>
        </w:rPr>
        <w:t xml:space="preserve"> the Uniform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the Work You distribute, publicly display, publicly perform, or publicly digitally perform. You may not offer or impose any terms on the Work that alter or restrict the te</w:t>
      </w:r>
      <w:r>
        <w:rPr>
          <w:rFonts w:ascii="Times New Roman" w:hAnsi="Times New Roman"/>
          <w:sz w:val="21"/>
        </w:rPr>
        <w:t>rms of this License or the recipients' exercise of the rights granted hereunder. You may not sublicense the Work. You must keep intact all notices that refer to this License and to the disclaimer of warranties. You may not distribute, publicly display, pub</w:t>
      </w:r>
      <w:r>
        <w:rPr>
          <w:rFonts w:ascii="Times New Roman" w:hAnsi="Times New Roman"/>
          <w:sz w:val="21"/>
        </w:rPr>
        <w:t>licly perform, or publicly digitally perform the Work with any technological measures that control access or use of the Work in a manner inconsistent with the terms of this License Agreement. The above applies to the Work as incorporated in a Collective Wo</w:t>
      </w:r>
      <w:r>
        <w:rPr>
          <w:rFonts w:ascii="Times New Roman" w:hAnsi="Times New Roman"/>
          <w:sz w:val="21"/>
        </w:rPr>
        <w:t xml:space="preserve">rk, but this does not require the Collective Work apart from the Work itself to be made subject to the terms of this License. If </w:t>
      </w:r>
      <w:proofErr w:type="gramStart"/>
      <w:r>
        <w:rPr>
          <w:rFonts w:ascii="Times New Roman" w:hAnsi="Times New Roman"/>
          <w:sz w:val="21"/>
        </w:rPr>
        <w:t>You</w:t>
      </w:r>
      <w:proofErr w:type="gramEnd"/>
      <w:r>
        <w:rPr>
          <w:rFonts w:ascii="Times New Roman" w:hAnsi="Times New Roman"/>
          <w:sz w:val="21"/>
        </w:rPr>
        <w:t xml:space="preserve"> create a Collective Work, upon notice from any Licensor You must, to the extent practicable, remove from the Collective Wor</w:t>
      </w:r>
      <w:r>
        <w:rPr>
          <w:rFonts w:ascii="Times New Roman" w:hAnsi="Times New Roman"/>
          <w:sz w:val="21"/>
        </w:rPr>
        <w:t xml:space="preserve">k any reference to such Licensor or the Original Author, as requested. If </w:t>
      </w:r>
      <w:proofErr w:type="gramStart"/>
      <w:r>
        <w:rPr>
          <w:rFonts w:ascii="Times New Roman" w:hAnsi="Times New Roman"/>
          <w:sz w:val="21"/>
        </w:rPr>
        <w:t>You</w:t>
      </w:r>
      <w:proofErr w:type="gramEnd"/>
      <w:r>
        <w:rPr>
          <w:rFonts w:ascii="Times New Roman" w:hAnsi="Times New Roman"/>
          <w:sz w:val="21"/>
        </w:rPr>
        <w:t xml:space="preserve"> create a Derivative Work, upon notice from any Licensor You must, to the extent practicable, remove from the Derivative Work any reference to such Licensor or the Original Author</w:t>
      </w:r>
      <w:r>
        <w:rPr>
          <w:rFonts w:ascii="Times New Roman" w:hAnsi="Times New Roman"/>
          <w:sz w:val="21"/>
        </w:rPr>
        <w:t>, as requested.</w:t>
      </w:r>
      <w:r>
        <w:rPr>
          <w:rFonts w:ascii="Times New Roman" w:hAnsi="Times New Roman"/>
          <w:sz w:val="21"/>
        </w:rPr>
        <w:br/>
        <w:t>b. If you distribute, publicly display, publicly perform, or publicly digitally perform the Work or any Derivative Works or Collective Works, You must keep intact all copyright notices for the Work and give the Original Author credit reason</w:t>
      </w:r>
      <w:r>
        <w:rPr>
          <w:rFonts w:ascii="Times New Roman" w:hAnsi="Times New Roman"/>
          <w:sz w:val="21"/>
        </w:rPr>
        <w:t>able to the medium or means You are utilizing by conveying the name (or pseudonym if applicable) of the Original Author if supplied; the title of the Work if supplied; in the case of a Derivative Work, a credit identifying the use of the Work in the Deriva</w:t>
      </w:r>
      <w:r>
        <w:rPr>
          <w:rFonts w:ascii="Times New Roman" w:hAnsi="Times New Roman"/>
          <w:sz w:val="21"/>
        </w:rPr>
        <w:t>tive Work (e.g., "French translation of the Work by Original Author," or "Screenplay based on original Work by Original Author"). Such credit may be implemented in any reasonable manner; provided, however, that in the case of a Derivative Work or Collectiv</w:t>
      </w:r>
      <w:r>
        <w:rPr>
          <w:rFonts w:ascii="Times New Roman" w:hAnsi="Times New Roman"/>
          <w:sz w:val="21"/>
        </w:rPr>
        <w:t>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w:t>
      </w:r>
      <w:r>
        <w:rPr>
          <w:rFonts w:ascii="Times New Roman" w:hAnsi="Times New Roman"/>
          <w:sz w:val="21"/>
        </w:rPr>
        <w:t>blic release under this License, Licensor represents and warrants that, to the best of Licensor's knowledge after reasonable inquiry</w:t>
      </w:r>
      <w:proofErr w:type="gramStart"/>
      <w:r>
        <w:rPr>
          <w:rFonts w:ascii="Times New Roman" w:hAnsi="Times New Roman"/>
          <w:sz w:val="21"/>
        </w:rPr>
        <w:t>:</w:t>
      </w:r>
      <w:proofErr w:type="gramEnd"/>
      <w:r>
        <w:rPr>
          <w:rFonts w:ascii="Times New Roman" w:hAnsi="Times New Roman"/>
          <w:sz w:val="21"/>
        </w:rPr>
        <w:br/>
      </w:r>
      <w:proofErr w:type="spellStart"/>
      <w:r>
        <w:rPr>
          <w:rFonts w:ascii="Times New Roman" w:hAnsi="Times New Roman"/>
          <w:sz w:val="21"/>
        </w:rPr>
        <w:lastRenderedPageBreak/>
        <w:t>i</w:t>
      </w:r>
      <w:proofErr w:type="spellEnd"/>
      <w:r>
        <w:rPr>
          <w:rFonts w:ascii="Times New Roman" w:hAnsi="Times New Roman"/>
          <w:sz w:val="21"/>
        </w:rPr>
        <w:t>. Licensor has secured all rights in the Work necessary to grant the license rights hereunder and to permit the lawful ex</w:t>
      </w:r>
      <w:r>
        <w:rPr>
          <w:rFonts w:ascii="Times New Roman" w:hAnsi="Times New Roman"/>
          <w:sz w:val="21"/>
        </w:rPr>
        <w:t>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 any oth</w:t>
      </w:r>
      <w:r>
        <w:rPr>
          <w:rFonts w:ascii="Times New Roman" w:hAnsi="Times New Roman"/>
          <w:sz w:val="21"/>
        </w:rPr>
        <w:t>er right of any third party or constitute defamation, invasion of privacy or other tortious injury to any third party.</w:t>
      </w:r>
      <w:r>
        <w:rPr>
          <w:rFonts w:ascii="Times New Roman" w:hAnsi="Times New Roman"/>
          <w:sz w:val="21"/>
        </w:rPr>
        <w:br/>
        <w:t>b. EXCEPT AS EXPRESSLY STATED IN THIS LICENSE OR OTHERWISE AGREED IN WRITING OR REQUIRED BY APPLICABLE LAW, THE WORK IS LICENSED ON AN "A</w:t>
      </w:r>
      <w:r>
        <w:rPr>
          <w:rFonts w:ascii="Times New Roman" w:hAnsi="Times New Roman"/>
          <w:sz w:val="21"/>
        </w:rPr>
        <w:t>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EXCEPT FOR</w:t>
      </w:r>
      <w:r>
        <w:rPr>
          <w:rFonts w:ascii="Times New Roman" w:hAnsi="Times New Roman"/>
          <w:sz w:val="21"/>
        </w:rPr>
        <w:t xml:space="preserve"> DAMAGES ARISING FROM LIABILITY TO A THIRD PARTY RESULTING FROM BREACH OF THE WARRANTIES IN SECTION 5, IN NO EVENT WILL LICENSOR BE LIABLE TO YOU ON ANY LEGAL THEORY FOR ANY SPECIAL, INCIDENTAL, CONSEQUENTIAL, PUNITIVE OR EXEMPLARY DAMAGES ARISING OUT OF T</w:t>
      </w:r>
      <w:r>
        <w:rPr>
          <w:rFonts w:ascii="Times New Roman" w:hAnsi="Times New Roman"/>
          <w:sz w:val="21"/>
        </w:rPr>
        <w: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 xml:space="preserve">a. This License and the rights granted hereunder will terminate automatically upon any breach by </w:t>
      </w:r>
      <w:proofErr w:type="gramStart"/>
      <w:r>
        <w:rPr>
          <w:rFonts w:ascii="Times New Roman" w:hAnsi="Times New Roman"/>
          <w:sz w:val="21"/>
        </w:rPr>
        <w:t>You</w:t>
      </w:r>
      <w:proofErr w:type="gramEnd"/>
      <w:r>
        <w:rPr>
          <w:rFonts w:ascii="Times New Roman" w:hAnsi="Times New Roman"/>
          <w:sz w:val="21"/>
        </w:rPr>
        <w:t xml:space="preserve"> of the terms of this License. Indi</w:t>
      </w:r>
      <w:r>
        <w:rPr>
          <w:rFonts w:ascii="Times New Roman" w:hAnsi="Times New Roman"/>
          <w:sz w:val="21"/>
        </w:rPr>
        <w:t xml:space="preserve">viduals or entities who have received Derivative Works or Collective Works from You under this License, however, will not have their licenses terminated provided such individuals or entities remain in full compliance with those licenses. Sections 1, 2, 5, </w:t>
      </w:r>
      <w:r>
        <w:rPr>
          <w:rFonts w:ascii="Times New Roman" w:hAnsi="Times New Roman"/>
          <w:sz w:val="21"/>
        </w:rPr>
        <w:t>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the right</w:t>
      </w:r>
      <w:r>
        <w:rPr>
          <w:rFonts w:ascii="Times New Roman" w:hAnsi="Times New Roman"/>
          <w:sz w:val="21"/>
        </w:rPr>
        <w:t xml:space="preserve"> to release the Work under different license terms or to stop distributing the Work at any time; provided, however that any such election will not serve to withdraw this License (or any other license that has been, or is required to be, granted under the t</w:t>
      </w:r>
      <w:r>
        <w:rPr>
          <w:rFonts w:ascii="Times New Roman" w:hAnsi="Times New Roman"/>
          <w:sz w:val="21"/>
        </w:rPr>
        <w: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 xml:space="preserve">a.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the Work or a Collective Work, the Licensor offers to the recipient</w:t>
      </w:r>
      <w:r>
        <w:rPr>
          <w:rFonts w:ascii="Times New Roman" w:hAnsi="Times New Roman"/>
          <w:sz w:val="21"/>
        </w:rPr>
        <w:t xml:space="preserve"> a license to the Work on the same terms and conditions as the license granted to You under this License.</w:t>
      </w:r>
      <w:r>
        <w:rPr>
          <w:rFonts w:ascii="Times New Roman" w:hAnsi="Times New Roman"/>
          <w:sz w:val="21"/>
        </w:rPr>
        <w:br/>
        <w:t xml:space="preserve">b.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a Derivative Work, Licensor offers to the recipient a license to the original Work on the sa</w:t>
      </w:r>
      <w:r>
        <w:rPr>
          <w:rFonts w:ascii="Times New Roman" w:hAnsi="Times New Roman"/>
          <w:sz w:val="21"/>
        </w:rPr>
        <w:t>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 License</w:t>
      </w:r>
      <w:r>
        <w:rPr>
          <w:rFonts w:ascii="Times New Roman" w:hAnsi="Times New Roman"/>
          <w:sz w:val="21"/>
        </w:rPr>
        <w:t>,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breach conse</w:t>
      </w:r>
      <w:r>
        <w:rPr>
          <w:rFonts w:ascii="Times New Roman" w:hAnsi="Times New Roman"/>
          <w:sz w:val="21"/>
        </w:rPr>
        <w:t>nted to unless such waiver or consent shall be in writing and signed by the party to be charged with such waiver or consent.</w:t>
      </w:r>
      <w:r>
        <w:rPr>
          <w:rFonts w:ascii="Times New Roman" w:hAnsi="Times New Roman"/>
          <w:sz w:val="21"/>
        </w:rPr>
        <w:br/>
        <w:t>e. This License constitutes the entire agreement between the parties with respect to the Work licensed here. There are no understan</w:t>
      </w:r>
      <w:r>
        <w:rPr>
          <w:rFonts w:ascii="Times New Roman" w:hAnsi="Times New Roman"/>
          <w:sz w:val="21"/>
        </w:rPr>
        <w:t xml:space="preserve">dings, agreements or representations with respect to the Work not specified here. Licensor shall not be bound by any additional provisions that may appear in any communication from </w:t>
      </w:r>
      <w:proofErr w:type="gramStart"/>
      <w:r>
        <w:rPr>
          <w:rFonts w:ascii="Times New Roman" w:hAnsi="Times New Roman"/>
          <w:sz w:val="21"/>
        </w:rPr>
        <w:t>You</w:t>
      </w:r>
      <w:proofErr w:type="gramEnd"/>
      <w:r>
        <w:rPr>
          <w:rFonts w:ascii="Times New Roman" w:hAnsi="Times New Roman"/>
          <w:sz w:val="21"/>
        </w:rPr>
        <w:t xml:space="preserve">. This License may not be modified without the mutual written agreement </w:t>
      </w:r>
      <w:r>
        <w:rPr>
          <w:rFonts w:ascii="Times New Roman" w:hAnsi="Times New Roman"/>
          <w:sz w:val="21"/>
        </w:rPr>
        <w:t>of the Licensor and You.</w:t>
      </w:r>
      <w:r>
        <w:rPr>
          <w:rFonts w:ascii="Times New Roman" w:hAnsi="Times New Roman"/>
          <w:sz w:val="21"/>
        </w:rPr>
        <w:br/>
        <w:t xml:space="preserve">Creative Commons is not a party to this License, and makes no warranty whatsoever in connection with the Work. Creative Commons will not be liable to </w:t>
      </w:r>
      <w:proofErr w:type="gramStart"/>
      <w:r>
        <w:rPr>
          <w:rFonts w:ascii="Times New Roman" w:hAnsi="Times New Roman"/>
          <w:sz w:val="21"/>
        </w:rPr>
        <w:t>You</w:t>
      </w:r>
      <w:proofErr w:type="gramEnd"/>
      <w:r>
        <w:rPr>
          <w:rFonts w:ascii="Times New Roman" w:hAnsi="Times New Roman"/>
          <w:sz w:val="21"/>
        </w:rPr>
        <w:t xml:space="preserve"> or any party on any legal theory for any damages whatsoever, </w:t>
      </w:r>
      <w:r>
        <w:rPr>
          <w:rFonts w:ascii="Times New Roman" w:hAnsi="Times New Roman"/>
          <w:sz w:val="21"/>
        </w:rPr>
        <w:lastRenderedPageBreak/>
        <w:t>including withou</w:t>
      </w:r>
      <w:r>
        <w:rPr>
          <w:rFonts w:ascii="Times New Roman" w:hAnsi="Times New Roman"/>
          <w:sz w:val="21"/>
        </w:rPr>
        <w:t xml:space="preserve">t limitation any general, special, incidental or consequential damages arising in connection to this license. Notwithstanding the foregoing two (2) sentences, if Creative Commons has expressly identified itself as the Licensor hereunder, it shall have all </w:t>
      </w:r>
      <w:r>
        <w:rPr>
          <w:rFonts w:ascii="Times New Roman" w:hAnsi="Times New Roman"/>
          <w:sz w:val="21"/>
        </w:rPr>
        <w:t>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w:t>
      </w:r>
      <w:r>
        <w:rPr>
          <w:rFonts w:ascii="Times New Roman" w:hAnsi="Times New Roman"/>
          <w:sz w:val="21"/>
        </w:rPr>
        <w: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w:t>
      </w:r>
      <w:r>
        <w:rPr>
          <w:rFonts w:ascii="Times New Roman" w:hAnsi="Times New Roman"/>
          <w:sz w:val="21"/>
        </w:rPr>
        <w:t>ommons may be contacted at http://creativecommons.org/.</w:t>
      </w:r>
    </w:p>
    <w:sectPr w:rsidR="00812C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6B9" w:rsidRDefault="005806B9">
      <w:pPr>
        <w:spacing w:line="240" w:lineRule="auto"/>
      </w:pPr>
      <w:r>
        <w:separator/>
      </w:r>
    </w:p>
  </w:endnote>
  <w:endnote w:type="continuationSeparator" w:id="0">
    <w:p w:rsidR="005806B9" w:rsidRDefault="005806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2CB0">
      <w:tc>
        <w:tcPr>
          <w:tcW w:w="1542" w:type="pct"/>
        </w:tcPr>
        <w:p w:rsidR="00812CB0" w:rsidRDefault="005806B9">
          <w:pPr>
            <w:pStyle w:val="a6"/>
          </w:pPr>
          <w:r>
            <w:fldChar w:fldCharType="begin"/>
          </w:r>
          <w:r>
            <w:instrText xml:space="preserve"> DATE \@ "yyyy-MM-dd" </w:instrText>
          </w:r>
          <w:r>
            <w:fldChar w:fldCharType="separate"/>
          </w:r>
          <w:r w:rsidR="00921A5D">
            <w:rPr>
              <w:noProof/>
            </w:rPr>
            <w:t>2021-12-31</w:t>
          </w:r>
          <w:r>
            <w:fldChar w:fldCharType="end"/>
          </w:r>
        </w:p>
      </w:tc>
      <w:tc>
        <w:tcPr>
          <w:tcW w:w="1853" w:type="pct"/>
        </w:tcPr>
        <w:p w:rsidR="00812CB0" w:rsidRDefault="005806B9">
          <w:pPr>
            <w:pStyle w:val="a6"/>
            <w:ind w:firstLineChars="200" w:firstLine="360"/>
          </w:pPr>
          <w:r>
            <w:rPr>
              <w:rFonts w:hint="eastAsia"/>
            </w:rPr>
            <w:t>HUAWEI Confidential</w:t>
          </w:r>
        </w:p>
      </w:tc>
      <w:tc>
        <w:tcPr>
          <w:tcW w:w="1605" w:type="pct"/>
        </w:tcPr>
        <w:p w:rsidR="00812CB0" w:rsidRDefault="005806B9">
          <w:pPr>
            <w:pStyle w:val="a6"/>
            <w:ind w:firstLine="360"/>
            <w:jc w:val="right"/>
          </w:pPr>
          <w:r>
            <w:t>Page</w:t>
          </w:r>
          <w:r>
            <w:fldChar w:fldCharType="begin"/>
          </w:r>
          <w:r>
            <w:instrText>PAGE</w:instrText>
          </w:r>
          <w:r>
            <w:fldChar w:fldCharType="separate"/>
          </w:r>
          <w:r w:rsidR="00921A5D">
            <w:rPr>
              <w:noProof/>
            </w:rPr>
            <w:t>5</w:t>
          </w:r>
          <w:r>
            <w:fldChar w:fldCharType="end"/>
          </w:r>
          <w:r>
            <w:t>, Total</w:t>
          </w:r>
          <w:r>
            <w:fldChar w:fldCharType="begin"/>
          </w:r>
          <w:r>
            <w:instrText xml:space="preserve"> NUMPAGES  \* Arabic  \* MERGEFORMAT </w:instrText>
          </w:r>
          <w:r>
            <w:fldChar w:fldCharType="separate"/>
          </w:r>
          <w:r w:rsidR="00921A5D">
            <w:rPr>
              <w:noProof/>
            </w:rPr>
            <w:t>5</w:t>
          </w:r>
          <w:r>
            <w:fldChar w:fldCharType="end"/>
          </w:r>
        </w:p>
      </w:tc>
    </w:tr>
  </w:tbl>
  <w:p w:rsidR="00812CB0" w:rsidRDefault="00812C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6B9" w:rsidRDefault="005806B9">
      <w:r>
        <w:separator/>
      </w:r>
    </w:p>
  </w:footnote>
  <w:footnote w:type="continuationSeparator" w:id="0">
    <w:p w:rsidR="005806B9" w:rsidRDefault="00580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2CB0">
      <w:trPr>
        <w:cantSplit/>
        <w:trHeight w:hRule="exact" w:val="777"/>
      </w:trPr>
      <w:tc>
        <w:tcPr>
          <w:tcW w:w="492" w:type="pct"/>
          <w:tcBorders>
            <w:bottom w:val="single" w:sz="6" w:space="0" w:color="auto"/>
          </w:tcBorders>
        </w:tcPr>
        <w:p w:rsidR="00812CB0" w:rsidRDefault="005806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2CB0" w:rsidRDefault="00812CB0">
          <w:pPr>
            <w:ind w:left="420"/>
          </w:pPr>
        </w:p>
      </w:tc>
      <w:tc>
        <w:tcPr>
          <w:tcW w:w="3283" w:type="pct"/>
          <w:tcBorders>
            <w:bottom w:val="single" w:sz="6" w:space="0" w:color="auto"/>
          </w:tcBorders>
          <w:vAlign w:val="bottom"/>
        </w:tcPr>
        <w:p w:rsidR="00812CB0" w:rsidRDefault="005806B9">
          <w:pPr>
            <w:pStyle w:val="a7"/>
            <w:ind w:firstLine="360"/>
          </w:pPr>
          <w:r>
            <w:t>OPEN SOURCE SOFTWARE NOTICE</w:t>
          </w:r>
        </w:p>
      </w:tc>
      <w:tc>
        <w:tcPr>
          <w:tcW w:w="1225" w:type="pct"/>
          <w:tcBorders>
            <w:bottom w:val="single" w:sz="6" w:space="0" w:color="auto"/>
          </w:tcBorders>
          <w:vAlign w:val="bottom"/>
        </w:tcPr>
        <w:p w:rsidR="00812CB0" w:rsidRDefault="00812CB0">
          <w:pPr>
            <w:pStyle w:val="a7"/>
            <w:ind w:firstLine="33"/>
          </w:pPr>
        </w:p>
      </w:tc>
    </w:tr>
  </w:tbl>
  <w:p w:rsidR="00812CB0" w:rsidRDefault="00812C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6B9"/>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2CB0"/>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1A5D"/>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61C06-0059-46B0-9FBC-40BCE83C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2014</Words>
  <Characters>11481</Characters>
  <Application>Microsoft Office Word</Application>
  <DocSecurity>0</DocSecurity>
  <Lines>95</Lines>
  <Paragraphs>26</Paragraphs>
  <ScaleCrop>false</ScaleCrop>
  <Company>Huawei Technologies Co.,Ltd.</Company>
  <LinksUpToDate>false</LinksUpToDate>
  <CharactersWithSpaces>13469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(3)6AALmLSo89UnaoMmB3DBuPk54mUV/hb9PYPB04RndUEXIKJ4k8ht5RufXw6CGXStjdE3Hv2J
tex0CGBDnnOEXAJ3cN0ujmc9yMu6zhondGWfmClHYTmU1LukQ2iRG0aCNXqoOcNOYiOvGKJx
73yTre2mH7IjhdAI/VhMG4i3Q0fnUGVMickPH4vs+wISXeJ6TEUsSbIsslLObqN3XUazGL0I
B6yo72aq4FY1s79P7X</vt:lpwstr>
  </property>
  <property fmtid="{D5CDD505-2E9C-101B-9397-08002B2CF9AE}" pid="11" name="_2015_ms_pID_7253431">
    <vt:lpwstr>6evPleTQkb2O2T6RzyANnNhOv6PlaBhugW/qx0lUnz4XDYAFDSye7Q
bfU/z0zigkMh3l3M8tiJLf/Y1fmvWafhjxBZ80WQzrLtiC+qILUc0fajUpIfB5KG5EanxYc2
yr1UHZizwfpWecK/dJnhFZmU0gBw38qSV2bwo2uyrNMBk1fe1w7wHDRH/CE4jycW5aW/u7lF
HAMiZKziuVzIez7fL8OmtbU5cV8jc1dcjFpL</vt:lpwstr>
  </property>
  <property fmtid="{D5CDD505-2E9C-101B-9397-08002B2CF9AE}" pid="12" name="_2015_ms_pID_7253432">
    <vt:lpwstr>nBA7XReIs4rBiMbrZU4UOxn7QLhfQwpY2TMT
mWsE8rT5WnZ+q7QJOy9ONZO/1N/Bzp1sToDnC4oJnm0oFqyDc0Q=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1640951702</vt:lpwstr>
  </property>
</Properties>
</file>