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plexus-io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Codehaus Foundation.</w:t>
        <w:br/>
        <w:t>Copyright (c) 2006, 2008 Junio C Hamano</w:t>
        <w:br/>
        <w:t>Copyright 2014 The Codehaus Foundation.</w:t>
        <w:br/>
        <w:t>Copyright 2016 Plexus developers.</w:t>
        <w:br/>
        <w:t>Copyright 2007 The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