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573" w:rsidRDefault="008F6B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4573" w:rsidRDefault="00864573">
      <w:pPr>
        <w:spacing w:line="420" w:lineRule="exact"/>
        <w:jc w:val="center"/>
        <w:rPr>
          <w:rFonts w:ascii="Arial" w:hAnsi="Arial" w:cs="Arial"/>
          <w:b/>
          <w:snapToGrid/>
          <w:sz w:val="32"/>
          <w:szCs w:val="32"/>
        </w:rPr>
      </w:pPr>
    </w:p>
    <w:p w:rsidR="00864573" w:rsidRDefault="008F6B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4573" w:rsidRDefault="00864573">
      <w:pPr>
        <w:spacing w:line="420" w:lineRule="exact"/>
        <w:jc w:val="both"/>
        <w:rPr>
          <w:rFonts w:ascii="Arial" w:hAnsi="Arial" w:cs="Arial"/>
          <w:snapToGrid/>
        </w:rPr>
      </w:pPr>
    </w:p>
    <w:p w:rsidR="00864573" w:rsidRDefault="008F6B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4573" w:rsidRDefault="008F6B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4573" w:rsidRDefault="00864573">
      <w:pPr>
        <w:spacing w:line="420" w:lineRule="exact"/>
        <w:jc w:val="both"/>
        <w:rPr>
          <w:rFonts w:ascii="Arial" w:hAnsi="Arial" w:cs="Arial"/>
          <w:i/>
          <w:snapToGrid/>
          <w:color w:val="0099FF"/>
          <w:sz w:val="18"/>
          <w:szCs w:val="18"/>
        </w:rPr>
      </w:pPr>
    </w:p>
    <w:p w:rsidR="00864573" w:rsidRDefault="008F6B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4573" w:rsidRDefault="00864573">
      <w:pPr>
        <w:pStyle w:val="a8"/>
        <w:spacing w:before="0" w:after="0" w:line="240" w:lineRule="auto"/>
        <w:jc w:val="left"/>
        <w:rPr>
          <w:rFonts w:ascii="Arial" w:hAnsi="Arial" w:cs="Arial"/>
          <w:bCs w:val="0"/>
          <w:sz w:val="21"/>
          <w:szCs w:val="21"/>
        </w:rPr>
      </w:pPr>
    </w:p>
    <w:p w:rsidR="00864573" w:rsidRDefault="008F6B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motif 2.3.8</w:t>
      </w:r>
    </w:p>
    <w:p w:rsidR="00864573" w:rsidRDefault="008F6B1E">
      <w:pPr>
        <w:rPr>
          <w:rFonts w:ascii="Arial" w:hAnsi="Arial" w:cs="Arial"/>
          <w:b/>
        </w:rPr>
      </w:pPr>
      <w:r>
        <w:rPr>
          <w:rFonts w:ascii="Arial" w:hAnsi="Arial" w:cs="Arial"/>
          <w:b/>
        </w:rPr>
        <w:t xml:space="preserve">Copyright notice: </w:t>
      </w:r>
    </w:p>
    <w:p w:rsidR="00864573" w:rsidRDefault="00764B1C">
      <w:pPr>
        <w:pStyle w:val="Default"/>
        <w:rPr>
          <w:rFonts w:ascii="宋体" w:hAnsi="宋体" w:cs="宋体"/>
          <w:sz w:val="22"/>
          <w:szCs w:val="22"/>
        </w:rPr>
      </w:pPr>
      <w:r>
        <w:rPr>
          <w:rFonts w:ascii="宋体" w:hAnsi="宋体"/>
          <w:sz w:val="22"/>
        </w:rPr>
        <w:t>Copyright (c)</w:t>
      </w:r>
      <w:r w:rsidR="008F6B1E">
        <w:rPr>
          <w:rFonts w:ascii="宋体" w:hAnsi="宋体"/>
          <w:sz w:val="22"/>
        </w:rPr>
        <w:t xml:space="preserve"> 1987, 1988, 1989, 1990, 1991, 1992, 1995, </w:t>
      </w:r>
      <w:r>
        <w:rPr>
          <w:rFonts w:ascii="宋体" w:hAnsi="宋体"/>
          <w:sz w:val="22"/>
        </w:rPr>
        <w:t>1996, HEWLETT-PACKARD COMPANY</w:t>
      </w:r>
      <w:r>
        <w:rPr>
          <w:rFonts w:ascii="宋体" w:hAnsi="宋体"/>
          <w:sz w:val="22"/>
        </w:rPr>
        <w:br/>
      </w:r>
      <w:r w:rsidR="008F6B1E">
        <w:rPr>
          <w:rFonts w:ascii="宋体" w:hAnsi="宋体"/>
          <w:sz w:val="22"/>
        </w:rPr>
        <w:t>Copyright (c) 1987-2012, The Ope</w:t>
      </w:r>
      <w:r>
        <w:rPr>
          <w:rFonts w:ascii="宋体" w:hAnsi="宋体"/>
          <w:sz w:val="22"/>
        </w:rPr>
        <w:t xml:space="preserve">n Group. All rights </w:t>
      </w:r>
      <w:proofErr w:type="gramStart"/>
      <w:r>
        <w:rPr>
          <w:rFonts w:ascii="宋体" w:hAnsi="宋体"/>
          <w:sz w:val="22"/>
        </w:rPr>
        <w:t>reserved.</w:t>
      </w:r>
      <w:r>
        <w:rPr>
          <w:rFonts w:ascii="宋体" w:hAnsi="宋体"/>
          <w:sz w:val="22"/>
        </w:rPr>
        <w:br/>
      </w:r>
      <w:proofErr w:type="gramEnd"/>
      <w:r w:rsidR="008F6B1E">
        <w:rPr>
          <w:rFonts w:ascii="宋体" w:hAnsi="宋体"/>
          <w:sz w:val="22"/>
        </w:rP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1996 FUJITSU LIMITED.</w:t>
      </w:r>
      <w:r w:rsidR="008F6B1E">
        <w:rPr>
          <w:rFonts w:ascii="宋体" w:hAnsi="宋体"/>
          <w:sz w:val="22"/>
        </w:rPr>
        <w:br/>
      </w:r>
      <w:r>
        <w:rPr>
          <w:rFonts w:ascii="宋体" w:hAnsi="宋体"/>
          <w:sz w:val="22"/>
        </w:rPr>
        <w:t>Copyright (c)</w:t>
      </w:r>
      <w:r w:rsidR="008F6B1E">
        <w:rPr>
          <w:rFonts w:ascii="宋体" w:hAnsi="宋体"/>
          <w:sz w:val="22"/>
        </w:rPr>
        <w:t xml:space="preserve"> 1996 Novell, Inc</w:t>
      </w:r>
      <w:proofErr w:type="gramStart"/>
      <w:r w:rsidR="008F6B1E">
        <w:rPr>
          <w:rFonts w:ascii="宋体" w:hAnsi="宋体"/>
          <w:sz w:val="22"/>
        </w:rPr>
        <w:t>.</w:t>
      </w:r>
      <w:proofErr w:type="gramEnd"/>
      <w:r w:rsidR="008F6B1E">
        <w:rPr>
          <w:rFonts w:ascii="宋体" w:hAnsi="宋体"/>
          <w:sz w:val="22"/>
        </w:rPr>
        <w:br/>
        <w:t>Copyright 1994, 1998  The Open</w:t>
      </w:r>
      <w:r w:rsidR="008F6B1E">
        <w:rPr>
          <w:rFonts w:ascii="宋体" w:hAnsi="宋体"/>
          <w:sz w:val="22"/>
        </w:rPr>
        <w:t xml:space="preserve"> Group</w:t>
      </w:r>
      <w:r w:rsidR="008F6B1E">
        <w:rPr>
          <w:rFonts w:ascii="宋体" w:hAnsi="宋体"/>
          <w:sz w:val="22"/>
        </w:rPr>
        <w:b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1993, 1994 Sun Microsystems, Inc.</w:t>
      </w:r>
      <w:r w:rsidR="008F6B1E">
        <w:rPr>
          <w:rFonts w:ascii="宋体" w:hAnsi="宋体"/>
          <w:sz w:val="22"/>
        </w:rPr>
        <w:br/>
      </w:r>
      <w:r>
        <w:rPr>
          <w:rFonts w:ascii="宋体" w:hAnsi="宋体"/>
          <w:sz w:val="22"/>
        </w:rPr>
        <w:t>Copyright (c)</w:t>
      </w:r>
      <w:r w:rsidR="008F6B1E">
        <w:rPr>
          <w:rFonts w:ascii="宋体" w:hAnsi="宋体"/>
          <w:sz w:val="22"/>
        </w:rPr>
        <w:t xml:space="preserve"> 1996 Sun Microsystems, Inc.</w:t>
      </w:r>
      <w:r w:rsidR="008F6B1E">
        <w:rPr>
          <w:rFonts w:ascii="宋体" w:hAnsi="宋体"/>
          <w:sz w:val="22"/>
        </w:rPr>
        <w:br/>
        <w:t>Copyright 1990, 1991 GROUPE BULL</w:t>
      </w:r>
      <w:r w:rsidR="008F6B1E">
        <w:rPr>
          <w:rFonts w:ascii="宋体" w:hAnsi="宋体"/>
          <w:sz w:val="22"/>
        </w:rPr>
        <w:br/>
        <w:t>Copyright (c) 1990  X Consortium</w:t>
      </w:r>
      <w:r w:rsidR="008F6B1E">
        <w:rPr>
          <w:rFonts w:ascii="宋体" w:hAnsi="宋体"/>
          <w:sz w:val="22"/>
        </w:rPr>
        <w:br/>
        <w:t>Copyright (c) 1987-2012, The Op</w:t>
      </w:r>
      <w:r w:rsidR="008F6B1E">
        <w:rPr>
          <w:rFonts w:ascii="宋体" w:hAnsi="宋体"/>
          <w:sz w:val="22"/>
        </w:rPr>
        <w:t>en Group. All rights reserved.\</w:t>
      </w:r>
      <w:r w:rsidR="008F6B1E">
        <w:rPr>
          <w:rFonts w:ascii="宋体" w:hAnsi="宋体"/>
          <w:sz w:val="22"/>
        </w:rPr>
        <w:br/>
        <w:t>Copyright 1994, Integrated Computer Solutions, Inc</w:t>
      </w:r>
      <w:proofErr w:type="gramStart"/>
      <w:r w:rsidR="008F6B1E">
        <w:rPr>
          <w:rFonts w:ascii="宋体" w:hAnsi="宋体"/>
          <w:sz w:val="22"/>
        </w:rPr>
        <w:t>.</w:t>
      </w:r>
      <w:proofErr w:type="gramEnd"/>
      <w:r w:rsidR="008F6B1E">
        <w:rPr>
          <w:rFonts w:ascii="宋体" w:hAnsi="宋体"/>
          <w:sz w:val="22"/>
        </w:rPr>
        <w:br/>
        <w:t>Copyright (c) 1993-2012, The Open Group. All rights reserved.</w:t>
      </w:r>
      <w:r w:rsidR="008F6B1E">
        <w:rPr>
          <w:rFonts w:ascii="宋体" w:hAnsi="宋体"/>
          <w:sz w:val="22"/>
        </w:rPr>
        <w:br/>
      </w:r>
      <w:r w:rsidR="008F6B1E">
        <w:rPr>
          <w:rFonts w:ascii="宋体" w:hAnsi="宋体"/>
          <w:sz w:val="22"/>
        </w:rP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1989, 1990, 1991, 1992, 1993</w:t>
      </w:r>
      <w:r w:rsidR="008F6B1E">
        <w:rPr>
          <w:rFonts w:ascii="宋体" w:hAnsi="宋体"/>
          <w:sz w:val="22"/>
        </w:rPr>
        <w:t xml:space="preserve"> OPEN SOFTWARE FOUNDATION, INC.</w:t>
      </w:r>
      <w:r w:rsidR="008F6B1E">
        <w:rPr>
          <w:rFonts w:ascii="宋体" w:hAnsi="宋体"/>
          <w:sz w:val="22"/>
        </w:rPr>
        <w:br/>
        <w:t>Copyright 1996, 1998  The Open Group</w:t>
      </w:r>
      <w:r w:rsidR="008F6B1E">
        <w:rPr>
          <w:rFonts w:ascii="宋体" w:hAnsi="宋体"/>
          <w:sz w:val="22"/>
        </w:rPr>
        <w:br/>
      </w:r>
      <w:r w:rsidR="008F6B1E">
        <w:rPr>
          <w:rFonts w:ascii="宋体" w:hAnsi="宋体"/>
          <w:sz w:val="22"/>
        </w:rPr>
        <w:lastRenderedPageBreak/>
        <w:t xml:space="preserve">Copyright (C) 2004 The X.Org </w:t>
      </w:r>
      <w:proofErr w:type="spellStart"/>
      <w:r w:rsidR="008F6B1E">
        <w:rPr>
          <w:rFonts w:ascii="宋体" w:hAnsi="宋体"/>
          <w:sz w:val="22"/>
        </w:rPr>
        <w:t>fundation</w:t>
      </w:r>
      <w:proofErr w:type="spellEnd"/>
      <w:r w:rsidR="008F6B1E">
        <w:rPr>
          <w:rFonts w:ascii="宋体" w:hAnsi="宋体"/>
          <w:sz w:val="22"/>
        </w:rPr>
        <w:br/>
      </w:r>
      <w:r>
        <w:rPr>
          <w:rFonts w:ascii="宋体" w:hAnsi="宋体"/>
          <w:sz w:val="22"/>
        </w:rPr>
        <w:t>Copyright (c)</w:t>
      </w:r>
      <w:r w:rsidR="008F6B1E">
        <w:rPr>
          <w:rFonts w:ascii="宋体" w:hAnsi="宋体"/>
          <w:sz w:val="22"/>
        </w:rPr>
        <w:t xml:space="preserve"> 1993, 1994 Novell, Inc.</w:t>
      </w:r>
      <w:r w:rsidR="008F6B1E">
        <w:rPr>
          <w:rFonts w:ascii="宋体" w:hAnsi="宋体"/>
          <w:sz w:val="22"/>
        </w:rPr>
        <w:br/>
      </w:r>
      <w:r>
        <w:rPr>
          <w:rFonts w:ascii="宋体" w:hAnsi="宋体"/>
          <w:sz w:val="22"/>
        </w:rPr>
        <w:t>Copyright (c)</w:t>
      </w:r>
      <w:r w:rsidR="008F6B1E">
        <w:rPr>
          <w:rFonts w:ascii="宋体" w:hAnsi="宋体"/>
          <w:sz w:val="22"/>
        </w:rPr>
        <w:t xml:space="preserve"> 1990 Motorola Inc.</w:t>
      </w:r>
      <w:r w:rsidR="008F6B1E">
        <w:rPr>
          <w:rFonts w:ascii="宋体" w:hAnsi="宋体"/>
          <w:sz w:val="22"/>
        </w:rPr>
        <w:br/>
      </w:r>
      <w:r>
        <w:rPr>
          <w:rFonts w:ascii="宋体" w:hAnsi="宋体"/>
          <w:sz w:val="22"/>
        </w:rPr>
        <w:t>Copyright (c)</w:t>
      </w:r>
      <w:r w:rsidR="008F6B1E">
        <w:rPr>
          <w:rFonts w:ascii="宋体" w:hAnsi="宋体"/>
          <w:sz w:val="22"/>
        </w:rPr>
        <w:t xml:space="preserve"> 1990, 1991, 1992, 1993, 1994 O</w:t>
      </w:r>
      <w:r>
        <w:rPr>
          <w:rFonts w:ascii="宋体" w:hAnsi="宋体"/>
          <w:sz w:val="22"/>
        </w:rPr>
        <w:t>PEN SOFTWARE FOUNDATION, INC.</w:t>
      </w:r>
      <w:r>
        <w:rPr>
          <w:rFonts w:ascii="宋体" w:hAnsi="宋体"/>
          <w:sz w:val="22"/>
        </w:rPr>
        <w:br/>
      </w:r>
      <w:bookmarkStart w:id="0" w:name="_GoBack"/>
      <w:bookmarkEnd w:id="0"/>
      <w:r w:rsidR="008F6B1E">
        <w:rPr>
          <w:rFonts w:ascii="宋体" w:hAnsi="宋体"/>
          <w:sz w:val="22"/>
        </w:rPr>
        <w:t>C</w:t>
      </w:r>
      <w:r w:rsidR="008F6B1E">
        <w:rPr>
          <w:rFonts w:ascii="宋体" w:hAnsi="宋体"/>
          <w:sz w:val="22"/>
        </w:rPr>
        <w:t>opyright (c) 1987-2012, The Open Group. All rights reserved.\</w:t>
      </w:r>
      <w:r w:rsidR="008F6B1E">
        <w:rPr>
          <w:rFonts w:ascii="宋体" w:hAnsi="宋体"/>
          <w:sz w:val="22"/>
        </w:rPr>
        <w:br/>
        <w:t xml:space="preserve">Copyright (c) </w:t>
      </w:r>
      <w:proofErr w:type="gramStart"/>
      <w:r w:rsidR="008F6B1E">
        <w:rPr>
          <w:rFonts w:ascii="宋体" w:hAnsi="宋体"/>
          <w:sz w:val="22"/>
        </w:rPr>
        <w:t>1989  X</w:t>
      </w:r>
      <w:proofErr w:type="gramEnd"/>
      <w:r w:rsidR="008F6B1E">
        <w:rPr>
          <w:rFonts w:ascii="宋体" w:hAnsi="宋体"/>
          <w:sz w:val="22"/>
        </w:rPr>
        <w:t xml:space="preserve"> Consortium</w:t>
      </w:r>
      <w:r w:rsidR="008F6B1E">
        <w:rPr>
          <w:rFonts w:ascii="宋体" w:hAnsi="宋体"/>
          <w:sz w:val="22"/>
        </w:rPr>
        <w:br/>
      </w:r>
      <w:r>
        <w:rPr>
          <w:rFonts w:ascii="宋体" w:hAnsi="宋体"/>
          <w:sz w:val="22"/>
        </w:rPr>
        <w:t>Copyright (c)</w:t>
      </w:r>
      <w:r w:rsidR="008F6B1E">
        <w:rPr>
          <w:rFonts w:ascii="宋体" w:hAnsi="宋体"/>
          <w:sz w:val="22"/>
        </w:rPr>
        <w:t xml:space="preserve"> 1989, 1996 DIGITAL EQUIPMENT CORPORATION, MAYNARD, MASS.</w:t>
      </w:r>
      <w:r w:rsidR="008F6B1E">
        <w:rPr>
          <w:rFonts w:ascii="宋体" w:hAnsi="宋体"/>
          <w:sz w:val="22"/>
        </w:rPr>
        <w:br/>
        <w:t>Copyright (c) 1995 Integrated Computer Solutions</w:t>
      </w:r>
      <w:r w:rsidR="008F6B1E">
        <w:rPr>
          <w:rFonts w:ascii="宋体" w:hAnsi="宋体"/>
          <w:sz w:val="22"/>
        </w:rPr>
        <w:br/>
      </w:r>
      <w:r>
        <w:rPr>
          <w:rFonts w:ascii="宋体" w:hAnsi="宋体"/>
          <w:sz w:val="22"/>
        </w:rPr>
        <w:t>Copyright (c)</w:t>
      </w:r>
      <w:r w:rsidR="008F6B1E">
        <w:rPr>
          <w:rFonts w:ascii="宋体" w:hAnsi="宋体"/>
          <w:sz w:val="22"/>
        </w:rPr>
        <w:t xml:space="preserve"> 1993, 1994 Hewlett-Packard </w:t>
      </w:r>
      <w:r w:rsidR="008F6B1E">
        <w:rPr>
          <w:rFonts w:ascii="宋体" w:hAnsi="宋体"/>
          <w:sz w:val="22"/>
        </w:rPr>
        <w:t>Company</w:t>
      </w:r>
      <w:r w:rsidR="008F6B1E">
        <w:rPr>
          <w:rFonts w:ascii="宋体" w:hAnsi="宋体"/>
          <w:sz w:val="22"/>
        </w:rPr>
        <w:br/>
        <w:t>Copyright (C) 1991, 1999 Free Software Foundation, Inc.</w:t>
      </w:r>
      <w:r w:rsidR="008F6B1E">
        <w:rPr>
          <w:rFonts w:ascii="宋体" w:hAnsi="宋体"/>
          <w:sz w:val="22"/>
        </w:rPr>
        <w:br/>
      </w:r>
      <w:r>
        <w:rPr>
          <w:rFonts w:ascii="宋体" w:hAnsi="宋体"/>
          <w:sz w:val="22"/>
        </w:rPr>
        <w:t>Copyright (c)</w:t>
      </w:r>
      <w:r w:rsidR="008F6B1E">
        <w:rPr>
          <w:rFonts w:ascii="宋体" w:hAnsi="宋体"/>
          <w:sz w:val="22"/>
        </w:rPr>
        <w:t xml:space="preserve"> 1993, 1994 International Business Machines Corp.</w:t>
      </w:r>
      <w:r w:rsidR="008F6B1E">
        <w:rPr>
          <w:rFonts w:ascii="宋体" w:hAnsi="宋体"/>
          <w:sz w:val="22"/>
        </w:rPr>
        <w:br/>
      </w:r>
      <w:r>
        <w:rPr>
          <w:rFonts w:ascii="宋体" w:hAnsi="宋体"/>
          <w:sz w:val="22"/>
        </w:rPr>
        <w:t>Copyright (c)</w:t>
      </w:r>
      <w:r w:rsidR="008F6B1E">
        <w:rPr>
          <w:rFonts w:ascii="宋体" w:hAnsi="宋体"/>
          <w:sz w:val="22"/>
        </w:rPr>
        <w:t xml:space="preserve"> 1996 International Business Machines Corp.</w:t>
      </w:r>
      <w:r w:rsidR="008F6B1E">
        <w:rPr>
          <w:rFonts w:ascii="宋体" w:hAnsi="宋体"/>
          <w:sz w:val="22"/>
        </w:rPr>
        <w:br/>
      </w:r>
      <w:r>
        <w:rPr>
          <w:rFonts w:ascii="宋体" w:hAnsi="宋体"/>
          <w:sz w:val="22"/>
        </w:rPr>
        <w:t>Copyright (c)</w:t>
      </w:r>
      <w:r w:rsidR="008F6B1E">
        <w:rPr>
          <w:rFonts w:ascii="宋体" w:hAnsi="宋体"/>
          <w:sz w:val="22"/>
        </w:rPr>
        <w:t xml:space="preserve"> 1996 Hitachi.</w:t>
      </w:r>
      <w:r w:rsidR="008F6B1E">
        <w:rPr>
          <w:rFonts w:ascii="宋体" w:hAnsi="宋体"/>
          <w:sz w:val="22"/>
        </w:rPr>
        <w:br/>
        <w:t>Copyright (C) 1989-95 GROUPE BULL</w:t>
      </w:r>
      <w:r w:rsidR="008F6B1E">
        <w:rPr>
          <w:rFonts w:ascii="宋体" w:hAnsi="宋体"/>
          <w:sz w:val="22"/>
        </w:rPr>
        <w:br/>
      </w:r>
    </w:p>
    <w:p w:rsidR="00864573" w:rsidRDefault="008F6B1E">
      <w:pPr>
        <w:pStyle w:val="Default"/>
        <w:rPr>
          <w:rFonts w:ascii="宋体" w:hAnsi="宋体" w:cs="宋体"/>
          <w:sz w:val="22"/>
          <w:szCs w:val="22"/>
        </w:rPr>
      </w:pPr>
      <w:r>
        <w:rPr>
          <w:b/>
        </w:rPr>
        <w:t xml:space="preserve">License: </w:t>
      </w:r>
      <w:r>
        <w:rPr>
          <w:sz w:val="21"/>
        </w:rPr>
        <w:t>LGPLv2+</w:t>
      </w:r>
    </w:p>
    <w:p w:rsidR="00864573" w:rsidRDefault="008F6B1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w:t>
      </w:r>
      <w:r>
        <w:rPr>
          <w:rFonts w:ascii="Times New Roman" w:hAnsi="Times New Roman"/>
          <w:sz w:val="21"/>
        </w:rPr>
        <w:t>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w:t>
      </w:r>
      <w:r>
        <w:rPr>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Fonts w:ascii="Times New Roman" w:hAnsi="Times New Roman"/>
          <w:sz w:val="21"/>
        </w:rPr>
        <w:t>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w:t>
      </w:r>
      <w:r>
        <w:rPr>
          <w:rFonts w:ascii="Times New Roman" w:hAnsi="Times New Roman"/>
          <w:sz w:val="21"/>
        </w:rPr>
        <w:t>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w:t>
      </w:r>
      <w:r>
        <w:rPr>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Fonts w:ascii="Times New Roman" w:hAnsi="Times New Roman"/>
          <w:sz w:val="21"/>
        </w:rPr>
        <w:t>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w:t>
      </w:r>
      <w:r>
        <w:rPr>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Fonts w:ascii="Times New Roman" w:hAnsi="Times New Roman"/>
          <w:sz w:val="21"/>
        </w:rPr>
        <w:t>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w:t>
      </w:r>
      <w:r>
        <w:rPr>
          <w:rFonts w:ascii="Times New Roman" w:hAnsi="Times New Roman"/>
          <w:sz w:val="21"/>
        </w:rPr>
        <w:t>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w:t>
      </w:r>
      <w:r>
        <w:rPr>
          <w:rFonts w:ascii="Times New Roman" w:hAnsi="Times New Roman"/>
          <w:sz w:val="21"/>
        </w:rPr>
        <w:t xml:space="preserve">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 xml:space="preserve">free libraries that are incorporated in them. (We have not seen how </w:t>
      </w:r>
      <w:r>
        <w:rPr>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w:t>
      </w:r>
      <w:r>
        <w:rPr>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w:t>
      </w:r>
      <w:r>
        <w:rPr>
          <w:rFonts w:ascii="Times New Roman" w:hAnsi="Times New Roman"/>
          <w:sz w:val="21"/>
        </w:rPr>
        <w:t xml:space="preserve">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w:t>
      </w:r>
      <w:r>
        <w:rPr>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sz w:val="21"/>
        </w:rPr>
        <w:t>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w:t>
      </w:r>
      <w:r>
        <w:rPr>
          <w:rFonts w:ascii="Times New Roman" w:hAnsi="Times New Roman"/>
          <w:sz w:val="21"/>
        </w:rPr>
        <w:t>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Fonts w:ascii="Times New Roman" w:hAnsi="Times New Roman"/>
          <w:sz w:val="21"/>
        </w:rPr>
        <w:t xml:space="preserve">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w:t>
      </w:r>
      <w:r>
        <w:rPr>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Fonts w:ascii="Times New Roman" w:hAnsi="Times New Roman"/>
          <w:sz w:val="21"/>
        </w:rPr>
        <w:t>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w:t>
      </w:r>
      <w:r>
        <w:rPr>
          <w:rFonts w:ascii="Times New Roman" w:hAnsi="Times New Roman"/>
          <w:sz w:val="21"/>
        </w:rPr>
        <w:t xml:space="preserve"> on the </w:t>
      </w:r>
      <w:r>
        <w:rPr>
          <w:rFonts w:ascii="Times New Roman" w:hAnsi="Times New Roman"/>
          <w:sz w:val="21"/>
        </w:rPr>
        <w:lastRenderedPageBreak/>
        <w:t>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w:t>
      </w:r>
      <w:r>
        <w:rPr>
          <w:rFonts w:ascii="Times New Roman" w:hAnsi="Times New Roman"/>
          <w:sz w:val="21"/>
        </w:rPr>
        <w:t>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w:t>
      </w:r>
      <w:r>
        <w:rPr>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Fonts w:ascii="Times New Roman" w:hAnsi="Times New Roman"/>
          <w:sz w:val="21"/>
        </w:rPr>
        <w:t>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w:t>
      </w:r>
      <w:r>
        <w:rPr>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w:t>
      </w:r>
      <w:r>
        <w:rPr>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Fonts w:ascii="Times New Roman" w:hAnsi="Times New Roman"/>
          <w:sz w:val="21"/>
        </w:rPr>
        <w:t>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Fonts w:ascii="Times New Roman" w:hAnsi="Times New Roman"/>
          <w:sz w:val="21"/>
        </w:rPr>
        <w:t>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Fonts w:ascii="Times New Roman" w:hAnsi="Times New Roman"/>
          <w:sz w:val="21"/>
        </w:rPr>
        <w:t>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sz w:val="21"/>
        </w:rPr>
        <w:t>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w:t>
      </w:r>
      <w:r>
        <w:rPr>
          <w:rFonts w:ascii="Times New Roman" w:hAnsi="Times New Roman"/>
          <w:sz w:val="21"/>
        </w:rPr>
        <w:t xml:space="preserve">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w:t>
      </w:r>
      <w:r>
        <w:rPr>
          <w:rFonts w:ascii="Times New Roman" w:hAnsi="Times New Roman"/>
          <w:sz w:val="21"/>
        </w:rPr>
        <w:t xml:space="preserve">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w:t>
      </w:r>
      <w:r>
        <w:rPr>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Fonts w:ascii="Times New Roman" w:hAnsi="Times New Roman"/>
          <w:sz w:val="21"/>
        </w:rPr>
        <w:t>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t>
      </w:r>
      <w:r>
        <w:rPr>
          <w:rFonts w:ascii="Times New Roman" w:hAnsi="Times New Roman"/>
          <w:sz w:val="21"/>
        </w:rPr>
        <w:t>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w:t>
      </w:r>
      <w:r>
        <w:rPr>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Fonts w:ascii="Times New Roman" w:hAnsi="Times New Roman"/>
          <w:sz w:val="21"/>
        </w:rPr>
        <w:t>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Fonts w:ascii="Times New Roman" w:hAnsi="Times New Roman"/>
          <w:sz w:val="21"/>
        </w:rPr>
        <w:t>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w:t>
      </w:r>
      <w:r>
        <w:rPr>
          <w:rFonts w:ascii="Times New Roman" w:hAnsi="Times New Roman"/>
          <w:sz w:val="21"/>
        </w:rPr>
        <w:t xml:space="preserve">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w:t>
      </w:r>
      <w:r>
        <w:rPr>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Fonts w:ascii="Times New Roman" w:hAnsi="Times New Roman"/>
          <w:sz w:val="21"/>
        </w:rPr>
        <w:t xml:space="preserve">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Fonts w:ascii="Times New Roman" w:hAnsi="Times New Roman"/>
          <w:sz w:val="21"/>
        </w:rPr>
        <w:t>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w:t>
      </w:r>
      <w:r>
        <w:rPr>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w:t>
      </w:r>
      <w:r>
        <w:rPr>
          <w:rFonts w:ascii="Times New Roman" w:hAnsi="Times New Roman"/>
          <w:sz w:val="21"/>
        </w:rPr>
        <w:t>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w:t>
      </w:r>
      <w:r>
        <w:rPr>
          <w:rFonts w:ascii="Times New Roman" w:hAnsi="Times New Roman"/>
          <w:sz w:val="21"/>
        </w:rPr>
        <w:t xml:space="preserv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w:t>
      </w:r>
      <w:r>
        <w:rPr>
          <w:rFonts w:ascii="Times New Roman" w:hAnsi="Times New Roman"/>
          <w:sz w:val="21"/>
        </w:rPr>
        <w:t>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w:t>
      </w:r>
      <w:r>
        <w:rPr>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Fonts w:ascii="Times New Roman" w:hAnsi="Times New Roman"/>
          <w:sz w:val="21"/>
        </w:rPr>
        <w:t>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Fonts w:ascii="Times New Roman" w:hAnsi="Times New Roman"/>
          <w:sz w:val="21"/>
        </w:rPr>
        <w: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w:t>
      </w:r>
      <w:r>
        <w:rPr>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w:t>
      </w:r>
      <w:r>
        <w:rPr>
          <w:rFonts w:ascii="Times New Roman" w:hAnsi="Times New Roman"/>
          <w:sz w:val="21"/>
        </w:rPr>
        <w:t>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w:t>
      </w:r>
      <w:r>
        <w:rPr>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Fonts w:ascii="Times New Roman" w:hAnsi="Times New Roman"/>
          <w:sz w:val="21"/>
        </w:rPr>
        <w:t xml:space="preserve">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Fonts w:ascii="Times New Roman" w:hAnsi="Times New Roman"/>
          <w:sz w:val="21"/>
        </w:rPr>
        <w:t>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 xml:space="preserve">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w:t>
      </w:r>
      <w:r>
        <w:rPr>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w:t>
      </w:r>
      <w:r>
        <w:rPr>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w:t>
      </w:r>
      <w:r>
        <w:rPr>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Fonts w:ascii="Times New Roman" w:hAnsi="Times New Roman"/>
          <w:sz w:val="21"/>
        </w:rPr>
        <w:t xml:space="preserve">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w:t>
      </w:r>
      <w:r>
        <w:rPr>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Fonts w:ascii="Times New Roman" w:hAnsi="Times New Roman"/>
          <w:sz w:val="21"/>
        </w:rPr>
        <w:t>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w:t>
      </w:r>
      <w:r>
        <w:rPr>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w:t>
      </w:r>
      <w:r>
        <w:rPr>
          <w:rFonts w:ascii="Times New Roman" w:hAnsi="Times New Roman"/>
          <w:sz w:val="21"/>
        </w:rPr>
        <w:t>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w:t>
      </w:r>
      <w:r>
        <w:rPr>
          <w:rFonts w:ascii="Times New Roman" w:hAnsi="Times New Roman"/>
          <w:sz w:val="21"/>
        </w:rPr>
        <w:t>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64573" w:rsidRDefault="008F6B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4573" w:rsidRDefault="008F6B1E">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864573" w:rsidRDefault="008F6B1E">
      <w:pPr>
        <w:rPr>
          <w:rFonts w:ascii="Arial" w:hAnsi="Arial" w:cs="Arial"/>
          <w:color w:val="0000FF"/>
          <w:u w:val="single"/>
        </w:rPr>
      </w:pPr>
      <w:r>
        <w:rPr>
          <w:rFonts w:ascii="Arial" w:hAnsi="Arial" w:cs="Arial" w:hint="eastAsia"/>
          <w:color w:val="0000FF"/>
          <w:u w:val="single"/>
        </w:rPr>
        <w:t>foss@huawei.com</w:t>
      </w:r>
    </w:p>
    <w:p w:rsidR="00864573" w:rsidRDefault="008F6B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64573" w:rsidRDefault="008F6B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64573" w:rsidRDefault="008F6B1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64573" w:rsidRDefault="008F6B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45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B1E" w:rsidRDefault="008F6B1E">
      <w:pPr>
        <w:spacing w:line="240" w:lineRule="auto"/>
      </w:pPr>
      <w:r>
        <w:separator/>
      </w:r>
    </w:p>
  </w:endnote>
  <w:endnote w:type="continuationSeparator" w:id="0">
    <w:p w:rsidR="008F6B1E" w:rsidRDefault="008F6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4573">
      <w:tc>
        <w:tcPr>
          <w:tcW w:w="1542" w:type="pct"/>
        </w:tcPr>
        <w:p w:rsidR="00864573" w:rsidRDefault="008F6B1E">
          <w:pPr>
            <w:pStyle w:val="a6"/>
          </w:pPr>
          <w:r>
            <w:fldChar w:fldCharType="begin"/>
          </w:r>
          <w:r>
            <w:instrText xml:space="preserve"> DATE \@ "yyyy-MM-dd" </w:instrText>
          </w:r>
          <w:r>
            <w:fldChar w:fldCharType="separate"/>
          </w:r>
          <w:r w:rsidR="00764B1C">
            <w:rPr>
              <w:noProof/>
            </w:rPr>
            <w:t>2022-03-16</w:t>
          </w:r>
          <w:r>
            <w:fldChar w:fldCharType="end"/>
          </w:r>
        </w:p>
      </w:tc>
      <w:tc>
        <w:tcPr>
          <w:tcW w:w="1853" w:type="pct"/>
        </w:tcPr>
        <w:p w:rsidR="00864573" w:rsidRDefault="008F6B1E">
          <w:pPr>
            <w:pStyle w:val="a6"/>
            <w:ind w:firstLineChars="200" w:firstLine="360"/>
          </w:pPr>
          <w:r>
            <w:rPr>
              <w:rFonts w:hint="eastAsia"/>
            </w:rPr>
            <w:t>HUAWEI Confidential</w:t>
          </w:r>
        </w:p>
      </w:tc>
      <w:tc>
        <w:tcPr>
          <w:tcW w:w="1605" w:type="pct"/>
        </w:tcPr>
        <w:p w:rsidR="00864573" w:rsidRDefault="008F6B1E">
          <w:pPr>
            <w:pStyle w:val="a6"/>
            <w:ind w:firstLine="360"/>
            <w:jc w:val="right"/>
          </w:pPr>
          <w:r>
            <w:t>Page</w:t>
          </w:r>
          <w:r>
            <w:fldChar w:fldCharType="begin"/>
          </w:r>
          <w:r>
            <w:instrText>PAGE</w:instrText>
          </w:r>
          <w:r>
            <w:fldChar w:fldCharType="separate"/>
          </w:r>
          <w:r w:rsidR="00764B1C">
            <w:rPr>
              <w:noProof/>
            </w:rPr>
            <w:t>2</w:t>
          </w:r>
          <w:r>
            <w:fldChar w:fldCharType="end"/>
          </w:r>
          <w:r>
            <w:t>, Total</w:t>
          </w:r>
          <w:r>
            <w:fldChar w:fldCharType="begin"/>
          </w:r>
          <w:r>
            <w:instrText xml:space="preserve"> NUMPAGES  \* Arabic  \* MERGEFORMAT </w:instrText>
          </w:r>
          <w:r>
            <w:fldChar w:fldCharType="separate"/>
          </w:r>
          <w:r w:rsidR="00764B1C">
            <w:rPr>
              <w:noProof/>
            </w:rPr>
            <w:t>10</w:t>
          </w:r>
          <w:r>
            <w:fldChar w:fldCharType="end"/>
          </w:r>
        </w:p>
      </w:tc>
    </w:tr>
  </w:tbl>
  <w:p w:rsidR="00864573" w:rsidRDefault="008645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B1E" w:rsidRDefault="008F6B1E">
      <w:r>
        <w:separator/>
      </w:r>
    </w:p>
  </w:footnote>
  <w:footnote w:type="continuationSeparator" w:id="0">
    <w:p w:rsidR="008F6B1E" w:rsidRDefault="008F6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4573">
      <w:trPr>
        <w:cantSplit/>
        <w:trHeight w:hRule="exact" w:val="777"/>
      </w:trPr>
      <w:tc>
        <w:tcPr>
          <w:tcW w:w="492" w:type="pct"/>
          <w:tcBorders>
            <w:bottom w:val="single" w:sz="6" w:space="0" w:color="auto"/>
          </w:tcBorders>
        </w:tcPr>
        <w:p w:rsidR="00864573" w:rsidRDefault="008F6B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4573" w:rsidRDefault="00864573">
          <w:pPr>
            <w:ind w:left="420"/>
          </w:pPr>
        </w:p>
      </w:tc>
      <w:tc>
        <w:tcPr>
          <w:tcW w:w="3283" w:type="pct"/>
          <w:tcBorders>
            <w:bottom w:val="single" w:sz="6" w:space="0" w:color="auto"/>
          </w:tcBorders>
          <w:vAlign w:val="bottom"/>
        </w:tcPr>
        <w:p w:rsidR="00864573" w:rsidRDefault="008F6B1E">
          <w:pPr>
            <w:pStyle w:val="a7"/>
            <w:ind w:firstLine="360"/>
          </w:pPr>
          <w:r>
            <w:t>OPEN SOURCE SOFTWARE NOTICE</w:t>
          </w:r>
        </w:p>
      </w:tc>
      <w:tc>
        <w:tcPr>
          <w:tcW w:w="1225" w:type="pct"/>
          <w:tcBorders>
            <w:bottom w:val="single" w:sz="6" w:space="0" w:color="auto"/>
          </w:tcBorders>
          <w:vAlign w:val="bottom"/>
        </w:tcPr>
        <w:p w:rsidR="00864573" w:rsidRDefault="00864573">
          <w:pPr>
            <w:pStyle w:val="a7"/>
            <w:ind w:firstLine="33"/>
          </w:pPr>
        </w:p>
      </w:tc>
    </w:tr>
  </w:tbl>
  <w:p w:rsidR="00864573" w:rsidRDefault="008645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B1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573"/>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B1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96679A-2AFB-42FC-B06E-B3043376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4217</Words>
  <Characters>24042</Characters>
  <Application>Microsoft Office Word</Application>
  <DocSecurity>0</DocSecurity>
  <Lines>200</Lines>
  <Paragraphs>56</Paragraphs>
  <ScaleCrop>false</ScaleCrop>
  <Company>Huawei Technologies Co.,Ltd.</Company>
  <LinksUpToDate>false</LinksUpToDate>
  <CharactersWithSpaces>28203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1647401799</vt:lpwstr>
  </property>
</Properties>
</file>