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14D" w:rsidRDefault="007110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714D" w:rsidRDefault="006A714D">
      <w:pPr>
        <w:spacing w:line="420" w:lineRule="exact"/>
        <w:jc w:val="center"/>
        <w:rPr>
          <w:rFonts w:ascii="Arial" w:hAnsi="Arial" w:cs="Arial"/>
          <w:b/>
          <w:snapToGrid/>
          <w:sz w:val="32"/>
          <w:szCs w:val="32"/>
        </w:rPr>
      </w:pPr>
    </w:p>
    <w:p w:rsidR="006A714D" w:rsidRDefault="007110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714D" w:rsidRDefault="006A714D">
      <w:pPr>
        <w:spacing w:line="420" w:lineRule="exact"/>
        <w:jc w:val="both"/>
        <w:rPr>
          <w:rFonts w:ascii="Arial" w:hAnsi="Arial" w:cs="Arial"/>
          <w:snapToGrid/>
        </w:rPr>
      </w:pPr>
    </w:p>
    <w:p w:rsidR="006A714D" w:rsidRDefault="007110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714D" w:rsidRDefault="007110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714D" w:rsidRDefault="006A714D">
      <w:pPr>
        <w:spacing w:line="420" w:lineRule="exact"/>
        <w:jc w:val="both"/>
        <w:rPr>
          <w:rFonts w:ascii="Arial" w:hAnsi="Arial" w:cs="Arial"/>
          <w:i/>
          <w:snapToGrid/>
          <w:color w:val="0099FF"/>
          <w:sz w:val="18"/>
          <w:szCs w:val="18"/>
        </w:rPr>
      </w:pPr>
    </w:p>
    <w:p w:rsidR="006A714D" w:rsidRDefault="007110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714D" w:rsidRDefault="006A714D">
      <w:pPr>
        <w:pStyle w:val="a8"/>
        <w:spacing w:before="0" w:after="0" w:line="240" w:lineRule="auto"/>
        <w:jc w:val="left"/>
        <w:rPr>
          <w:rFonts w:ascii="Arial" w:hAnsi="Arial" w:cs="Arial"/>
          <w:bCs w:val="0"/>
          <w:sz w:val="21"/>
          <w:szCs w:val="21"/>
        </w:rPr>
      </w:pPr>
    </w:p>
    <w:p w:rsidR="006A714D" w:rsidRDefault="007110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gtk-vnc 1.3.0</w:t>
      </w:r>
    </w:p>
    <w:p w:rsidR="006A714D" w:rsidRDefault="00711090">
      <w:pPr>
        <w:rPr>
          <w:rFonts w:ascii="Arial" w:hAnsi="Arial" w:cs="Arial"/>
          <w:b/>
        </w:rPr>
      </w:pPr>
      <w:r>
        <w:rPr>
          <w:rFonts w:ascii="Arial" w:hAnsi="Arial" w:cs="Arial"/>
          <w:b/>
        </w:rPr>
        <w:t xml:space="preserve">Copyright notice: </w:t>
      </w:r>
    </w:p>
    <w:p w:rsidR="006A714D" w:rsidRDefault="00711090">
      <w:pPr>
        <w:pStyle w:val="Default"/>
        <w:rPr>
          <w:rFonts w:ascii="宋体" w:hAnsi="宋体" w:cs="宋体"/>
          <w:sz w:val="22"/>
          <w:szCs w:val="22"/>
        </w:rPr>
      </w:pPr>
      <w:r>
        <w:rPr>
          <w:rFonts w:ascii="宋体" w:hAnsi="宋体"/>
          <w:sz w:val="22"/>
        </w:rPr>
        <w:t>Copyright (C) 2009 gtk-vncs This file is distributed under</w:t>
      </w:r>
      <w:r>
        <w:rPr>
          <w:rFonts w:ascii="宋体" w:hAnsi="宋体"/>
          <w:sz w:val="22"/>
        </w:rPr>
        <w:t xml:space="preserve"> the same license as the gtk-vnc package.</w:t>
      </w:r>
      <w:r>
        <w:rPr>
          <w:rFonts w:ascii="宋体" w:hAnsi="宋体"/>
          <w:sz w:val="22"/>
        </w:rPr>
        <w:br/>
        <w:t>argparse is (c) 2006-2009 Steven J. Bethard &lt;steven.bethard@gmail.com&gt;.</w:t>
      </w:r>
      <w:r>
        <w:rPr>
          <w:rFonts w:ascii="宋体" w:hAnsi="宋体"/>
          <w:sz w:val="22"/>
        </w:rPr>
        <w:br/>
        <w:t>Copyright (C) 2009 Free Software Foundation, Inc.</w:t>
      </w:r>
      <w:r>
        <w:rPr>
          <w:rFonts w:ascii="宋体" w:hAnsi="宋体"/>
          <w:sz w:val="22"/>
        </w:rPr>
        <w:br/>
        <w:t>Copyright (C) 2011 Free Software Foundation, Inc.</w:t>
      </w:r>
      <w:r>
        <w:rPr>
          <w:rFonts w:ascii="宋体" w:hAnsi="宋体"/>
          <w:sz w:val="22"/>
        </w:rPr>
        <w:br/>
        <w:t>Copyright (C) 2001-2019 Free Software Foun</w:t>
      </w:r>
      <w:r w:rsidR="00DD6E09">
        <w:rPr>
          <w:rFonts w:ascii="宋体" w:hAnsi="宋体"/>
          <w:sz w:val="22"/>
        </w:rPr>
        <w:t>dation, Inc</w:t>
      </w:r>
      <w:r>
        <w:rPr>
          <w:rFonts w:ascii="宋体" w:hAnsi="宋体"/>
          <w:sz w:val="22"/>
        </w:rPr>
        <w:tab/>
      </w:r>
      <w:r>
        <w:rPr>
          <w:rFonts w:ascii="宋体" w:hAnsi="宋体"/>
          <w:sz w:val="22"/>
        </w:rPr>
        <w:br/>
        <w:t>Copyright (c) 2014 Rosetta Contributors and Canonical Ltd 2014 This file is distributed under the same license as the gtk-vnc package.</w:t>
      </w:r>
      <w:r>
        <w:rPr>
          <w:rFonts w:ascii="宋体" w:hAnsi="宋体"/>
          <w:sz w:val="22"/>
        </w:rPr>
        <w:br/>
        <w:t>Copyright (C) $year Free Software Foundation, Inc, This is free s</w:t>
      </w:r>
      <w:r>
        <w:rPr>
          <w:rFonts w:ascii="宋体" w:hAnsi="宋体"/>
          <w:sz w:val="22"/>
        </w:rPr>
        <w:t>oftware: you are free to change and redistribute it.</w:t>
      </w:r>
      <w:r>
        <w:rPr>
          <w:rFonts w:ascii="宋体" w:hAnsi="宋体"/>
          <w:sz w:val="22"/>
        </w:rPr>
        <w:br/>
        <w:t>Copyright (C) 2008  Red Hat, Inc.</w:t>
      </w:r>
      <w:r>
        <w:rPr>
          <w:rFonts w:ascii="宋体" w:hAnsi="宋体"/>
          <w:sz w:val="22"/>
        </w:rPr>
        <w:br/>
        <w:t>Copyright © 2009-2012 the gtk-vnc authors.</w:t>
      </w:r>
      <w:r>
        <w:rPr>
          <w:rFonts w:ascii="宋体" w:hAnsi="宋体"/>
          <w:sz w:val="22"/>
        </w:rPr>
        <w:br/>
        <w:t>Copyright © 2005, 2006 Free Software Foundation, Inc.</w:t>
      </w:r>
      <w:r>
        <w:rPr>
          <w:rFonts w:ascii="宋体" w:hAnsi="宋体"/>
          <w:sz w:val="22"/>
        </w:rPr>
        <w:br/>
        <w:t>Copyright (c) 2006, 2008 Junio C Hamano</w:t>
      </w:r>
      <w:r>
        <w:rPr>
          <w:rFonts w:ascii="宋体" w:hAnsi="宋体"/>
          <w:sz w:val="22"/>
        </w:rPr>
        <w:br/>
        <w:t>Copyright (C) 2009 Listed transl</w:t>
      </w:r>
      <w:r>
        <w:rPr>
          <w:rFonts w:ascii="宋体" w:hAnsi="宋体"/>
          <w:sz w:val="22"/>
        </w:rPr>
        <w:t>ators This file is distributed under the same license as the gtk-vnc package.</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2012  Swecha Telugu Localisation Team &lt;localization@swecha.net&gt;</w:t>
      </w:r>
      <w:r>
        <w:rPr>
          <w:rFonts w:ascii="宋体" w:hAnsi="宋体"/>
          <w:sz w:val="22"/>
        </w:rPr>
        <w:br/>
        <w:t>Copyright (C) 2008-2010 Free Software Founda</w:t>
      </w:r>
      <w:r>
        <w:rPr>
          <w:rFonts w:ascii="宋体" w:hAnsi="宋体"/>
          <w:sz w:val="22"/>
        </w:rPr>
        <w:t>tion, Inc.</w:t>
      </w:r>
      <w:r>
        <w:rPr>
          <w:rFonts w:ascii="宋体" w:hAnsi="宋体"/>
          <w:sz w:val="22"/>
        </w:rPr>
        <w:br/>
        <w:t>Copyright (C) 2010 Daniel P. Berrange &lt;dan@berrange.com&gt;.</w:t>
      </w:r>
      <w:r>
        <w:rPr>
          <w:rFonts w:ascii="宋体" w:hAnsi="宋体"/>
          <w:sz w:val="22"/>
        </w:rPr>
        <w:br/>
        <w:t>Copyright (C) 2006  Anthony Liguori &lt;anthony@codemonkey.ws&gt;</w:t>
      </w:r>
      <w:r>
        <w:rPr>
          <w:rFonts w:ascii="宋体" w:hAnsi="宋体"/>
          <w:sz w:val="22"/>
        </w:rPr>
        <w:br/>
        <w:t>Copyright (C) 2003-2008 Free Software Foundation, Inc.</w:t>
      </w:r>
      <w:r>
        <w:rPr>
          <w:rFonts w:ascii="宋体" w:hAnsi="宋体"/>
          <w:sz w:val="22"/>
        </w:rPr>
        <w:br/>
        <w:t>Copyright (C) 1989, 1991 Free Software Foundation, Inc., 51 Franklin Str</w:t>
      </w:r>
      <w:r>
        <w:rPr>
          <w:rFonts w:ascii="宋体" w:hAnsi="宋体"/>
          <w:sz w:val="22"/>
        </w:rPr>
        <w:t>eet, Fifth Floor, Boston, MA 02110-1301 USA Everyone is permitted to copy and distribute verbatim copies of this license document, but changing it is not allowed.</w:t>
      </w:r>
      <w:r>
        <w:rPr>
          <w:rFonts w:ascii="宋体" w:hAnsi="宋体"/>
          <w:sz w:val="22"/>
        </w:rPr>
        <w:br/>
        <w:t>Copyright (c) 2013 Rosetta Contributors and Canonical Ltd 2013 This file is distributed under</w:t>
      </w:r>
      <w:r>
        <w:rPr>
          <w:rFonts w:ascii="宋体" w:hAnsi="宋体"/>
          <w:sz w:val="22"/>
        </w:rPr>
        <w:t xml:space="preserve"> the same license as the bosnianuniversetranslation package.</w:t>
      </w:r>
      <w:r>
        <w:rPr>
          <w:rFonts w:ascii="宋体" w:hAnsi="宋体"/>
          <w:sz w:val="22"/>
        </w:rPr>
        <w:br/>
        <w:t>Copyright (C) 2008-2011 Free Software Foundation, Inc.</w:t>
      </w:r>
      <w:r>
        <w:rPr>
          <w:rFonts w:ascii="宋体" w:hAnsi="宋体"/>
          <w:sz w:val="22"/>
        </w:rPr>
        <w:br/>
        <w:t>Copyright 2017 Pierre Ossman for Cendio AB</w:t>
      </w:r>
      <w:r>
        <w:rPr>
          <w:rFonts w:ascii="宋体" w:hAnsi="宋体"/>
          <w:sz w:val="22"/>
        </w:rPr>
        <w:br/>
        <w:t>Copyright (C) 2009-2010 Daniel P. Berrange &lt;dan@berrange.com&gt;</w:t>
      </w:r>
      <w:r>
        <w:rPr>
          <w:rFonts w:ascii="宋体" w:hAnsi="宋体"/>
          <w:sz w:val="22"/>
        </w:rPr>
        <w:br/>
        <w:t>Copyright (C) 2001, 2003, 2006-2019</w:t>
      </w:r>
      <w:r>
        <w:rPr>
          <w:rFonts w:ascii="宋体" w:hAnsi="宋体"/>
          <w:sz w:val="22"/>
        </w:rPr>
        <w:t xml:space="preserve"> Free Software Foundation, Inc.</w:t>
      </w:r>
      <w:r>
        <w:rPr>
          <w:rFonts w:ascii="宋体" w:hAnsi="宋体"/>
          <w:sz w:val="22"/>
        </w:rPr>
        <w:br/>
        <w:t>Copyright (c) Individual contributors.</w:t>
      </w:r>
      <w:r>
        <w:rPr>
          <w:rFonts w:ascii="宋体" w:hAnsi="宋体"/>
          <w:sz w:val="22"/>
        </w:rPr>
        <w:br/>
        <w:t>Copyright (C) 2015 Listed translators This file is distributed under the same license as the gtk-vnc package.</w:t>
      </w:r>
      <w:r>
        <w:rPr>
          <w:rFonts w:ascii="宋体" w:hAnsi="宋体"/>
          <w:sz w:val="22"/>
        </w:rPr>
        <w:br/>
        <w:t>Copyright (C) 2017 Red Hat, Inc.</w:t>
      </w:r>
      <w:r>
        <w:rPr>
          <w:rFonts w:ascii="宋体" w:hAnsi="宋体"/>
          <w:sz w:val="22"/>
        </w:rPr>
        <w:br/>
        <w:t>Copyright (C) 2009-2017 Red Hat, Inc.</w:t>
      </w:r>
      <w:r>
        <w:rPr>
          <w:rFonts w:ascii="宋体" w:hAnsi="宋体"/>
          <w:sz w:val="22"/>
        </w:rPr>
        <w:br/>
        <w:t>Copy</w:t>
      </w:r>
      <w:r>
        <w:rPr>
          <w:rFonts w:ascii="宋体" w:hAnsi="宋体"/>
          <w:sz w:val="22"/>
        </w:rPr>
        <w:t>right (C) 2006-2011 Free Software Foundation, Inc.</w:t>
      </w:r>
      <w:r>
        <w:rPr>
          <w:rFonts w:ascii="宋体" w:hAnsi="宋体"/>
          <w:sz w:val="22"/>
        </w:rPr>
        <w:br/>
        <w:t>Copyright 2009. Free Software Foundation, Inc.</w:t>
      </w:r>
      <w:r>
        <w:rPr>
          <w:rFonts w:ascii="宋体" w:hAnsi="宋体"/>
          <w:sz w:val="22"/>
        </w:rPr>
        <w:br/>
        <w:t>Copyright (C) 2010 Daniel P. Berrange &lt;dan@berrange.com&gt;</w:t>
      </w:r>
      <w:r>
        <w:rPr>
          <w:rFonts w:ascii="宋体" w:hAnsi="宋体"/>
          <w:sz w:val="22"/>
        </w:rPr>
        <w:br/>
        <w:t>Copyright (C) 2008-2011 Red Hat, Inc.</w:t>
      </w:r>
      <w:bookmarkStart w:id="0" w:name="_GoBack"/>
      <w:bookmarkEnd w:id="0"/>
      <w:r>
        <w:rPr>
          <w:rFonts w:ascii="宋体" w:hAnsi="宋体"/>
          <w:sz w:val="22"/>
        </w:rPr>
        <w:br/>
      </w:r>
    </w:p>
    <w:p w:rsidR="006A714D" w:rsidRDefault="00711090">
      <w:pPr>
        <w:pStyle w:val="Default"/>
        <w:rPr>
          <w:rFonts w:ascii="宋体" w:hAnsi="宋体" w:cs="宋体"/>
          <w:sz w:val="22"/>
          <w:szCs w:val="22"/>
        </w:rPr>
      </w:pPr>
      <w:r>
        <w:rPr>
          <w:b/>
        </w:rPr>
        <w:t xml:space="preserve">License: </w:t>
      </w:r>
      <w:r>
        <w:rPr>
          <w:sz w:val="21"/>
        </w:rPr>
        <w:t>LGPLv2+</w:t>
      </w:r>
    </w:p>
    <w:p w:rsidR="006A714D" w:rsidRDefault="0071109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w:t>
      </w:r>
      <w:r>
        <w:rPr>
          <w:rFonts w:ascii="Times New Roman" w:hAnsi="Times New Roman"/>
          <w:sz w:val="21"/>
        </w:rPr>
        <w:t>,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w:t>
      </w:r>
      <w:r>
        <w:rPr>
          <w:rFonts w:ascii="Times New Roman" w:hAnsi="Times New Roman"/>
          <w:sz w:val="21"/>
        </w:rPr>
        <w:t>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w:t>
      </w:r>
      <w:r>
        <w:rPr>
          <w:rFonts w:ascii="Times New Roman" w:hAnsi="Times New Roman"/>
          <w:sz w:val="21"/>
        </w:rPr>
        <w:t xml:space="preserve">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w:t>
      </w:r>
      <w:r>
        <w:rPr>
          <w:rFonts w:ascii="Times New Roman" w:hAnsi="Times New Roman"/>
          <w:sz w:val="21"/>
        </w:rPr>
        <w:t>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w:t>
      </w:r>
      <w:r>
        <w:rPr>
          <w:rFonts w:ascii="Times New Roman" w:hAnsi="Times New Roman"/>
          <w:sz w:val="21"/>
        </w:rPr>
        <w:t>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w:t>
      </w:r>
      <w:r>
        <w:rPr>
          <w:rFonts w:ascii="Times New Roman" w:hAnsi="Times New Roman"/>
          <w:sz w:val="21"/>
        </w:rPr>
        <w:t xml:space="preserve">protect your rights, we need to make restrictions that forbid anyone to deny you these rights or to ask you to surrender the rights. These restrictions translate to certain responsibilities for you if you distribute copies of the library, or if you modify </w:t>
      </w:r>
      <w:r>
        <w:rPr>
          <w:rFonts w:ascii="Times New Roman" w:hAnsi="Times New Roman"/>
          <w:sz w:val="21"/>
        </w:rPr>
        <w:t>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w:t>
      </w:r>
      <w:r>
        <w:rPr>
          <w:rFonts w:ascii="Times New Roman" w:hAnsi="Times New Roman"/>
          <w:sz w:val="21"/>
        </w:rPr>
        <w:t>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w:t>
      </w:r>
      <w:r>
        <w:rPr>
          <w:rFonts w:ascii="Times New Roman" w:hAnsi="Times New Roman"/>
          <w:sz w:val="21"/>
        </w:rPr>
        <w:t>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w:t>
      </w:r>
      <w:r>
        <w:rPr>
          <w:rFonts w:ascii="Times New Roman" w:hAnsi="Times New Roman"/>
          <w:sz w:val="21"/>
        </w:rPr>
        <w:t>at there is no warranty for this free library. If the library is modified by someone else and passed on, we want its recipients to know that what they have is not the original version, so that any problems introduced by others will not reflect on the origi</w:t>
      </w:r>
      <w:r>
        <w:rPr>
          <w:rFonts w:ascii="Times New Roman" w:hAnsi="Times New Roman"/>
          <w:sz w:val="21"/>
        </w:rPr>
        <w:t>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w:t>
      </w:r>
      <w:r>
        <w:rPr>
          <w:rFonts w:ascii="Times New Roman" w:hAnsi="Times New Roman"/>
          <w:sz w:val="21"/>
        </w:rPr>
        <w:t>igned for utility programs. This license, the GNU Library General Public License, applies to certain designated libraries. This license is quite different from the ordinary one; be sure to read it in full, and don't assume that anything in it is the same a</w:t>
      </w:r>
      <w:r>
        <w:rPr>
          <w:rFonts w:ascii="Times New Roman" w:hAnsi="Times New Roman"/>
          <w:sz w:val="21"/>
        </w:rPr>
        <w:t>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w:t>
      </w:r>
      <w:r>
        <w:rPr>
          <w:rFonts w:ascii="Times New Roman" w:hAnsi="Times New Roman"/>
          <w:sz w:val="21"/>
        </w:rPr>
        <w:t xml:space="preserve">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w:t>
      </w:r>
      <w:r>
        <w:rPr>
          <w:rFonts w:ascii="Times New Roman" w:hAnsi="Times New Roman"/>
          <w:sz w:val="21"/>
        </w:rPr>
        <w:t>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t>
      </w:r>
      <w:r>
        <w:rPr>
          <w:rFonts w:ascii="Times New Roman" w:hAnsi="Times New Roman"/>
          <w:sz w:val="21"/>
        </w:rPr>
        <w:t>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w:t>
      </w:r>
      <w:r>
        <w:rPr>
          <w:rFonts w:ascii="Times New Roman" w:hAnsi="Times New Roman"/>
          <w:sz w:val="21"/>
        </w:rPr>
        <w:t>o permit developers of non-free programs to use free libraries, while preserving your freedom as a user of such programs to change the free libraries that are incorporated in them. (We have not seen how to achieve this as regards changes in header files, b</w:t>
      </w:r>
      <w:r>
        <w:rPr>
          <w:rFonts w:ascii="Times New Roman" w:hAnsi="Times New Roman"/>
          <w:sz w:val="21"/>
        </w:rPr>
        <w:t>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w:t>
      </w:r>
      <w:r>
        <w:rPr>
          <w:rFonts w:ascii="Times New Roman" w:hAnsi="Times New Roman"/>
          <w:sz w:val="21"/>
        </w:rPr>
        <w:t>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w:t>
      </w:r>
      <w:r>
        <w:rPr>
          <w:rFonts w:ascii="Times New Roman" w:hAnsi="Times New Roman"/>
          <w:sz w:val="21"/>
        </w:rPr>
        <w:t xml:space="preserve">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w:t>
      </w:r>
      <w:r>
        <w:rPr>
          <w:rFonts w:ascii="Times New Roman" w:hAnsi="Times New Roman"/>
          <w:sz w:val="21"/>
        </w:rPr>
        <w:t>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w:t>
      </w:r>
      <w:r>
        <w:rPr>
          <w:rFonts w:ascii="Times New Roman" w:hAnsi="Times New Roman"/>
          <w:sz w:val="21"/>
        </w:rPr>
        <w:t>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w:t>
      </w:r>
      <w:r>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w:t>
      </w:r>
      <w:r>
        <w:rPr>
          <w:rFonts w:ascii="Times New Roman" w:hAnsi="Times New Roman"/>
          <w:sz w:val="21"/>
        </w:rPr>
        <w: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w:t>
      </w:r>
      <w:r>
        <w:rPr>
          <w:rFonts w:ascii="Times New Roman" w:hAnsi="Times New Roman"/>
          <w:sz w:val="21"/>
        </w:rPr>
        <w:t>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a program using the Library is not restricted, and output from such a program is covered only if its contents constitute a work based on the Library (independent of the use of the Library in a tool for writing it). Whether that is true depends on wha</w:t>
      </w:r>
      <w:r>
        <w:rPr>
          <w:rFonts w:ascii="Times New Roman" w:hAnsi="Times New Roman"/>
          <w:sz w:val="21"/>
        </w:rPr>
        <w:t>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w:t>
      </w:r>
      <w:r>
        <w:rPr>
          <w:rFonts w:ascii="Times New Roman" w:hAnsi="Times New Roman"/>
          <w:sz w:val="21"/>
        </w:rPr>
        <w:t>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w:t>
      </w:r>
      <w:r>
        <w:rPr>
          <w:rFonts w:ascii="Times New Roman" w:hAnsi="Times New Roman"/>
          <w:sz w:val="21"/>
        </w:rPr>
        <w:t>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w:t>
      </w:r>
      <w:r>
        <w:rPr>
          <w:rFonts w:ascii="Times New Roman" w:hAnsi="Times New Roman"/>
          <w:sz w:val="21"/>
        </w:rPr>
        <w:t>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w:t>
      </w:r>
      <w:r>
        <w:rPr>
          <w:rFonts w:ascii="Times New Roman" w:hAnsi="Times New Roman"/>
          <w:sz w:val="21"/>
        </w:rPr>
        <w:t>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w:t>
      </w:r>
      <w:r>
        <w:rPr>
          <w:rFonts w:ascii="Times New Roman" w:hAnsi="Times New Roman"/>
          <w:sz w:val="21"/>
        </w:rPr>
        <w:t>pplication program that uses the facility, other than as an argument passed when the facility is invoked, then you must make a good faith effort to ensure that, in the event an application does not supply such function or table, the facility still operates</w:t>
      </w:r>
      <w:r>
        <w:rPr>
          <w:rFonts w:ascii="Times New Roman" w:hAnsi="Times New Roman"/>
          <w:sz w:val="21"/>
        </w:rPr>
        <w:t>,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w:t>
      </w:r>
      <w:r>
        <w:rPr>
          <w:rFonts w:ascii="Times New Roman" w:hAnsi="Times New Roman"/>
          <w:sz w:val="21"/>
        </w:rPr>
        <w:t>-supplied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w:t>
      </w:r>
      <w:r>
        <w:rPr>
          <w:rFonts w:ascii="Times New Roman" w:hAnsi="Times New Roman"/>
          <w:sz w:val="21"/>
        </w:rPr>
        <w:t>t work are not derived from the Library, and can be reasonably considered independent and separate works in themselves, then this License, and its terms, do not apply to those sections when you distribute them as separate works. But when you distribute the</w:t>
      </w:r>
      <w:r>
        <w:rPr>
          <w:rFonts w:ascii="Times New Roman" w:hAnsi="Times New Roman"/>
          <w:sz w:val="21"/>
        </w:rPr>
        <w:t xml:space="preserve"> same sections as part of a whole which is a work based on the Library, the distribution of the whole must be on the terms of this License, whose permissions for other licensees extend to the entire whole, and thus to each and every part regardless of who </w:t>
      </w:r>
      <w:r>
        <w:rPr>
          <w:rFonts w:ascii="Times New Roman" w:hAnsi="Times New Roman"/>
          <w:sz w:val="21"/>
        </w:rPr>
        <w:t>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w:t>
      </w:r>
      <w:r>
        <w:rPr>
          <w:rFonts w:ascii="Times New Roman" w:hAnsi="Times New Roman"/>
          <w:sz w:val="21"/>
        </w:rPr>
        <w:t>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w:t>
      </w:r>
      <w:r>
        <w:rPr>
          <w:rFonts w:ascii="Times New Roman" w:hAnsi="Times New Roman"/>
          <w:sz w:val="21"/>
        </w:rPr>
        <w:t xml:space="preserve">pply the terms of the ordinary GNU General Public License instead of this License to a given copy of the Library. To do this, you must alter all the notices that refer to this License, so that they refer to the ordinary GNU General Public License, version </w:t>
      </w:r>
      <w:r>
        <w:rPr>
          <w:rFonts w:ascii="Times New Roman" w:hAnsi="Times New Roman"/>
          <w:sz w:val="21"/>
        </w:rPr>
        <w:t xml:space="preserve">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w:t>
      </w:r>
      <w:r>
        <w:rPr>
          <w:rFonts w:ascii="Times New Roman" w:hAnsi="Times New Roman"/>
          <w:sz w:val="21"/>
        </w:rPr>
        <w:t>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a program </w:t>
      </w:r>
      <w:r>
        <w:rPr>
          <w:rFonts w:ascii="Times New Roman" w:hAnsi="Times New Roman"/>
          <w:sz w:val="21"/>
        </w:rPr>
        <w:t>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w:t>
      </w:r>
      <w:r>
        <w:rPr>
          <w:rFonts w:ascii="Times New Roman" w:hAnsi="Times New Roman"/>
          <w:sz w:val="21"/>
        </w:rPr>
        <w:t>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w:t>
      </w:r>
      <w:r>
        <w:rPr>
          <w:rFonts w:ascii="Times New Roman" w:hAnsi="Times New Roman"/>
          <w:sz w:val="21"/>
        </w:rPr>
        <w:t>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w:t>
      </w:r>
      <w:r>
        <w:rPr>
          <w:rFonts w:ascii="Times New Roman" w:hAnsi="Times New Roman"/>
          <w:sz w:val="21"/>
        </w:rPr>
        <w:t>of any portion of the Library, but is designed to work with the Library by being compiled or linked with it, is called a "work that uses the Library". Such a work, in isolation, is not a derivative work of the Library, and therefore falls outside the scope</w:t>
      </w:r>
      <w:r>
        <w:rPr>
          <w:rFonts w:ascii="Times New Roman" w:hAnsi="Times New Roman"/>
          <w:sz w:val="21"/>
        </w:rPr>
        <w:t xml:space="preserv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w:t>
      </w:r>
      <w:r>
        <w:rPr>
          <w:rFonts w:ascii="Times New Roman" w:hAnsi="Times New Roman"/>
          <w:sz w:val="21"/>
        </w:rPr>
        <w:t>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w:t>
      </w:r>
      <w:r>
        <w:rPr>
          <w:rFonts w:ascii="Times New Roman" w:hAnsi="Times New Roman"/>
          <w:sz w:val="21"/>
        </w:rPr>
        <w:t>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w:t>
      </w:r>
      <w:r>
        <w:rPr>
          <w:rFonts w:ascii="Times New Roman" w:hAnsi="Times New Roman"/>
          <w:sz w:val="21"/>
        </w:rPr>
        <w:t>le uses only numerical parameters, data structure layouts and accessors, and small macros and small inline functions (ten lines or less in length), then the use of the object file is unrestricted, regardless of whether it is legally a derivative work. (Exe</w:t>
      </w:r>
      <w:r>
        <w:rPr>
          <w:rFonts w:ascii="Times New Roman" w:hAnsi="Times New Roman"/>
          <w:sz w:val="21"/>
        </w:rPr>
        <w:t>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w:t>
      </w:r>
      <w:r>
        <w:rPr>
          <w:rFonts w:ascii="Times New Roman" w:hAnsi="Times New Roman"/>
          <w:sz w:val="21"/>
        </w:rPr>
        <w:t>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w:t>
      </w:r>
      <w:r>
        <w:rPr>
          <w:rFonts w:ascii="Times New Roman" w:hAnsi="Times New Roman"/>
          <w:sz w:val="21"/>
        </w:rPr>
        <w:t>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w:t>
      </w:r>
      <w:r>
        <w:rPr>
          <w:rFonts w:ascii="Times New Roman" w:hAnsi="Times New Roman"/>
          <w:sz w:val="21"/>
        </w:rPr>
        <w:t xml:space="preserve">ach copy of the work that the Library is used in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w:t>
      </w:r>
      <w:r>
        <w:rPr>
          <w:rFonts w:ascii="Times New Roman" w:hAnsi="Times New Roman"/>
          <w:sz w:val="21"/>
        </w:rPr>
        <w:t xml:space="preserv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w:t>
      </w:r>
      <w:r>
        <w:rPr>
          <w:rFonts w:ascii="Times New Roman" w:hAnsi="Times New Roman"/>
          <w:sz w:val="21"/>
        </w:rPr>
        <w:t>s were used in the work (which must be distributed under Sections 1 and 2 above); and, if the work is an executable linked with the Library, with the complete machine-readable "work that uses the Library", as object code and/or source code, so that the use</w:t>
      </w:r>
      <w:r>
        <w:rPr>
          <w:rFonts w:ascii="Times New Roman" w:hAnsi="Times New Roman"/>
          <w:sz w:val="21"/>
        </w:rPr>
        <w:t>r can modify the Library and then relink to produce a modified executable containing the modified Library. (It is understood that the user who changes the contents of definitions files in the Library will not necessarily be able to recompile the applicatio</w:t>
      </w:r>
      <w:r>
        <w:rPr>
          <w:rFonts w:ascii="Times New Roman" w:hAnsi="Times New Roman"/>
          <w:sz w:val="21"/>
        </w:rPr>
        <w:t>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w:t>
      </w:r>
      <w:r>
        <w:rPr>
          <w:rFonts w:ascii="Times New Roman" w:hAnsi="Times New Roman"/>
          <w:sz w:val="21"/>
        </w:rPr>
        <w:t xml:space="preserve">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w:t>
      </w:r>
      <w:r>
        <w:rPr>
          <w:rFonts w:ascii="Times New Roman" w:hAnsi="Times New Roman"/>
          <w:sz w:val="21"/>
        </w:rPr>
        <w:t xml:space="preser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w:t>
      </w:r>
      <w:r>
        <w:rPr>
          <w:rFonts w:ascii="Times New Roman" w:hAnsi="Times New Roman"/>
          <w:sz w:val="21"/>
        </w:rPr>
        <w:t>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w:t>
      </w:r>
      <w:r>
        <w:rPr>
          <w:rFonts w:ascii="Times New Roman" w:hAnsi="Times New Roman"/>
          <w:sz w:val="21"/>
        </w:rPr>
        <w:t xml:space="preserve">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w:t>
      </w:r>
      <w:r>
        <w:rPr>
          <w:rFonts w:ascii="Times New Roman" w:hAnsi="Times New Roman"/>
          <w:sz w:val="21"/>
        </w:rPr>
        <w:t>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w:t>
      </w:r>
      <w:r>
        <w:rPr>
          <w:rFonts w:ascii="Times New Roman" w:hAnsi="Times New Roman"/>
          <w:sz w:val="21"/>
        </w:rPr>
        <w:t xml:space="preserve">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w:t>
      </w:r>
      <w:r>
        <w:rPr>
          <w:rFonts w:ascii="Times New Roman" w:hAnsi="Times New Roman"/>
          <w:sz w:val="21"/>
        </w:rPr>
        <w:t>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w:t>
      </w:r>
      <w:r>
        <w:rPr>
          <w:rFonts w:ascii="Times New Roman" w:hAnsi="Times New Roman"/>
          <w:sz w:val="21"/>
        </w:rPr>
        <w:t>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w:t>
      </w:r>
      <w:r>
        <w:rPr>
          <w:rFonts w:ascii="Times New Roman" w:hAnsi="Times New Roman"/>
          <w:sz w:val="21"/>
        </w:rPr>
        <w:t>to accept this License, since you have not signed it. However, nothing else grants you permission to modify or distribute the Library or its derivative works. These actions are prohibited by law if you do not accept this License. Therefore, by modifying or</w:t>
      </w:r>
      <w:r>
        <w:rPr>
          <w:rFonts w:ascii="Times New Roman" w:hAnsi="Times New Roman"/>
          <w:sz w:val="21"/>
        </w:rPr>
        <w:t xml:space="preserve">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w:t>
      </w:r>
      <w:r>
        <w:rPr>
          <w:rFonts w:ascii="Times New Roman" w:hAnsi="Times New Roman"/>
          <w:sz w:val="21"/>
        </w:rPr>
        <w:t xml:space="preserve">e Library (or any work based on the Library), the recipient automatically receives a license from the original licensor to copy, distribute, link with or modify the Library subject to these terms and conditions. You may not impose any further restrictions </w:t>
      </w:r>
      <w:r>
        <w:rPr>
          <w:rFonts w:ascii="Times New Roman" w:hAnsi="Times New Roman"/>
          <w:sz w:val="21"/>
        </w:rPr>
        <w:t>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Library at all. For example, if a patent license would not permit royalty-free redistribution of the Library by all those w</w:t>
      </w:r>
      <w:r>
        <w:rPr>
          <w:rFonts w:ascii="Times New Roman" w:hAnsi="Times New Roman"/>
          <w:sz w:val="21"/>
        </w:rPr>
        <w:t>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w:t>
      </w:r>
      <w:r>
        <w:rPr>
          <w:rFonts w:ascii="Times New Roman" w:hAnsi="Times New Roman"/>
          <w:sz w:val="21"/>
        </w:rPr>
        <w:t xml:space="preserve">contest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w:t>
      </w:r>
      <w:r>
        <w:rPr>
          <w:rFonts w:ascii="Times New Roman" w:hAnsi="Times New Roman"/>
          <w:sz w:val="21"/>
        </w:rPr>
        <w:t>copyright holder who places the Library under this License may add an explicit geographical distribution limitation excluding those countries, so that distribution is permitted only in or among countries not thus excluded. In such case, this License incorp</w:t>
      </w:r>
      <w:r>
        <w:rPr>
          <w:rFonts w:ascii="Times New Roman" w:hAnsi="Times New Roman"/>
          <w:sz w:val="21"/>
        </w:rPr>
        <w:t>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w:t>
      </w:r>
      <w:r>
        <w:rPr>
          <w:rFonts w:ascii="Times New Roman" w:hAnsi="Times New Roman"/>
          <w:sz w:val="21"/>
        </w:rPr>
        <w:t>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w:t>
      </w:r>
      <w:r>
        <w:rPr>
          <w:rFonts w:ascii="Times New Roman" w:hAnsi="Times New Roman"/>
          <w:sz w:val="21"/>
        </w:rPr>
        <w:t>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w:t>
      </w:r>
      <w:r>
        <w:rPr>
          <w:rFonts w:ascii="Times New Roman" w:hAnsi="Times New Roman"/>
          <w:sz w:val="21"/>
        </w:rPr>
        <w:t xml:space="preserve"> If you wish to incorporate parts of the Library into other free programs whose distribution conditions are incompatible with these,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w:t>
      </w:r>
      <w:r>
        <w:rPr>
          <w:rFonts w:ascii="Times New Roman" w:hAnsi="Times New Roman"/>
          <w:sz w:val="21"/>
        </w:rPr>
        <w:t>5. BECAUSE THE LIBRARY IS LICENSED FREE OF CHARGE, THERE IS NO WARRANTY FOR THE LIBRARY, TO THE EXTENT PERMITTED BY APPLICABLE LAW. EXCEPT WHEN OTHERWISE STATED IN WRITING THE COPYRIGHT HOLDERS AND/OR OTHER PARTIES PROVIDE THE LIBRARY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LIBRARY IS WITH YOU. SHOULD THE LIBRARY PR</w:t>
      </w:r>
      <w:r>
        <w:rPr>
          <w:rFonts w:ascii="Times New Roman" w:hAnsi="Times New Roman"/>
          <w:sz w:val="21"/>
        </w:rPr>
        <w:t>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w:t>
      </w:r>
      <w:r>
        <w:rPr>
          <w:rFonts w:ascii="Times New Roman" w:hAnsi="Times New Roman"/>
          <w:sz w:val="21"/>
        </w:rPr>
        <w:t xml:space="preserve">ERMITTED ABOVE, BE LIABLE TO YOU FOR DAMAGES, INCLUDING ANY GENERAL, SPECIAL, INCIDENTAL OR CONSEQUENTIAL DAMAGES ARISING OUT OF THE USE OR INABILITY TO USE THE LIBRARY (INCLUDING BUT NOT LIMITED TO LOSS OF DATA OR DATA BEING RENDERED INACCURATE OR LOSSES </w:t>
      </w:r>
      <w:r>
        <w:rPr>
          <w:rFonts w:ascii="Times New Roman" w:hAnsi="Times New Roman"/>
          <w:sz w:val="21"/>
        </w:rPr>
        <w:t>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w:t>
      </w:r>
      <w:r>
        <w:rPr>
          <w:rFonts w:ascii="Times New Roman" w:hAnsi="Times New Roman"/>
          <w:sz w:val="21"/>
        </w:rPr>
        <w:t>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w:t>
      </w:r>
      <w:r>
        <w:rPr>
          <w:rFonts w:ascii="Times New Roman" w:hAnsi="Times New Roman"/>
          <w:sz w:val="21"/>
        </w:rPr>
        <w:t>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w:t>
      </w:r>
      <w:r>
        <w:rPr>
          <w:rFonts w:ascii="Times New Roman" w:hAnsi="Times New Roman"/>
          <w:sz w:val="21"/>
        </w:rPr>
        <w:t>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w:t>
      </w:r>
      <w:r>
        <w:rPr>
          <w:rFonts w:ascii="Times New Roman" w:hAnsi="Times New Roman"/>
          <w:sz w:val="21"/>
        </w:rPr>
        <w:t>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w:t>
      </w:r>
      <w:r>
        <w:rPr>
          <w:rFonts w:ascii="Times New Roman" w:hAnsi="Times New Roman"/>
          <w:sz w:val="21"/>
        </w:rPr>
        <w:t>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w:t>
      </w:r>
      <w:r>
        <w:rPr>
          <w:rFonts w:ascii="Times New Roman" w:hAnsi="Times New Roman"/>
          <w:sz w:val="21"/>
        </w:rPr>
        <w:t>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A714D" w:rsidRDefault="007110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714D" w:rsidRDefault="00711090">
      <w:r>
        <w:rPr>
          <w:rFonts w:ascii="Arial" w:hAnsi="Arial" w:cs="Arial"/>
        </w:rPr>
        <w:t>This product contains software whose rights holders license it on the terms of the GNU General Public License, version 2 (GPLv</w:t>
      </w:r>
      <w:r>
        <w:rPr>
          <w:rFonts w:ascii="Arial" w:hAnsi="Arial" w:cs="Arial"/>
        </w:rPr>
        <w:t>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A714D" w:rsidRDefault="00711090">
      <w:pPr>
        <w:rPr>
          <w:rFonts w:ascii="Arial" w:hAnsi="Arial" w:cs="Arial"/>
          <w:color w:val="0000FF"/>
          <w:u w:val="single"/>
        </w:rPr>
      </w:pPr>
      <w:r>
        <w:rPr>
          <w:rFonts w:ascii="Arial" w:hAnsi="Arial" w:cs="Arial" w:hint="eastAsia"/>
          <w:color w:val="0000FF"/>
          <w:u w:val="single"/>
        </w:rPr>
        <w:t>foss@h</w:t>
      </w:r>
      <w:r>
        <w:rPr>
          <w:rFonts w:ascii="Arial" w:hAnsi="Arial" w:cs="Arial" w:hint="eastAsia"/>
          <w:color w:val="0000FF"/>
          <w:u w:val="single"/>
        </w:rPr>
        <w:t>uawei.com</w:t>
      </w:r>
    </w:p>
    <w:p w:rsidR="006A714D" w:rsidRDefault="0071109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A714D" w:rsidRDefault="0071109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6A714D" w:rsidRDefault="00711090">
      <w:pPr>
        <w:rPr>
          <w:rFonts w:ascii="Arial" w:hAnsi="Arial" w:cs="Arial"/>
          <w:color w:val="000000"/>
        </w:rPr>
      </w:pPr>
      <w:r>
        <w:rPr>
          <w:rFonts w:ascii="Arial" w:hAnsi="Arial" w:cs="Arial"/>
          <w:color w:val="000000"/>
        </w:rPr>
        <w:t>This offer is valid to anyone in receipt of this information.</w:t>
      </w:r>
    </w:p>
    <w:p w:rsidR="006A714D" w:rsidRDefault="00711090">
      <w:pPr>
        <w:rPr>
          <w:b/>
          <w:caps/>
        </w:rPr>
      </w:pPr>
      <w:r>
        <w:rPr>
          <w:b/>
          <w:caps/>
        </w:rPr>
        <w:t>This offer is valid for three years from the moment we distr</w:t>
      </w:r>
      <w:r>
        <w:rPr>
          <w:b/>
          <w:caps/>
        </w:rPr>
        <w:t xml:space="preserve">ibuted the product or firmware </w:t>
      </w:r>
      <w:r>
        <w:rPr>
          <w:rFonts w:hint="eastAsia"/>
          <w:b/>
          <w:caps/>
        </w:rPr>
        <w:t>.</w:t>
      </w:r>
      <w:bookmarkEnd w:id="1"/>
      <w:bookmarkEnd w:id="2"/>
    </w:p>
    <w:sectPr w:rsidR="006A71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090" w:rsidRDefault="00711090">
      <w:pPr>
        <w:spacing w:line="240" w:lineRule="auto"/>
      </w:pPr>
      <w:r>
        <w:separator/>
      </w:r>
    </w:p>
  </w:endnote>
  <w:endnote w:type="continuationSeparator" w:id="0">
    <w:p w:rsidR="00711090" w:rsidRDefault="00711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714D">
      <w:tc>
        <w:tcPr>
          <w:tcW w:w="1542" w:type="pct"/>
        </w:tcPr>
        <w:p w:rsidR="006A714D" w:rsidRDefault="00711090">
          <w:pPr>
            <w:pStyle w:val="a6"/>
          </w:pPr>
          <w:r>
            <w:fldChar w:fldCharType="begin"/>
          </w:r>
          <w:r>
            <w:instrText xml:space="preserve"> DATE \@ "yyyy-MM-dd" </w:instrText>
          </w:r>
          <w:r>
            <w:fldChar w:fldCharType="separate"/>
          </w:r>
          <w:r w:rsidR="00DD6E09">
            <w:rPr>
              <w:noProof/>
            </w:rPr>
            <w:t>2022-09-02</w:t>
          </w:r>
          <w:r>
            <w:fldChar w:fldCharType="end"/>
          </w:r>
        </w:p>
      </w:tc>
      <w:tc>
        <w:tcPr>
          <w:tcW w:w="1853" w:type="pct"/>
        </w:tcPr>
        <w:p w:rsidR="006A714D" w:rsidRDefault="00711090">
          <w:pPr>
            <w:pStyle w:val="a6"/>
            <w:ind w:firstLineChars="200" w:firstLine="360"/>
          </w:pPr>
          <w:r>
            <w:rPr>
              <w:rFonts w:hint="eastAsia"/>
            </w:rPr>
            <w:t>HUAWEI Confidential</w:t>
          </w:r>
        </w:p>
      </w:tc>
      <w:tc>
        <w:tcPr>
          <w:tcW w:w="1605" w:type="pct"/>
        </w:tcPr>
        <w:p w:rsidR="006A714D" w:rsidRDefault="00711090">
          <w:pPr>
            <w:pStyle w:val="a6"/>
            <w:ind w:firstLine="360"/>
            <w:jc w:val="right"/>
          </w:pPr>
          <w:r>
            <w:t>Page</w:t>
          </w:r>
          <w:r>
            <w:fldChar w:fldCharType="begin"/>
          </w:r>
          <w:r>
            <w:instrText>PAGE</w:instrText>
          </w:r>
          <w:r>
            <w:fldChar w:fldCharType="separate"/>
          </w:r>
          <w:r w:rsidR="00DD6E09">
            <w:rPr>
              <w:noProof/>
            </w:rPr>
            <w:t>4</w:t>
          </w:r>
          <w:r>
            <w:fldChar w:fldCharType="end"/>
          </w:r>
          <w:r>
            <w:t>, Total</w:t>
          </w:r>
          <w:r>
            <w:fldChar w:fldCharType="begin"/>
          </w:r>
          <w:r>
            <w:instrText xml:space="preserve"> NUMPAGES  \* Arabic  \* MERGEFORMAT </w:instrText>
          </w:r>
          <w:r>
            <w:fldChar w:fldCharType="separate"/>
          </w:r>
          <w:r w:rsidR="00DD6E09">
            <w:rPr>
              <w:noProof/>
            </w:rPr>
            <w:t>10</w:t>
          </w:r>
          <w:r>
            <w:fldChar w:fldCharType="end"/>
          </w:r>
        </w:p>
      </w:tc>
    </w:tr>
  </w:tbl>
  <w:p w:rsidR="006A714D" w:rsidRDefault="006A71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090" w:rsidRDefault="00711090">
      <w:r>
        <w:separator/>
      </w:r>
    </w:p>
  </w:footnote>
  <w:footnote w:type="continuationSeparator" w:id="0">
    <w:p w:rsidR="00711090" w:rsidRDefault="00711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714D">
      <w:trPr>
        <w:cantSplit/>
        <w:trHeight w:hRule="exact" w:val="777"/>
      </w:trPr>
      <w:tc>
        <w:tcPr>
          <w:tcW w:w="492" w:type="pct"/>
          <w:tcBorders>
            <w:bottom w:val="single" w:sz="6" w:space="0" w:color="auto"/>
          </w:tcBorders>
        </w:tcPr>
        <w:p w:rsidR="006A714D" w:rsidRDefault="007110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714D" w:rsidRDefault="006A714D">
          <w:pPr>
            <w:ind w:left="420"/>
          </w:pPr>
        </w:p>
      </w:tc>
      <w:tc>
        <w:tcPr>
          <w:tcW w:w="3283" w:type="pct"/>
          <w:tcBorders>
            <w:bottom w:val="single" w:sz="6" w:space="0" w:color="auto"/>
          </w:tcBorders>
          <w:vAlign w:val="bottom"/>
        </w:tcPr>
        <w:p w:rsidR="006A714D" w:rsidRDefault="00711090">
          <w:pPr>
            <w:pStyle w:val="a7"/>
            <w:ind w:firstLine="360"/>
          </w:pPr>
          <w:r>
            <w:t>OPEN SOURCE SOFTWARE NOTICE</w:t>
          </w:r>
        </w:p>
      </w:tc>
      <w:tc>
        <w:tcPr>
          <w:tcW w:w="1225" w:type="pct"/>
          <w:tcBorders>
            <w:bottom w:val="single" w:sz="6" w:space="0" w:color="auto"/>
          </w:tcBorders>
          <w:vAlign w:val="bottom"/>
        </w:tcPr>
        <w:p w:rsidR="006A714D" w:rsidRDefault="006A714D">
          <w:pPr>
            <w:pStyle w:val="a7"/>
            <w:ind w:firstLine="33"/>
          </w:pPr>
        </w:p>
      </w:tc>
    </w:tr>
  </w:tbl>
  <w:p w:rsidR="006A714D" w:rsidRDefault="006A71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14D"/>
    <w:rsid w:val="006A7E7B"/>
    <w:rsid w:val="006C7679"/>
    <w:rsid w:val="006E5330"/>
    <w:rsid w:val="006F0F1F"/>
    <w:rsid w:val="006F2907"/>
    <w:rsid w:val="006F67E9"/>
    <w:rsid w:val="006F71D5"/>
    <w:rsid w:val="00703B09"/>
    <w:rsid w:val="007056A4"/>
    <w:rsid w:val="00711090"/>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6E0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08FC3-01D4-40EB-9708-9E0DB78BB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4320</Words>
  <Characters>24627</Characters>
  <Application>Microsoft Office Word</Application>
  <DocSecurity>0</DocSecurity>
  <Lines>205</Lines>
  <Paragraphs>57</Paragraphs>
  <ScaleCrop>false</ScaleCrop>
  <Company>Huawei Technologies Co.,Ltd.</Company>
  <LinksUpToDate>false</LinksUpToDate>
  <CharactersWithSpaces>28890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(3)J8YEDEY8RORcbvnvbv/kghrsfltzpgfGZ2D8nh2T0sIPYMmv9rAWqMp1+4M8p9mJQFcs+IDH
yif7JFkYIDJn0jepE+AMLRwR15kafDoPs+joX4RNl2B8z0uzJTRIu42qgwOXurN8FdUxUwTy
i2inMaDr7Wn5hVNwdtid9U7HRsONR9Few/kcCW0Hk9qhtfzTi4Dre7LVY4j1SsEThmEkqlPe
sCZWhCdgIJRgj11uDS</vt:lpwstr>
  </property>
  <property fmtid="{D5CDD505-2E9C-101B-9397-08002B2CF9AE}" pid="11" name="_2015_ms_pID_7253431">
    <vt:lpwstr>u/AepHNwu5h6VwB/bUU8dpY0Sam9e3v8ed3BdSKF/+2ycmorRhKOuL
/XoCTN7UoRZTRGsKnGVDRiSM2njvA6CGGIYDgergyrepBkybXcK8ZWrRa9JSy97+fn9lzakF
ZLaxawCog0HZ/lRLqgFbjAYUeY2YrXoiKaQV2AvG9IAYpWw5oYxoKBZEuVNSzND5cvwm25Z9
Dp+lF06scJuT5e4iRRxw/EKgcMsTxSI6VhA2</vt:lpwstr>
  </property>
  <property fmtid="{D5CDD505-2E9C-101B-9397-08002B2CF9AE}" pid="12" name="_2015_ms_pID_7253432">
    <vt:lpwstr>HWlCA56gYdcRnbiNelTTPqbscngA1AE/DN6/
II7FWkXFXhmS+2ir2rnncJD3enlk9JJTDwI6gK0MD2XOcTupeyc=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