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3DF" w:rsidRDefault="00AA01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D73DF" w:rsidRDefault="005D73DF">
      <w:pPr>
        <w:spacing w:line="420" w:lineRule="exact"/>
        <w:jc w:val="center"/>
        <w:rPr>
          <w:rFonts w:ascii="Arial" w:hAnsi="Arial" w:cs="Arial"/>
          <w:b/>
          <w:snapToGrid/>
          <w:sz w:val="32"/>
          <w:szCs w:val="32"/>
        </w:rPr>
      </w:pPr>
    </w:p>
    <w:p w:rsidR="005D73DF" w:rsidRDefault="00AA01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D73DF" w:rsidRDefault="005D73DF">
      <w:pPr>
        <w:spacing w:line="420" w:lineRule="exact"/>
        <w:jc w:val="both"/>
        <w:rPr>
          <w:rFonts w:ascii="Arial" w:hAnsi="Arial" w:cs="Arial"/>
          <w:snapToGrid/>
        </w:rPr>
      </w:pPr>
    </w:p>
    <w:p w:rsidR="005D73DF" w:rsidRDefault="00AA01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D73DF" w:rsidRDefault="00AA01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D73DF" w:rsidRDefault="005D73DF">
      <w:pPr>
        <w:spacing w:line="420" w:lineRule="exact"/>
        <w:jc w:val="both"/>
        <w:rPr>
          <w:rFonts w:ascii="Arial" w:hAnsi="Arial" w:cs="Arial"/>
          <w:i/>
          <w:snapToGrid/>
          <w:color w:val="0099FF"/>
          <w:sz w:val="18"/>
          <w:szCs w:val="18"/>
        </w:rPr>
      </w:pPr>
    </w:p>
    <w:p w:rsidR="005D73DF" w:rsidRDefault="00AA01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D73DF" w:rsidRDefault="005D73DF">
      <w:pPr>
        <w:pStyle w:val="a8"/>
        <w:spacing w:before="0" w:after="0" w:line="240" w:lineRule="auto"/>
        <w:jc w:val="left"/>
        <w:rPr>
          <w:rFonts w:ascii="Arial" w:hAnsi="Arial" w:cs="Arial"/>
          <w:bCs w:val="0"/>
          <w:sz w:val="21"/>
          <w:szCs w:val="21"/>
        </w:rPr>
      </w:pPr>
    </w:p>
    <w:p w:rsidR="005D73DF" w:rsidRDefault="00AA015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networkx</w:t>
      </w:r>
      <w:proofErr w:type="spellEnd"/>
      <w:r>
        <w:rPr>
          <w:rFonts w:ascii="微软雅黑" w:hAnsi="微软雅黑"/>
          <w:b w:val="0"/>
          <w:sz w:val="21"/>
        </w:rPr>
        <w:t xml:space="preserve"> 2.8.4</w:t>
      </w:r>
    </w:p>
    <w:p w:rsidR="005D73DF" w:rsidRDefault="00AA0155">
      <w:pPr>
        <w:rPr>
          <w:rFonts w:ascii="Arial" w:hAnsi="Arial" w:cs="Arial"/>
          <w:b/>
        </w:rPr>
      </w:pPr>
      <w:r>
        <w:rPr>
          <w:rFonts w:ascii="Arial" w:hAnsi="Arial" w:cs="Arial"/>
          <w:b/>
        </w:rPr>
        <w:t xml:space="preserve">Copyright notice: </w:t>
      </w:r>
    </w:p>
    <w:p w:rsidR="005D73DF" w:rsidRDefault="00AA0155">
      <w:pPr>
        <w:pStyle w:val="Default"/>
        <w:rPr>
          <w:rFonts w:ascii="宋体" w:hAnsi="宋体" w:cs="宋体"/>
          <w:sz w:val="22"/>
          <w:szCs w:val="22"/>
        </w:rPr>
      </w:pPr>
      <w:r>
        <w:rPr>
          <w:rFonts w:ascii="宋体" w:hAnsi="宋体"/>
          <w:sz w:val="22"/>
        </w:rPr>
        <w:t xml:space="preserve">Copyright 2011 </w:t>
      </w:r>
      <w:proofErr w:type="spellStart"/>
      <w:r>
        <w:rPr>
          <w:rFonts w:ascii="宋体" w:hAnsi="宋体"/>
          <w:sz w:val="22"/>
        </w:rPr>
        <w:t>Diederik</w:t>
      </w:r>
      <w:proofErr w:type="spellEnd"/>
      <w:r>
        <w:rPr>
          <w:rFonts w:ascii="宋体" w:hAnsi="宋体"/>
          <w:sz w:val="22"/>
        </w:rPr>
        <w:t xml:space="preserve"> van </w:t>
      </w:r>
      <w:proofErr w:type="spellStart"/>
      <w:r>
        <w:rPr>
          <w:rFonts w:ascii="宋体" w:hAnsi="宋体"/>
          <w:sz w:val="22"/>
        </w:rPr>
        <w:t>Liere</w:t>
      </w:r>
      <w:proofErr w:type="spellEnd"/>
      <w:r>
        <w:rPr>
          <w:rFonts w:ascii="宋体" w:hAnsi="宋体"/>
          <w:sz w:val="22"/>
        </w:rPr>
        <w:t xml:space="preserve"> &lt;diederik.vanliere@rotman.utoronto.ca&gt;</w:t>
      </w:r>
      <w:r>
        <w:rPr>
          <w:rFonts w:ascii="宋体" w:hAnsi="宋体"/>
          <w:sz w:val="22"/>
        </w:rPr>
        <w:br/>
        <w:t xml:space="preserve">Copyright 2011 </w:t>
      </w:r>
      <w:proofErr w:type="spellStart"/>
      <w:r>
        <w:rPr>
          <w:rFonts w:ascii="宋体" w:hAnsi="宋体"/>
          <w:sz w:val="22"/>
        </w:rPr>
        <w:t>Reya</w:t>
      </w:r>
      <w:proofErr w:type="spellEnd"/>
      <w:r>
        <w:rPr>
          <w:rFonts w:ascii="宋体" w:hAnsi="宋体"/>
          <w:sz w:val="22"/>
        </w:rPr>
        <w:t xml:space="preserve"> Group &lt;http://www.reyagroup.com&gt;</w:t>
      </w:r>
      <w:r>
        <w:rPr>
          <w:rFonts w:ascii="宋体" w:hAnsi="宋体"/>
          <w:sz w:val="22"/>
        </w:rPr>
        <w:br/>
        <w:t xml:space="preserve">Copyright 2011 Alex </w:t>
      </w:r>
      <w:proofErr w:type="spellStart"/>
      <w:r>
        <w:rPr>
          <w:rFonts w:ascii="宋体" w:hAnsi="宋体"/>
          <w:sz w:val="22"/>
        </w:rPr>
        <w:t>Levenson</w:t>
      </w:r>
      <w:proofErr w:type="spellEnd"/>
      <w:r>
        <w:rPr>
          <w:rFonts w:ascii="宋体" w:hAnsi="宋体"/>
          <w:sz w:val="22"/>
        </w:rPr>
        <w:t xml:space="preserve"> &lt;alex@isnotinvain.com&gt;</w:t>
      </w:r>
      <w:r>
        <w:rPr>
          <w:rFonts w:ascii="宋体" w:hAnsi="宋体"/>
          <w:sz w:val="22"/>
        </w:rPr>
        <w:br/>
        <w:t xml:space="preserve">Copyright (C) 2004-2022, </w:t>
      </w:r>
      <w:proofErr w:type="spellStart"/>
      <w:r>
        <w:rPr>
          <w:rFonts w:ascii="宋体" w:hAnsi="宋体"/>
          <w:sz w:val="22"/>
        </w:rPr>
        <w:t>NetworkX</w:t>
      </w:r>
      <w:proofErr w:type="spellEnd"/>
      <w:r>
        <w:rPr>
          <w:rFonts w:ascii="宋体" w:hAnsi="宋体"/>
          <w:sz w:val="22"/>
        </w:rPr>
        <w:t xml:space="preserve"> Developers Aric </w:t>
      </w:r>
      <w:proofErr w:type="spellStart"/>
      <w:r>
        <w:rPr>
          <w:rFonts w:ascii="宋体" w:hAnsi="宋体"/>
          <w:sz w:val="22"/>
        </w:rPr>
        <w:t>Hagberg</w:t>
      </w:r>
      <w:proofErr w:type="spellEnd"/>
      <w:r>
        <w:rPr>
          <w:rFonts w:ascii="宋体" w:hAnsi="宋体"/>
          <w:sz w:val="22"/>
        </w:rPr>
        <w:t xml:space="preserve"> &lt;hagberg@</w:t>
      </w:r>
      <w:r>
        <w:rPr>
          <w:rFonts w:ascii="宋体" w:hAnsi="宋体"/>
          <w:sz w:val="22"/>
        </w:rPr>
        <w:t>lanl.gov&gt;</w:t>
      </w:r>
      <w:r>
        <w:rPr>
          <w:rFonts w:ascii="宋体" w:hAnsi="宋体"/>
          <w:sz w:val="22"/>
        </w:rPr>
        <w:br/>
        <w:t xml:space="preserve">Copyright (C) 2004-2022 </w:t>
      </w:r>
      <w:proofErr w:type="spellStart"/>
      <w:r>
        <w:rPr>
          <w:rFonts w:ascii="宋体" w:hAnsi="宋体"/>
          <w:sz w:val="22"/>
        </w:rPr>
        <w:t>NetworkX</w:t>
      </w:r>
      <w:proofErr w:type="spellEnd"/>
      <w:r>
        <w:rPr>
          <w:rFonts w:ascii="宋体" w:hAnsi="宋体"/>
          <w:sz w:val="22"/>
        </w:rPr>
        <w:t xml:space="preserve"> Developers Aric </w:t>
      </w:r>
      <w:proofErr w:type="spellStart"/>
      <w:r>
        <w:rPr>
          <w:rFonts w:ascii="宋体" w:hAnsi="宋体"/>
          <w:sz w:val="22"/>
        </w:rPr>
        <w:t>Hagberg</w:t>
      </w:r>
      <w:proofErr w:type="spellEnd"/>
      <w:r>
        <w:rPr>
          <w:rFonts w:ascii="宋体" w:hAnsi="宋体"/>
          <w:sz w:val="22"/>
        </w:rPr>
        <w:t xml:space="preserve"> &lt;hagberg@lanl.gov&gt;</w:t>
      </w:r>
      <w:r>
        <w:rPr>
          <w:rFonts w:ascii="宋体" w:hAnsi="宋体"/>
          <w:sz w:val="22"/>
        </w:rPr>
        <w:br/>
        <w:t>Copyright (c) 2015 – Thomson Licensing, SAS</w:t>
      </w:r>
      <w:r>
        <w:rPr>
          <w:rFonts w:ascii="宋体" w:hAnsi="宋体"/>
          <w:sz w:val="22"/>
        </w:rPr>
        <w:br/>
      </w:r>
    </w:p>
    <w:p w:rsidR="005D73DF" w:rsidRDefault="00AA0155">
      <w:pPr>
        <w:pStyle w:val="Default"/>
        <w:rPr>
          <w:rFonts w:ascii="宋体" w:hAnsi="宋体" w:cs="宋体"/>
          <w:sz w:val="22"/>
          <w:szCs w:val="22"/>
        </w:rPr>
      </w:pPr>
      <w:r>
        <w:rPr>
          <w:b/>
        </w:rPr>
        <w:t xml:space="preserve">License: </w:t>
      </w:r>
      <w:r>
        <w:rPr>
          <w:sz w:val="21"/>
        </w:rPr>
        <w:t>BSD-3-Clause</w:t>
      </w:r>
    </w:p>
    <w:p w:rsidR="00FF2175" w:rsidRPr="00FF2175" w:rsidRDefault="00FF2175" w:rsidP="00FF2175">
      <w:pPr>
        <w:pStyle w:val="Default"/>
        <w:rPr>
          <w:rFonts w:asciiTheme="minorHAnsi" w:hAnsiTheme="minorHAnsi" w:cstheme="minorHAnsi"/>
          <w:sz w:val="21"/>
          <w:szCs w:val="21"/>
        </w:rPr>
      </w:pPr>
      <w:bookmarkStart w:id="0" w:name="_GoBack"/>
      <w:r w:rsidRPr="00FF2175">
        <w:rPr>
          <w:rFonts w:asciiTheme="minorHAnsi" w:hAnsiTheme="minorHAnsi" w:cstheme="minorHAnsi"/>
          <w:sz w:val="21"/>
          <w:szCs w:val="21"/>
        </w:rPr>
        <w:t>Copyright (c) &lt;year&gt; &lt;owner&gt;.</w:t>
      </w:r>
    </w:p>
    <w:p w:rsidR="00FF2175" w:rsidRPr="00FF2175" w:rsidRDefault="00FF2175" w:rsidP="00FF2175">
      <w:pPr>
        <w:pStyle w:val="Default"/>
        <w:rPr>
          <w:rFonts w:asciiTheme="minorHAnsi" w:hAnsiTheme="minorHAnsi" w:cstheme="minorHAnsi"/>
          <w:sz w:val="21"/>
          <w:szCs w:val="21"/>
        </w:rPr>
      </w:pPr>
    </w:p>
    <w:p w:rsidR="00FF2175" w:rsidRPr="00FF2175" w:rsidRDefault="00FF2175" w:rsidP="00FF2175">
      <w:pPr>
        <w:pStyle w:val="Default"/>
        <w:rPr>
          <w:rFonts w:asciiTheme="minorHAnsi" w:hAnsiTheme="minorHAnsi" w:cstheme="minorHAnsi"/>
          <w:sz w:val="21"/>
          <w:szCs w:val="21"/>
        </w:rPr>
      </w:pPr>
      <w:r w:rsidRPr="00FF2175">
        <w:rPr>
          <w:rFonts w:asciiTheme="minorHAnsi" w:hAnsiTheme="minorHAnsi" w:cstheme="minorHAnsi"/>
          <w:sz w:val="21"/>
          <w:szCs w:val="21"/>
        </w:rPr>
        <w:t>Redistribution and use in source and binary forms, with or without modification, are permitted provided that the following conditions are met:</w:t>
      </w:r>
    </w:p>
    <w:p w:rsidR="00FF2175" w:rsidRPr="00FF2175" w:rsidRDefault="00FF2175" w:rsidP="00FF2175">
      <w:pPr>
        <w:pStyle w:val="Default"/>
        <w:rPr>
          <w:rFonts w:asciiTheme="minorHAnsi" w:hAnsiTheme="minorHAnsi" w:cstheme="minorHAnsi"/>
          <w:sz w:val="21"/>
          <w:szCs w:val="21"/>
        </w:rPr>
      </w:pPr>
    </w:p>
    <w:p w:rsidR="00FF2175" w:rsidRPr="00FF2175" w:rsidRDefault="00FF2175" w:rsidP="00FF2175">
      <w:pPr>
        <w:pStyle w:val="Default"/>
        <w:rPr>
          <w:rFonts w:asciiTheme="minorHAnsi" w:hAnsiTheme="minorHAnsi" w:cstheme="minorHAnsi"/>
          <w:sz w:val="21"/>
          <w:szCs w:val="21"/>
        </w:rPr>
      </w:pPr>
      <w:r w:rsidRPr="00FF2175">
        <w:rPr>
          <w:rFonts w:asciiTheme="minorHAnsi" w:hAnsiTheme="minorHAnsi" w:cstheme="minorHAnsi"/>
          <w:sz w:val="21"/>
          <w:szCs w:val="21"/>
        </w:rPr>
        <w:t>1. Redistributions of source code must retain the above copyright notice, this list of conditions and the following disclaimer.</w:t>
      </w:r>
    </w:p>
    <w:p w:rsidR="00FF2175" w:rsidRPr="00FF2175" w:rsidRDefault="00FF2175" w:rsidP="00FF2175">
      <w:pPr>
        <w:pStyle w:val="Default"/>
        <w:rPr>
          <w:rFonts w:asciiTheme="minorHAnsi" w:hAnsiTheme="minorHAnsi" w:cstheme="minorHAnsi"/>
          <w:sz w:val="21"/>
          <w:szCs w:val="21"/>
        </w:rPr>
      </w:pPr>
      <w:r w:rsidRPr="00FF2175">
        <w:rPr>
          <w:rFonts w:asciiTheme="minorHAnsi" w:hAnsiTheme="minorHAnsi" w:cstheme="minorHAnsi"/>
          <w:sz w:val="21"/>
          <w:szCs w:val="21"/>
        </w:rPr>
        <w:t>2. Redistributions in binary form must reproduce the above copyright notice, this list of conditions and the following disclaimer in the documentation and/or other materials provided with the distribution.</w:t>
      </w:r>
    </w:p>
    <w:p w:rsidR="00FF2175" w:rsidRPr="00FF2175" w:rsidRDefault="00FF2175" w:rsidP="00FF2175">
      <w:pPr>
        <w:pStyle w:val="Default"/>
        <w:rPr>
          <w:rFonts w:asciiTheme="minorHAnsi" w:hAnsiTheme="minorHAnsi" w:cstheme="minorHAnsi"/>
          <w:sz w:val="21"/>
          <w:szCs w:val="21"/>
        </w:rPr>
      </w:pPr>
      <w:r w:rsidRPr="00FF2175">
        <w:rPr>
          <w:rFonts w:asciiTheme="minorHAnsi" w:hAnsiTheme="minorHAnsi" w:cstheme="minorHAnsi"/>
          <w:sz w:val="21"/>
          <w:szCs w:val="21"/>
        </w:rPr>
        <w:lastRenderedPageBreak/>
        <w:t>3. Neither the name of the copyright holder nor the names of its contributors may be used to endorse or promote products derived from this software without specific prior written permission.</w:t>
      </w:r>
    </w:p>
    <w:p w:rsidR="005D73DF" w:rsidRPr="00FF2175" w:rsidRDefault="00FF2175" w:rsidP="00FF2175">
      <w:pPr>
        <w:pStyle w:val="Default"/>
        <w:rPr>
          <w:rFonts w:asciiTheme="minorHAnsi" w:hAnsiTheme="minorHAnsi" w:cstheme="minorHAnsi"/>
          <w:sz w:val="21"/>
          <w:szCs w:val="21"/>
        </w:rPr>
      </w:pPr>
      <w:r w:rsidRPr="00FF2175">
        <w:rPr>
          <w:rFonts w:asciiTheme="minorHAnsi" w:hAnsiTheme="minorHAnsi" w:cstheme="minorHAnsi"/>
          <w:sz w:val="21"/>
          <w:szCs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End w:id="0"/>
    </w:p>
    <w:sectPr w:rsidR="005D73DF" w:rsidRPr="00FF217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155" w:rsidRDefault="00AA0155">
      <w:pPr>
        <w:spacing w:line="240" w:lineRule="auto"/>
      </w:pPr>
      <w:r>
        <w:separator/>
      </w:r>
    </w:p>
  </w:endnote>
  <w:endnote w:type="continuationSeparator" w:id="0">
    <w:p w:rsidR="00AA0155" w:rsidRDefault="00AA01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D73DF">
      <w:tc>
        <w:tcPr>
          <w:tcW w:w="1542" w:type="pct"/>
        </w:tcPr>
        <w:p w:rsidR="005D73DF" w:rsidRDefault="00AA0155">
          <w:pPr>
            <w:pStyle w:val="a6"/>
          </w:pPr>
          <w:r>
            <w:fldChar w:fldCharType="begin"/>
          </w:r>
          <w:r>
            <w:instrText xml:space="preserve"> DATE \@ "yyyy-MM-dd" </w:instrText>
          </w:r>
          <w:r>
            <w:fldChar w:fldCharType="separate"/>
          </w:r>
          <w:r w:rsidR="00FF2175">
            <w:rPr>
              <w:noProof/>
            </w:rPr>
            <w:t>2022-09-06</w:t>
          </w:r>
          <w:r>
            <w:fldChar w:fldCharType="end"/>
          </w:r>
        </w:p>
      </w:tc>
      <w:tc>
        <w:tcPr>
          <w:tcW w:w="1853" w:type="pct"/>
        </w:tcPr>
        <w:p w:rsidR="005D73DF" w:rsidRDefault="00AA0155">
          <w:pPr>
            <w:pStyle w:val="a6"/>
            <w:ind w:firstLineChars="200" w:firstLine="360"/>
          </w:pPr>
          <w:r>
            <w:rPr>
              <w:rFonts w:hint="eastAsia"/>
            </w:rPr>
            <w:t>HUAWEI Confidential</w:t>
          </w:r>
        </w:p>
      </w:tc>
      <w:tc>
        <w:tcPr>
          <w:tcW w:w="1605" w:type="pct"/>
        </w:tcPr>
        <w:p w:rsidR="005D73DF" w:rsidRDefault="00AA0155">
          <w:pPr>
            <w:pStyle w:val="a6"/>
            <w:ind w:firstLine="360"/>
            <w:jc w:val="right"/>
          </w:pPr>
          <w:r>
            <w:t>Page</w:t>
          </w:r>
          <w:r>
            <w:fldChar w:fldCharType="begin"/>
          </w:r>
          <w:r>
            <w:instrText>PAGE</w:instrText>
          </w:r>
          <w:r>
            <w:fldChar w:fldCharType="separate"/>
          </w:r>
          <w:r w:rsidR="00FF2175">
            <w:rPr>
              <w:noProof/>
            </w:rPr>
            <w:t>2</w:t>
          </w:r>
          <w:r>
            <w:fldChar w:fldCharType="end"/>
          </w:r>
          <w:r>
            <w:t>, Total</w:t>
          </w:r>
          <w:r>
            <w:fldChar w:fldCharType="begin"/>
          </w:r>
          <w:r>
            <w:instrText xml:space="preserve"> NUMPAGES  \* Arabic  \* MERGEFORMAT </w:instrText>
          </w:r>
          <w:r>
            <w:fldChar w:fldCharType="separate"/>
          </w:r>
          <w:r w:rsidR="00FF2175">
            <w:rPr>
              <w:noProof/>
            </w:rPr>
            <w:t>2</w:t>
          </w:r>
          <w:r>
            <w:fldChar w:fldCharType="end"/>
          </w:r>
        </w:p>
      </w:tc>
    </w:tr>
  </w:tbl>
  <w:p w:rsidR="005D73DF" w:rsidRDefault="005D73D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155" w:rsidRDefault="00AA0155">
      <w:r>
        <w:separator/>
      </w:r>
    </w:p>
  </w:footnote>
  <w:footnote w:type="continuationSeparator" w:id="0">
    <w:p w:rsidR="00AA0155" w:rsidRDefault="00AA01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D73DF">
      <w:trPr>
        <w:cantSplit/>
        <w:trHeight w:hRule="exact" w:val="777"/>
      </w:trPr>
      <w:tc>
        <w:tcPr>
          <w:tcW w:w="492" w:type="pct"/>
          <w:tcBorders>
            <w:bottom w:val="single" w:sz="6" w:space="0" w:color="auto"/>
          </w:tcBorders>
        </w:tcPr>
        <w:p w:rsidR="005D73DF" w:rsidRDefault="00AA015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D73DF" w:rsidRDefault="005D73DF">
          <w:pPr>
            <w:ind w:left="420"/>
          </w:pPr>
        </w:p>
      </w:tc>
      <w:tc>
        <w:tcPr>
          <w:tcW w:w="3283" w:type="pct"/>
          <w:tcBorders>
            <w:bottom w:val="single" w:sz="6" w:space="0" w:color="auto"/>
          </w:tcBorders>
          <w:vAlign w:val="bottom"/>
        </w:tcPr>
        <w:p w:rsidR="005D73DF" w:rsidRDefault="00AA0155">
          <w:pPr>
            <w:pStyle w:val="a7"/>
            <w:ind w:firstLine="360"/>
          </w:pPr>
          <w:r>
            <w:t>OPEN SOURCE SOFTWARE NOTICE</w:t>
          </w:r>
        </w:p>
      </w:tc>
      <w:tc>
        <w:tcPr>
          <w:tcW w:w="1225" w:type="pct"/>
          <w:tcBorders>
            <w:bottom w:val="single" w:sz="6" w:space="0" w:color="auto"/>
          </w:tcBorders>
          <w:vAlign w:val="bottom"/>
        </w:tcPr>
        <w:p w:rsidR="005D73DF" w:rsidRDefault="005D73DF">
          <w:pPr>
            <w:pStyle w:val="a7"/>
            <w:ind w:firstLine="33"/>
          </w:pPr>
        </w:p>
      </w:tc>
    </w:tr>
  </w:tbl>
  <w:p w:rsidR="005D73DF" w:rsidRDefault="005D73D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73DF"/>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015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2175"/>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A0A04C-046F-4ECC-9F61-7DB68DCF8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426</Words>
  <Characters>2431</Characters>
  <Application>Microsoft Office Word</Application>
  <DocSecurity>0</DocSecurity>
  <Lines>20</Lines>
  <Paragraphs>5</Paragraphs>
  <ScaleCrop>false</ScaleCrop>
  <Company>Huawei Technologies Co.,Ltd.</Company>
  <LinksUpToDate>false</LinksUpToDate>
  <CharactersWithSpaces>2852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(3)2UeO2gVI5rFU6q7/ZgrEQrNdobQlwjhMNDQe/mLDZExWjnzWGZbIlWIROAYdIGWouw7mc1W6
CzI+uXxSoQRIHnZgOH3K6iKK7Sqphm8xCsjIW9TD1ukRbQpOwIoyvjG95JWgvL/yu3tei9uT
FF5pM8MLhBw5nJA1HhDRegxQiMli4LgteCI+jF1YCmN2b3T3WjBCv0cZ72jU7hgmtesNgUfv
K5LWkz3ctkbF0YtomH</vt:lpwstr>
  </property>
  <property fmtid="{D5CDD505-2E9C-101B-9397-08002B2CF9AE}" pid="11" name="_2015_ms_pID_7253431">
    <vt:lpwstr>rReuio3bneDdg13oUZOfUWG8oL0SZq2DX6EoNvPkQ64Zm3g9TJHEvf
hBRSaqiZkwEc5FGdZGSVsMX/ovi7iZ21hGppHwkS2A3HKrcOMwHdBqvn1OlE+OPenw+J4mqt
j/9lc3sp+G6uJwAfv5PUMb12TJqG5PJJgtAXdSjltPikHgL30ieEoK8kY2Sh8OgunQv3Jm8M
Vj70fX7IN4/c+X6lVXLMjGcxoIcsC2iqUu9P</vt:lpwstr>
  </property>
  <property fmtid="{D5CDD505-2E9C-101B-9397-08002B2CF9AE}" pid="12" name="_2015_ms_pID_7253432">
    <vt:lpwstr>q00thWTzoB8BOcTKzXrmpnrLJ/UrXSmZMCN+
wGIQ4TP/rdT7T0F8cP64owKNxKzaO2ZIckJIueQePlmdRI2pXHw=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1662446345</vt:lpwstr>
  </property>
</Properties>
</file>