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E86" w:rsidRDefault="00FA11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1E86" w:rsidRDefault="00251E86">
      <w:pPr>
        <w:spacing w:line="420" w:lineRule="exact"/>
        <w:jc w:val="center"/>
        <w:rPr>
          <w:rFonts w:ascii="Arial" w:hAnsi="Arial" w:cs="Arial"/>
          <w:b/>
          <w:snapToGrid/>
          <w:sz w:val="32"/>
          <w:szCs w:val="32"/>
        </w:rPr>
      </w:pPr>
    </w:p>
    <w:p w:rsidR="00251E86" w:rsidRDefault="00FA11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1E86" w:rsidRDefault="00251E86">
      <w:pPr>
        <w:spacing w:line="420" w:lineRule="exact"/>
        <w:jc w:val="both"/>
        <w:rPr>
          <w:rFonts w:ascii="Arial" w:hAnsi="Arial" w:cs="Arial"/>
          <w:snapToGrid/>
        </w:rPr>
      </w:pPr>
    </w:p>
    <w:p w:rsidR="00251E86" w:rsidRDefault="00FA11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1E86" w:rsidRDefault="00FA11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1E86" w:rsidRDefault="00251E86">
      <w:pPr>
        <w:spacing w:line="420" w:lineRule="exact"/>
        <w:jc w:val="both"/>
        <w:rPr>
          <w:rFonts w:ascii="Arial" w:hAnsi="Arial" w:cs="Arial"/>
          <w:i/>
          <w:snapToGrid/>
          <w:color w:val="0099FF"/>
          <w:sz w:val="18"/>
          <w:szCs w:val="18"/>
        </w:rPr>
      </w:pPr>
    </w:p>
    <w:p w:rsidR="00251E86" w:rsidRDefault="00FA11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1E86" w:rsidRDefault="00251E86">
      <w:pPr>
        <w:pStyle w:val="a8"/>
        <w:spacing w:before="0" w:after="0" w:line="240" w:lineRule="auto"/>
        <w:jc w:val="left"/>
        <w:rPr>
          <w:rFonts w:ascii="Arial" w:hAnsi="Arial" w:cs="Arial"/>
          <w:bCs w:val="0"/>
          <w:sz w:val="21"/>
          <w:szCs w:val="21"/>
        </w:rPr>
      </w:pPr>
    </w:p>
    <w:p w:rsidR="00251E86" w:rsidRDefault="00FA11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cloud_sptheme</w:t>
      </w:r>
      <w:proofErr w:type="spellEnd"/>
      <w:r>
        <w:rPr>
          <w:rFonts w:ascii="微软雅黑" w:hAnsi="微软雅黑"/>
          <w:b w:val="0"/>
          <w:sz w:val="21"/>
        </w:rPr>
        <w:t xml:space="preserve"> 1.10.1.post20200504175005</w:t>
      </w:r>
    </w:p>
    <w:p w:rsidR="00251E86" w:rsidRDefault="00FA111C">
      <w:pPr>
        <w:rPr>
          <w:rFonts w:ascii="Arial" w:hAnsi="Arial" w:cs="Arial"/>
          <w:b/>
        </w:rPr>
      </w:pPr>
      <w:r>
        <w:rPr>
          <w:rFonts w:ascii="Arial" w:hAnsi="Arial" w:cs="Arial"/>
          <w:b/>
        </w:rPr>
        <w:t xml:space="preserve">Copyright notice: </w:t>
      </w:r>
    </w:p>
    <w:p w:rsidR="00251E86" w:rsidRDefault="00FA111C">
      <w:pPr>
        <w:pStyle w:val="Default"/>
        <w:rPr>
          <w:rFonts w:ascii="宋体" w:hAnsi="宋体" w:cs="宋体"/>
          <w:sz w:val="22"/>
          <w:szCs w:val="22"/>
        </w:rPr>
      </w:pPr>
      <w:r>
        <w:rPr>
          <w:rFonts w:ascii="宋体" w:hAnsi="宋体"/>
          <w:sz w:val="22"/>
        </w:rPr>
        <w:t>Copyright (c) 2010-2017 by Assurance Technologies, LLC.</w:t>
      </w:r>
      <w:r>
        <w:rPr>
          <w:rFonts w:ascii="宋体" w:hAnsi="宋体"/>
          <w:sz w:val="22"/>
        </w:rPr>
        <w:br/>
      </w:r>
    </w:p>
    <w:p w:rsidR="00251E86" w:rsidRDefault="00FA111C">
      <w:pPr>
        <w:pStyle w:val="Default"/>
        <w:rPr>
          <w:rFonts w:ascii="宋体" w:hAnsi="宋体" w:cs="宋体"/>
          <w:sz w:val="22"/>
          <w:szCs w:val="22"/>
        </w:rPr>
      </w:pPr>
      <w:r>
        <w:rPr>
          <w:b/>
        </w:rPr>
        <w:t xml:space="preserve">License: </w:t>
      </w:r>
      <w:r>
        <w:rPr>
          <w:sz w:val="21"/>
        </w:rPr>
        <w:t>BSD-3-Clause</w:t>
      </w: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Copyright (c) &lt;year&gt; &lt;owner&gt;.</w:t>
      </w:r>
    </w:p>
    <w:p w:rsidR="003D6871" w:rsidRPr="003D6871" w:rsidRDefault="003D6871" w:rsidP="003D6871">
      <w:pPr>
        <w:pStyle w:val="Default"/>
        <w:rPr>
          <w:rFonts w:ascii="宋体" w:hAnsi="宋体" w:cs="宋体"/>
          <w:sz w:val="22"/>
          <w:szCs w:val="22"/>
        </w:rPr>
      </w:pP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Redistribution and use in source and binary forms, with or without modification, are permitted provided that the following conditions are met:</w:t>
      </w:r>
    </w:p>
    <w:p w:rsidR="003D6871" w:rsidRPr="003D6871" w:rsidRDefault="003D6871" w:rsidP="003D6871">
      <w:pPr>
        <w:pStyle w:val="Default"/>
        <w:rPr>
          <w:rFonts w:ascii="宋体" w:hAnsi="宋体" w:cs="宋体"/>
          <w:sz w:val="22"/>
          <w:szCs w:val="22"/>
        </w:rPr>
      </w:pP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1. Redistributions of source code must retain the above copyright notice, this list of conditions and the following disclaimer.</w:t>
      </w: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 xml:space="preserve">THIS SOFTWARE IS PROVIDED BY THE COPYRIGHT HOLDERS AND CONTRIBUTORS "AS IS" AND ANY </w:t>
      </w:r>
      <w:r w:rsidRPr="003D6871">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3D6871" w:rsidRPr="003D6871" w:rsidRDefault="003D6871" w:rsidP="003D6871">
      <w:pPr>
        <w:pStyle w:val="Default"/>
        <w:rPr>
          <w:rFonts w:ascii="宋体" w:hAnsi="宋体" w:cs="宋体"/>
          <w:sz w:val="22"/>
          <w:szCs w:val="22"/>
        </w:rPr>
      </w:pPr>
    </w:p>
    <w:p w:rsidR="003D6871" w:rsidRPr="003D6871" w:rsidRDefault="003D6871" w:rsidP="003D6871">
      <w:pPr>
        <w:pStyle w:val="Default"/>
        <w:rPr>
          <w:rFonts w:ascii="宋体" w:hAnsi="宋体" w:cs="宋体"/>
          <w:sz w:val="22"/>
          <w:szCs w:val="22"/>
        </w:rPr>
      </w:pPr>
      <w:r w:rsidRPr="003D6871">
        <w:rPr>
          <w:rFonts w:ascii="宋体" w:hAnsi="宋体" w:cs="宋体"/>
          <w:sz w:val="22"/>
          <w:szCs w:val="22"/>
        </w:rPr>
        <w:t>Standard License Header</w:t>
      </w:r>
    </w:p>
    <w:p w:rsidR="00251E86" w:rsidRDefault="003D6871" w:rsidP="003D6871">
      <w:pPr>
        <w:pStyle w:val="Default"/>
        <w:rPr>
          <w:rFonts w:ascii="宋体" w:hAnsi="宋体" w:cs="宋体"/>
          <w:sz w:val="22"/>
          <w:szCs w:val="22"/>
        </w:rPr>
      </w:pPr>
      <w:r w:rsidRPr="003D6871">
        <w:rPr>
          <w:rFonts w:ascii="宋体" w:hAnsi="宋体" w:cs="宋体"/>
          <w:sz w:val="22"/>
          <w:szCs w:val="22"/>
        </w:rPr>
        <w:t>There is no standard license header for the license</w:t>
      </w:r>
      <w:bookmarkStart w:id="0" w:name="_GoBack"/>
      <w:bookmarkEnd w:id="0"/>
    </w:p>
    <w:sectPr w:rsidR="00251E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11C" w:rsidRDefault="00FA111C">
      <w:pPr>
        <w:spacing w:line="240" w:lineRule="auto"/>
      </w:pPr>
      <w:r>
        <w:separator/>
      </w:r>
    </w:p>
  </w:endnote>
  <w:endnote w:type="continuationSeparator" w:id="0">
    <w:p w:rsidR="00FA111C" w:rsidRDefault="00FA11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1E86">
      <w:tc>
        <w:tcPr>
          <w:tcW w:w="1542" w:type="pct"/>
        </w:tcPr>
        <w:p w:rsidR="00251E86" w:rsidRDefault="00FA111C">
          <w:pPr>
            <w:pStyle w:val="a6"/>
          </w:pPr>
          <w:r>
            <w:fldChar w:fldCharType="begin"/>
          </w:r>
          <w:r>
            <w:instrText xml:space="preserve"> DATE \@ "yyyy-MM-dd" </w:instrText>
          </w:r>
          <w:r>
            <w:fldChar w:fldCharType="separate"/>
          </w:r>
          <w:r w:rsidR="003D6871">
            <w:rPr>
              <w:noProof/>
            </w:rPr>
            <w:t>2022-09-06</w:t>
          </w:r>
          <w:r>
            <w:fldChar w:fldCharType="end"/>
          </w:r>
        </w:p>
      </w:tc>
      <w:tc>
        <w:tcPr>
          <w:tcW w:w="1853" w:type="pct"/>
        </w:tcPr>
        <w:p w:rsidR="00251E86" w:rsidRDefault="00FA111C">
          <w:pPr>
            <w:pStyle w:val="a6"/>
            <w:ind w:firstLineChars="200" w:firstLine="360"/>
          </w:pPr>
          <w:r>
            <w:rPr>
              <w:rFonts w:hint="eastAsia"/>
            </w:rPr>
            <w:t>HUAWEI Confidential</w:t>
          </w:r>
        </w:p>
      </w:tc>
      <w:tc>
        <w:tcPr>
          <w:tcW w:w="1605" w:type="pct"/>
        </w:tcPr>
        <w:p w:rsidR="00251E86" w:rsidRDefault="00FA111C">
          <w:pPr>
            <w:pStyle w:val="a6"/>
            <w:ind w:firstLine="360"/>
            <w:jc w:val="right"/>
          </w:pPr>
          <w:r>
            <w:t>Page</w:t>
          </w:r>
          <w:r>
            <w:fldChar w:fldCharType="begin"/>
          </w:r>
          <w:r>
            <w:instrText>PAGE</w:instrText>
          </w:r>
          <w:r>
            <w:fldChar w:fldCharType="separate"/>
          </w:r>
          <w:r w:rsidR="003D6871">
            <w:rPr>
              <w:noProof/>
            </w:rPr>
            <w:t>2</w:t>
          </w:r>
          <w:r>
            <w:fldChar w:fldCharType="end"/>
          </w:r>
          <w:r>
            <w:t>, Total</w:t>
          </w:r>
          <w:r>
            <w:fldChar w:fldCharType="begin"/>
          </w:r>
          <w:r>
            <w:instrText xml:space="preserve"> NUMPAGES  \* Arabic  \* MERGEFORMAT </w:instrText>
          </w:r>
          <w:r>
            <w:fldChar w:fldCharType="separate"/>
          </w:r>
          <w:r w:rsidR="003D6871">
            <w:rPr>
              <w:noProof/>
            </w:rPr>
            <w:t>2</w:t>
          </w:r>
          <w:r>
            <w:fldChar w:fldCharType="end"/>
          </w:r>
        </w:p>
      </w:tc>
    </w:tr>
  </w:tbl>
  <w:p w:rsidR="00251E86" w:rsidRDefault="00251E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11C" w:rsidRDefault="00FA111C">
      <w:r>
        <w:separator/>
      </w:r>
    </w:p>
  </w:footnote>
  <w:footnote w:type="continuationSeparator" w:id="0">
    <w:p w:rsidR="00FA111C" w:rsidRDefault="00FA1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1E86">
      <w:trPr>
        <w:cantSplit/>
        <w:trHeight w:hRule="exact" w:val="777"/>
      </w:trPr>
      <w:tc>
        <w:tcPr>
          <w:tcW w:w="492" w:type="pct"/>
          <w:tcBorders>
            <w:bottom w:val="single" w:sz="6" w:space="0" w:color="auto"/>
          </w:tcBorders>
        </w:tcPr>
        <w:p w:rsidR="00251E86" w:rsidRDefault="00FA11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1E86" w:rsidRDefault="00251E86">
          <w:pPr>
            <w:ind w:left="420"/>
          </w:pPr>
        </w:p>
      </w:tc>
      <w:tc>
        <w:tcPr>
          <w:tcW w:w="3283" w:type="pct"/>
          <w:tcBorders>
            <w:bottom w:val="single" w:sz="6" w:space="0" w:color="auto"/>
          </w:tcBorders>
          <w:vAlign w:val="bottom"/>
        </w:tcPr>
        <w:p w:rsidR="00251E86" w:rsidRDefault="00FA111C">
          <w:pPr>
            <w:pStyle w:val="a7"/>
            <w:ind w:firstLine="360"/>
          </w:pPr>
          <w:r>
            <w:t xml:space="preserve">OPEN SOURCE SOFTWARE </w:t>
          </w:r>
          <w:r>
            <w:t>NOTICE</w:t>
          </w:r>
        </w:p>
      </w:tc>
      <w:tc>
        <w:tcPr>
          <w:tcW w:w="1225" w:type="pct"/>
          <w:tcBorders>
            <w:bottom w:val="single" w:sz="6" w:space="0" w:color="auto"/>
          </w:tcBorders>
          <w:vAlign w:val="bottom"/>
        </w:tcPr>
        <w:p w:rsidR="00251E86" w:rsidRDefault="00251E86">
          <w:pPr>
            <w:pStyle w:val="a7"/>
            <w:ind w:firstLine="33"/>
          </w:pPr>
        </w:p>
      </w:tc>
    </w:tr>
  </w:tbl>
  <w:p w:rsidR="00251E86" w:rsidRDefault="00251E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E8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87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BC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11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F74D4-05B3-4C9F-B9BE-9BDD64D4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2246</Characters>
  <Application>Microsoft Office Word</Application>
  <DocSecurity>0</DocSecurity>
  <Lines>18</Lines>
  <Paragraphs>5</Paragraphs>
  <ScaleCrop>false</ScaleCrop>
  <Company>Huawei Technologies Co.,Ltd.</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(3)5tM5nA5bdupAytZmDaMxRPRUQAOgZH0cA01a4AX+IAMv51jY8YqU0yA9ZYaG9ijdhCQ5KNwU
m4JrjaLPQ7qmfGR0XB5otzZozUz5gscnTEBYZCx8ubCco4f63yv3PltFxvw/tzG5J0ZRieYG
PLAmSZ7cbjjVQXgKjcPk5DH127GFBQyRPjSj40Y349AY7AA6L/ApNStPztLZmZL/Ok791hS2
+lAZOhu6a7cojxzrxF</vt:lpwstr>
  </property>
  <property fmtid="{D5CDD505-2E9C-101B-9397-08002B2CF9AE}" pid="11" name="_2015_ms_pID_7253431">
    <vt:lpwstr>yXP5aguVP+NsbhPbUUCrvozcuvqo6lKSx6g/aB1mcd4xD5znHJvocJ
OwLM4kNIvF//K/4nh/Y7qIM1USlfxCb05i7VmBa0tzCdRVrogKL4uLvdfkjWloTOAwEjQSSv
TpgXZb8VWTv/+FNAe+TBhwK5D2ApVR0OBIYsiadcUxxINinHt1lhVdMRGV/H+ZKD373WAQG9
RqOL8hfN4cnLL3V+SB8OI+AdvnJtWndXNNgY</vt:lpwstr>
  </property>
  <property fmtid="{D5CDD505-2E9C-101B-9397-08002B2CF9AE}" pid="12" name="_2015_ms_pID_7253432">
    <vt:lpwstr>5qI9tqFXG5Ctd4Hz5xJ6j7MBVr8eaGQVwSxL
n+Yl3sXNXIiU2ZPuMrggjyYRBYY8BOa3lrDNfH+YaLwYm1uTBOg=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1662431878</vt:lpwstr>
  </property>
</Properties>
</file>