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7E6" w:rsidRDefault="00D63B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67E6" w:rsidRDefault="00D667E6">
      <w:pPr>
        <w:spacing w:line="420" w:lineRule="exact"/>
        <w:jc w:val="center"/>
        <w:rPr>
          <w:rFonts w:ascii="Arial" w:hAnsi="Arial" w:cs="Arial"/>
          <w:b/>
          <w:snapToGrid/>
          <w:sz w:val="32"/>
          <w:szCs w:val="32"/>
        </w:rPr>
      </w:pPr>
    </w:p>
    <w:p w:rsidR="00D667E6" w:rsidRDefault="00D63B2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667E6" w:rsidRDefault="00D667E6">
      <w:pPr>
        <w:spacing w:line="420" w:lineRule="exact"/>
        <w:jc w:val="both"/>
        <w:rPr>
          <w:rFonts w:ascii="Arial" w:hAnsi="Arial" w:cs="Arial"/>
          <w:snapToGrid/>
        </w:rPr>
      </w:pPr>
    </w:p>
    <w:p w:rsidR="00D667E6" w:rsidRDefault="00D63B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67E6" w:rsidRDefault="00D63B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67E6" w:rsidRDefault="00D667E6">
      <w:pPr>
        <w:spacing w:line="420" w:lineRule="exact"/>
        <w:jc w:val="both"/>
        <w:rPr>
          <w:rFonts w:ascii="Arial" w:hAnsi="Arial" w:cs="Arial"/>
          <w:i/>
          <w:snapToGrid/>
          <w:color w:val="0099FF"/>
          <w:sz w:val="18"/>
          <w:szCs w:val="18"/>
        </w:rPr>
      </w:pPr>
    </w:p>
    <w:p w:rsidR="00D667E6" w:rsidRDefault="00D63B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67E6" w:rsidRDefault="00D667E6">
      <w:pPr>
        <w:pStyle w:val="a8"/>
        <w:spacing w:before="0" w:after="0" w:line="240" w:lineRule="auto"/>
        <w:jc w:val="left"/>
        <w:rPr>
          <w:rFonts w:ascii="Arial" w:hAnsi="Arial" w:cs="Arial"/>
          <w:bCs w:val="0"/>
          <w:sz w:val="21"/>
          <w:szCs w:val="21"/>
        </w:rPr>
      </w:pPr>
    </w:p>
    <w:p w:rsidR="00D667E6" w:rsidRDefault="00D63B2A">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D20562" w:rsidRPr="00D20562">
        <w:rPr>
          <w:rFonts w:ascii="微软雅黑" w:eastAsia="微软雅黑" w:hAnsi="微软雅黑" w:cs="宋体"/>
          <w:b w:val="0"/>
          <w:snapToGrid/>
          <w:sz w:val="21"/>
          <w:szCs w:val="21"/>
        </w:rPr>
        <w:t>python-</w:t>
      </w:r>
      <w:proofErr w:type="spellStart"/>
      <w:r w:rsidR="00D20562" w:rsidRPr="00D20562">
        <w:rPr>
          <w:rFonts w:ascii="微软雅黑" w:eastAsia="微软雅黑" w:hAnsi="微软雅黑" w:cs="宋体"/>
          <w:b w:val="0"/>
          <w:snapToGrid/>
          <w:sz w:val="21"/>
          <w:szCs w:val="21"/>
        </w:rPr>
        <w:t>oslo</w:t>
      </w:r>
      <w:proofErr w:type="spellEnd"/>
      <w:r w:rsidR="00D20562" w:rsidRPr="00D20562">
        <w:rPr>
          <w:rFonts w:ascii="微软雅黑" w:eastAsia="微软雅黑" w:hAnsi="微软雅黑" w:cs="宋体"/>
          <w:b w:val="0"/>
          <w:snapToGrid/>
          <w:sz w:val="21"/>
          <w:szCs w:val="21"/>
        </w:rPr>
        <w:t>-sphinx</w:t>
      </w:r>
      <w:r w:rsidR="009466BF">
        <w:rPr>
          <w:rFonts w:ascii="微软雅黑" w:eastAsia="微软雅黑" w:hAnsi="微软雅黑" w:cs="宋体"/>
          <w:b w:val="0"/>
          <w:snapToGrid/>
          <w:sz w:val="21"/>
          <w:szCs w:val="21"/>
        </w:rPr>
        <w:t xml:space="preserve"> </w:t>
      </w:r>
      <w:r w:rsidR="009466BF" w:rsidRPr="009466BF">
        <w:rPr>
          <w:rFonts w:ascii="微软雅黑" w:eastAsia="微软雅黑" w:hAnsi="微软雅黑" w:cs="宋体"/>
          <w:b w:val="0"/>
          <w:snapToGrid/>
          <w:sz w:val="21"/>
          <w:szCs w:val="21"/>
        </w:rPr>
        <w:t>4.18.0</w:t>
      </w:r>
      <w:bookmarkStart w:id="0" w:name="_GoBack"/>
      <w:bookmarkEnd w:id="0"/>
    </w:p>
    <w:p w:rsidR="00D667E6" w:rsidRDefault="00D63B2A">
      <w:pPr>
        <w:rPr>
          <w:rFonts w:ascii="Arial" w:hAnsi="Arial" w:cs="Arial"/>
          <w:b/>
        </w:rPr>
      </w:pPr>
      <w:r>
        <w:rPr>
          <w:rFonts w:ascii="Arial" w:hAnsi="Arial" w:cs="Arial"/>
          <w:b/>
        </w:rPr>
        <w:t xml:space="preserve">Copyright notice: </w:t>
      </w:r>
    </w:p>
    <w:p w:rsidR="00D667E6" w:rsidRDefault="00D63B2A">
      <w:pPr>
        <w:pStyle w:val="Default"/>
        <w:rPr>
          <w:rFonts w:ascii="宋体" w:hAnsi="宋体" w:cs="宋体"/>
          <w:sz w:val="22"/>
          <w:szCs w:val="22"/>
        </w:rPr>
      </w:pPr>
      <w:r>
        <w:rPr>
          <w:rFonts w:ascii="宋体" w:hAnsi="宋体" w:cs="宋体"/>
          <w:sz w:val="22"/>
          <w:szCs w:val="22"/>
        </w:rPr>
        <w:t>Copyright (c) 2008 Larry Finger &lt;Larry.Finger@lwfinger.net&gt;</w:t>
      </w:r>
    </w:p>
    <w:p w:rsidR="00D667E6" w:rsidRDefault="00D63B2A">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D667E6" w:rsidRDefault="00D63B2A">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842449" w:rsidRDefault="00842449">
      <w:pPr>
        <w:pStyle w:val="Default"/>
        <w:rPr>
          <w:szCs w:val="21"/>
        </w:rPr>
      </w:pPr>
      <w:r w:rsidRPr="0053669E">
        <w:rPr>
          <w:b/>
          <w:color w:val="auto"/>
          <w:szCs w:val="21"/>
        </w:rPr>
        <w:t>License:</w:t>
      </w:r>
      <w:r w:rsidRPr="0053669E">
        <w:rPr>
          <w:color w:val="auto"/>
          <w:szCs w:val="21"/>
        </w:rPr>
        <w:t xml:space="preserve"> </w:t>
      </w:r>
      <w:r w:rsidRPr="00842449">
        <w:rPr>
          <w:color w:val="auto"/>
          <w:sz w:val="21"/>
          <w:szCs w:val="21"/>
        </w:rPr>
        <w:t>Apache-2.0</w:t>
      </w: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Apache License</w:t>
      </w: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Version 2.0, January 2004</w:t>
      </w: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http://www.apache.org/licenses/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TERMS AND CONDITIONS FOR USE, REPRODUCTION, AND DISTRIBUTION</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1. Definitions.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"License" shall mean the terms and conditions for use, reproduction, and distribution as defined by Sections 1 through 9 of this document.</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"Licensor" shall mean the copyright owner or entity authorized by the copyright owner that is granting the License.</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BB293D">
        <w:rPr>
          <w:rFonts w:ascii="Times New Roman" w:hAnsi="Times New Roman" w:cs="Times New Roman"/>
          <w:snapToGrid w:val="0"/>
          <w:color w:val="auto"/>
          <w:sz w:val="21"/>
          <w:szCs w:val="21"/>
        </w:rPr>
        <w:t>i</w:t>
      </w:r>
      <w:proofErr w:type="spellEnd"/>
      <w:r w:rsidRPr="00BB293D">
        <w:rPr>
          <w:rFonts w:ascii="Times New Roman" w:hAnsi="Times New Roman" w:cs="Times New Roman"/>
          <w:snapToGrid w:val="0"/>
          <w:color w:val="auto"/>
          <w:sz w:val="21"/>
          <w:szCs w:val="21"/>
        </w:rPr>
        <w:t>) the power, direct or indirect, to cause the direction or management of such entity, whether by contract or otherwise, or (ii) ownership of fifty percent (50%) or more of the outstanding shares, or (iii) beneficial ownership of such entity.</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(or "Your") shall mean an individual or Legal Entity exercising permissions granted by this License.</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"Source" form shall mean the preferred form for making modifications, including but not limited to software source code, documentation source, and configuration files.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"Object" form shall mean any form resulting from mechanical transformation or translation of a Source form, including but not limited to compiled object code, generated documentation, and conversions to other media types.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"Contributor" shall mean Licensor and any individual or Legal Entity on behalf of whom a Contribution has been received by Licensor and subsequently incorporated within the Work.</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2. Grant of Copyright License.</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lastRenderedPageBreak/>
        <w:t>3. Grant of Patent License.</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4. Redistribution.</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may reproduce and distribute copies of the Work or Derivative Works thereof in any medium, with or without modifications, and in Source or Object form, provided that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meet the following conditions: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must give any other recipients of the Work or Derivative Works a copy of this License; and</w:t>
      </w: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must cause any modified files to carry prominent notices stating that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changed the files; and</w:t>
      </w: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own attribution notices within Derivative Works that You distribute, alongside or as an addendum to the NOTICE text from the Work, provided that such additional attribution notices cannot be construed as modifying the License.</w:t>
      </w: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may add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5. Submission of Contributions.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Unless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lastRenderedPageBreak/>
        <w:t>6. Trademarks.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7. Disclaimer of Warranty.</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exercise of permissions under this License.</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8. Limitation of Liability.</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9. Accepting Warranty or Additional Liability.</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BB293D" w:rsidRDefault="007E6435" w:rsidP="007E6435">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While redistributing the Work or Derivative Works thereof,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E6435" w:rsidRPr="00BB293D" w:rsidRDefault="007E6435" w:rsidP="007E6435">
      <w:pPr>
        <w:pStyle w:val="Default"/>
        <w:rPr>
          <w:rFonts w:ascii="Times New Roman" w:hAnsi="Times New Roman" w:cs="Times New Roman"/>
          <w:snapToGrid w:val="0"/>
          <w:color w:val="auto"/>
          <w:sz w:val="21"/>
          <w:szCs w:val="21"/>
        </w:rPr>
      </w:pPr>
    </w:p>
    <w:p w:rsidR="007E6435" w:rsidRPr="003611B1" w:rsidRDefault="007E6435" w:rsidP="007E6435">
      <w:pPr>
        <w:pStyle w:val="Default"/>
        <w:rPr>
          <w:szCs w:val="21"/>
        </w:rPr>
      </w:pPr>
      <w:r w:rsidRPr="00BB293D">
        <w:rPr>
          <w:rFonts w:ascii="Times New Roman" w:hAnsi="Times New Roman" w:cs="Times New Roman"/>
          <w:snapToGrid w:val="0"/>
          <w:color w:val="auto"/>
          <w:sz w:val="21"/>
          <w:szCs w:val="21"/>
        </w:rPr>
        <w:t>END OF TERMS AND CONDITIONS</w:t>
      </w:r>
    </w:p>
    <w:p w:rsidR="007E6435" w:rsidRDefault="007E6435" w:rsidP="007E6435"/>
    <w:p w:rsidR="00D667E6" w:rsidRDefault="007E6435" w:rsidP="007E6435">
      <w:pPr>
        <w:pStyle w:val="Default"/>
        <w:rPr>
          <w:szCs w:val="21"/>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proofErr w:type="gramEnd"/>
    </w:p>
    <w:sectPr w:rsidR="00D667E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E82" w:rsidRDefault="00FC1E82">
      <w:pPr>
        <w:spacing w:line="240" w:lineRule="auto"/>
      </w:pPr>
      <w:r>
        <w:separator/>
      </w:r>
    </w:p>
  </w:endnote>
  <w:endnote w:type="continuationSeparator" w:id="0">
    <w:p w:rsidR="00FC1E82" w:rsidRDefault="00FC1E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67E6">
      <w:tc>
        <w:tcPr>
          <w:tcW w:w="1542" w:type="pct"/>
        </w:tcPr>
        <w:p w:rsidR="00D667E6" w:rsidRDefault="00D63B2A">
          <w:pPr>
            <w:pStyle w:val="a6"/>
          </w:pPr>
          <w:r>
            <w:fldChar w:fldCharType="begin"/>
          </w:r>
          <w:r>
            <w:instrText xml:space="preserve"> DATE \@ "yyyy-MM-dd" </w:instrText>
          </w:r>
          <w:r>
            <w:fldChar w:fldCharType="separate"/>
          </w:r>
          <w:r w:rsidR="009466BF">
            <w:rPr>
              <w:noProof/>
            </w:rPr>
            <w:t>2022-09-01</w:t>
          </w:r>
          <w:r>
            <w:fldChar w:fldCharType="end"/>
          </w:r>
        </w:p>
      </w:tc>
      <w:tc>
        <w:tcPr>
          <w:tcW w:w="1853" w:type="pct"/>
        </w:tcPr>
        <w:p w:rsidR="00D667E6" w:rsidRDefault="00D63B2A">
          <w:pPr>
            <w:pStyle w:val="a6"/>
            <w:ind w:firstLineChars="200" w:firstLine="360"/>
          </w:pPr>
          <w:r>
            <w:rPr>
              <w:rFonts w:hint="eastAsia"/>
            </w:rPr>
            <w:t>HUAWEI Confidential</w:t>
          </w:r>
        </w:p>
      </w:tc>
      <w:tc>
        <w:tcPr>
          <w:tcW w:w="1605" w:type="pct"/>
        </w:tcPr>
        <w:p w:rsidR="00D667E6" w:rsidRDefault="00D63B2A">
          <w:pPr>
            <w:pStyle w:val="a6"/>
            <w:ind w:firstLine="360"/>
            <w:jc w:val="right"/>
          </w:pPr>
          <w:r>
            <w:t>Page</w:t>
          </w:r>
          <w:r>
            <w:fldChar w:fldCharType="begin"/>
          </w:r>
          <w:r>
            <w:instrText>PAGE</w:instrText>
          </w:r>
          <w:r>
            <w:fldChar w:fldCharType="separate"/>
          </w:r>
          <w:r w:rsidR="009466BF">
            <w:rPr>
              <w:noProof/>
            </w:rPr>
            <w:t>1</w:t>
          </w:r>
          <w:r>
            <w:fldChar w:fldCharType="end"/>
          </w:r>
          <w:r>
            <w:t>, Total</w:t>
          </w:r>
          <w:fldSimple w:instr=" NUMPAGES  \* Arabic  \* MERGEFORMAT ">
            <w:r w:rsidR="009466BF">
              <w:rPr>
                <w:noProof/>
              </w:rPr>
              <w:t>4</w:t>
            </w:r>
          </w:fldSimple>
        </w:p>
      </w:tc>
    </w:tr>
  </w:tbl>
  <w:p w:rsidR="00D667E6" w:rsidRDefault="00D667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E82" w:rsidRDefault="00FC1E82">
      <w:r>
        <w:separator/>
      </w:r>
    </w:p>
  </w:footnote>
  <w:footnote w:type="continuationSeparator" w:id="0">
    <w:p w:rsidR="00FC1E82" w:rsidRDefault="00FC1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67E6">
      <w:trPr>
        <w:cantSplit/>
        <w:trHeight w:hRule="exact" w:val="777"/>
      </w:trPr>
      <w:tc>
        <w:tcPr>
          <w:tcW w:w="492" w:type="pct"/>
          <w:tcBorders>
            <w:bottom w:val="single" w:sz="6" w:space="0" w:color="auto"/>
          </w:tcBorders>
        </w:tcPr>
        <w:p w:rsidR="00D667E6" w:rsidRDefault="00D63B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67E6" w:rsidRDefault="00D667E6">
          <w:pPr>
            <w:ind w:left="420"/>
          </w:pPr>
        </w:p>
      </w:tc>
      <w:tc>
        <w:tcPr>
          <w:tcW w:w="3283" w:type="pct"/>
          <w:tcBorders>
            <w:bottom w:val="single" w:sz="6" w:space="0" w:color="auto"/>
          </w:tcBorders>
          <w:vAlign w:val="bottom"/>
        </w:tcPr>
        <w:p w:rsidR="00D667E6" w:rsidRDefault="00D63B2A">
          <w:pPr>
            <w:pStyle w:val="a7"/>
            <w:ind w:firstLine="360"/>
          </w:pPr>
          <w:r>
            <w:t>OPEN SOURCE SOFTWARE NOTICE</w:t>
          </w:r>
        </w:p>
      </w:tc>
      <w:tc>
        <w:tcPr>
          <w:tcW w:w="1225" w:type="pct"/>
          <w:tcBorders>
            <w:bottom w:val="single" w:sz="6" w:space="0" w:color="auto"/>
          </w:tcBorders>
          <w:vAlign w:val="bottom"/>
        </w:tcPr>
        <w:p w:rsidR="00D667E6" w:rsidRDefault="00D667E6">
          <w:pPr>
            <w:pStyle w:val="a7"/>
            <w:ind w:firstLine="33"/>
          </w:pPr>
        </w:p>
      </w:tc>
    </w:tr>
  </w:tbl>
  <w:p w:rsidR="00D667E6" w:rsidRDefault="00D667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6435"/>
    <w:rsid w:val="007F16FD"/>
    <w:rsid w:val="007F317B"/>
    <w:rsid w:val="007F71B2"/>
    <w:rsid w:val="00810013"/>
    <w:rsid w:val="00817309"/>
    <w:rsid w:val="00820BB9"/>
    <w:rsid w:val="00830BB0"/>
    <w:rsid w:val="00833AF6"/>
    <w:rsid w:val="008360D2"/>
    <w:rsid w:val="00842449"/>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66BF"/>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562"/>
    <w:rsid w:val="00D22C88"/>
    <w:rsid w:val="00D260D9"/>
    <w:rsid w:val="00D35F19"/>
    <w:rsid w:val="00D367DA"/>
    <w:rsid w:val="00D43B6E"/>
    <w:rsid w:val="00D51865"/>
    <w:rsid w:val="00D5512F"/>
    <w:rsid w:val="00D63B2A"/>
    <w:rsid w:val="00D63F15"/>
    <w:rsid w:val="00D667E6"/>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E82"/>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3EC280-91F9-41F8-B4AD-727C7EB8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1560</Words>
  <Characters>8894</Characters>
  <Application>Microsoft Office Word</Application>
  <DocSecurity>0</DocSecurity>
  <Lines>74</Lines>
  <Paragraphs>20</Paragraphs>
  <ScaleCrop>false</ScaleCrop>
  <Company>Huawei Technologies Co.,Ltd.</Company>
  <LinksUpToDate>false</LinksUpToDate>
  <CharactersWithSpaces>10434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14</cp:revision>
  <dcterms:created xsi:type="dcterms:W3CDTF">2021-09-28T13:54:00Z</dcterms:created>
  <dcterms:modified xsi:type="dcterms:W3CDTF">2022-09-01T06:48:00Z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(3)0plWC9hQlCK1A9OWVYrxeCuFplXKKsF6nEUyMlyqILzDjPUGqTp5StrUPsjBeBdXD9djaLj7
wxGK75M780p6u02mAcHWGXpbTb32TTJLlabcyQ1mHbIu64ijZOPnMqPm/iVaUpHR6ICoWTfN
8TIkWW9y/mbd6yWtD3biePx+Dl/F1dQccSoYDFkzROlWdRVeVXvH5a2Gng88Ks09ARthq3JW
yd0+0EghFSQSUxYqzO</vt:lpwstr>
  </property>
  <property fmtid="{D5CDD505-2E9C-101B-9397-08002B2CF9AE}" pid="11" name="_2015_ms_pID_7253431">
    <vt:lpwstr>ZHMTmpx1b+r3fBNijEVnZ8AI4P9+URi3QCtWpME2hpSIFZQYeWDh9a
Mdt/eNvnzX913yL/neP5fcWy2u3o5FivZOh9bKl8UCvrmrulwRkUp7vXGZwnEErSPHO6cxzq
amXtIbIM1UajNen5UgxNaX2sL47S8QJi9gHMQwtGONWJRLGqn0+5B7l8wyTxfeZwyKvoVjg6
ud9MzQIEkYKi+c9was72BT1HaFSw5YtlEnM+</vt:lpwstr>
  </property>
  <property fmtid="{D5CDD505-2E9C-101B-9397-08002B2CF9AE}" pid="12" name="_2015_ms_pID_7253432">
    <vt:lpwstr>gZkeaHuhdBZkY+AZC7kdrlfnPJNkvkc8yhBv
fAvAvwq1+qOhjAi0v3Ld5XylG3xfunuoyhaxM7xqs1OJofNR908=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1662013927</vt:lpwstr>
  </property>
</Properties>
</file>