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B22" w:rsidRDefault="00AC02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4B22" w:rsidRDefault="00544B22">
      <w:pPr>
        <w:spacing w:line="420" w:lineRule="exact"/>
        <w:jc w:val="center"/>
        <w:rPr>
          <w:rFonts w:ascii="Arial" w:hAnsi="Arial" w:cs="Arial"/>
          <w:b/>
          <w:snapToGrid/>
          <w:sz w:val="32"/>
          <w:szCs w:val="32"/>
        </w:rPr>
      </w:pPr>
    </w:p>
    <w:p w:rsidR="00544B22" w:rsidRDefault="00AC02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4B22" w:rsidRDefault="00544B22">
      <w:pPr>
        <w:spacing w:line="420" w:lineRule="exact"/>
        <w:jc w:val="both"/>
        <w:rPr>
          <w:rFonts w:ascii="Arial" w:hAnsi="Arial" w:cs="Arial"/>
          <w:snapToGrid/>
        </w:rPr>
      </w:pPr>
    </w:p>
    <w:p w:rsidR="00544B22" w:rsidRDefault="00AC02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4B22" w:rsidRDefault="00AC02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4B22" w:rsidRDefault="00544B22">
      <w:pPr>
        <w:spacing w:line="420" w:lineRule="exact"/>
        <w:jc w:val="both"/>
        <w:rPr>
          <w:rFonts w:ascii="Arial" w:hAnsi="Arial" w:cs="Arial"/>
          <w:i/>
          <w:snapToGrid/>
          <w:color w:val="0099FF"/>
          <w:sz w:val="18"/>
          <w:szCs w:val="18"/>
        </w:rPr>
      </w:pPr>
    </w:p>
    <w:p w:rsidR="00544B22" w:rsidRDefault="00AC02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4B22" w:rsidRDefault="00544B22">
      <w:pPr>
        <w:pStyle w:val="a8"/>
        <w:spacing w:before="0" w:after="0" w:line="240" w:lineRule="auto"/>
        <w:jc w:val="left"/>
        <w:rPr>
          <w:rFonts w:ascii="Arial" w:hAnsi="Arial" w:cs="Arial"/>
          <w:bCs w:val="0"/>
          <w:sz w:val="21"/>
          <w:szCs w:val="21"/>
        </w:rPr>
      </w:pPr>
    </w:p>
    <w:p w:rsidR="00544B22" w:rsidRDefault="00AC02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pyScss</w:t>
      </w:r>
      <w:proofErr w:type="spellEnd"/>
      <w:r>
        <w:rPr>
          <w:rFonts w:ascii="微软雅黑" w:hAnsi="微软雅黑"/>
          <w:b w:val="0"/>
          <w:sz w:val="21"/>
        </w:rPr>
        <w:t xml:space="preserve"> 1.4.0</w:t>
      </w:r>
    </w:p>
    <w:p w:rsidR="00544B22" w:rsidRDefault="00AC026A">
      <w:pPr>
        <w:rPr>
          <w:rFonts w:ascii="Arial" w:hAnsi="Arial" w:cs="Arial"/>
          <w:b/>
        </w:rPr>
      </w:pPr>
      <w:r>
        <w:rPr>
          <w:rFonts w:ascii="Arial" w:hAnsi="Arial" w:cs="Arial"/>
          <w:b/>
        </w:rPr>
        <w:t xml:space="preserve">Copyright notice: </w:t>
      </w:r>
    </w:p>
    <w:p w:rsidR="00544B22" w:rsidRDefault="00AC026A">
      <w:pPr>
        <w:pStyle w:val="Default"/>
        <w:rPr>
          <w:rFonts w:ascii="宋体" w:hAnsi="宋体" w:cs="宋体"/>
          <w:sz w:val="22"/>
          <w:szCs w:val="22"/>
        </w:rPr>
      </w:pPr>
      <w:r>
        <w:rPr>
          <w:rFonts w:ascii="宋体" w:hAnsi="宋体"/>
          <w:sz w:val="22"/>
        </w:rPr>
        <w:t>Copyright (c) 2011, 2012, 2013 Jake Gordon and contributors</w:t>
      </w:r>
      <w:r>
        <w:rPr>
          <w:rFonts w:ascii="宋体" w:hAnsi="宋体"/>
          <w:sz w:val="22"/>
        </w:rPr>
        <w:br/>
        <w:t>Copyright (c) 2013 German M. Bravo</w:t>
      </w:r>
      <w:r>
        <w:rPr>
          <w:rFonts w:ascii="宋体" w:hAnsi="宋体"/>
          <w:sz w:val="22"/>
        </w:rPr>
        <w:br/>
      </w:r>
      <w:r>
        <w:rPr>
          <w:rFonts w:ascii="宋体" w:hAnsi="宋体"/>
          <w:sz w:val="22"/>
        </w:rPr>
        <w:t>Copyright (c) 2011 Tony Thompson (</w:t>
      </w:r>
      <w:proofErr w:type="spellStart"/>
      <w:r>
        <w:rPr>
          <w:rFonts w:ascii="宋体" w:hAnsi="宋体"/>
          <w:sz w:val="22"/>
        </w:rPr>
        <w:t>tonious</w:t>
      </w:r>
      <w:proofErr w:type="spellEnd"/>
      <w:r>
        <w:rPr>
          <w:rFonts w:ascii="宋体" w:hAnsi="宋体"/>
          <w:sz w:val="22"/>
        </w:rPr>
        <w:t>).</w:t>
      </w:r>
      <w:r>
        <w:rPr>
          <w:rFonts w:ascii="宋体" w:hAnsi="宋体"/>
          <w:sz w:val="22"/>
        </w:rPr>
        <w:br/>
      </w:r>
      <w:bookmarkStart w:id="0" w:name="_GoBack"/>
      <w:bookmarkEnd w:id="0"/>
      <w:r>
        <w:rPr>
          <w:rFonts w:ascii="宋体" w:hAnsi="宋体"/>
          <w:sz w:val="22"/>
        </w:rPr>
        <w:t>Copyright (c) 2011 German M. Bravo (</w:t>
      </w:r>
      <w:proofErr w:type="spellStart"/>
      <w:r>
        <w:rPr>
          <w:rFonts w:ascii="宋体" w:hAnsi="宋体"/>
          <w:sz w:val="22"/>
        </w:rPr>
        <w:t>Kronuz</w:t>
      </w:r>
      <w:proofErr w:type="spellEnd"/>
      <w:r>
        <w:rPr>
          <w:rFonts w:ascii="宋体" w:hAnsi="宋体"/>
          <w:sz w:val="22"/>
        </w:rPr>
        <w:t>), All rights reserved.</w:t>
      </w:r>
      <w:r>
        <w:rPr>
          <w:rFonts w:ascii="宋体" w:hAnsi="宋体"/>
          <w:sz w:val="22"/>
        </w:rPr>
        <w:br/>
        <w:t>Copyright (c) 2011, 2012 German M. Bravo (</w:t>
      </w:r>
      <w:proofErr w:type="spellStart"/>
      <w:r>
        <w:rPr>
          <w:rFonts w:ascii="宋体" w:hAnsi="宋体"/>
          <w:sz w:val="22"/>
        </w:rPr>
        <w:t>Kronuz</w:t>
      </w:r>
      <w:proofErr w:type="spellEnd"/>
      <w:r>
        <w:rPr>
          <w:rFonts w:ascii="宋体" w:hAnsi="宋体"/>
          <w:sz w:val="22"/>
        </w:rPr>
        <w:t>)</w:t>
      </w:r>
      <w:r>
        <w:rPr>
          <w:rFonts w:ascii="宋体" w:hAnsi="宋体"/>
          <w:sz w:val="22"/>
        </w:rPr>
        <w:br/>
      </w:r>
    </w:p>
    <w:p w:rsidR="00544B22" w:rsidRDefault="00AC026A">
      <w:pPr>
        <w:pStyle w:val="Default"/>
        <w:rPr>
          <w:rFonts w:ascii="宋体" w:hAnsi="宋体" w:cs="宋体"/>
          <w:sz w:val="22"/>
          <w:szCs w:val="22"/>
        </w:rPr>
      </w:pPr>
      <w:r>
        <w:rPr>
          <w:b/>
        </w:rPr>
        <w:t xml:space="preserve">License: </w:t>
      </w:r>
      <w:r>
        <w:rPr>
          <w:sz w:val="21"/>
        </w:rPr>
        <w:t>MIT</w:t>
      </w:r>
    </w:p>
    <w:p w:rsidR="00544B22" w:rsidRDefault="00AC026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w:t>
      </w:r>
      <w:r>
        <w:rPr>
          <w:rFonts w:ascii="Times New Roman" w:hAnsi="Times New Roman"/>
          <w:sz w:val="21"/>
        </w:rPr>
        <w:t>a copy of this software and associated documentation files (the "Software"), to deal in the Software without restriction, including without limitation the rights to use, copy, modify, merge, publish, distribute, sublicense, and/or sell copies of the Softwa</w:t>
      </w:r>
      <w:r>
        <w:rPr>
          <w:rFonts w:ascii="Times New Roman" w:hAnsi="Times New Roman"/>
          <w:sz w:val="21"/>
        </w:rPr>
        <w:t>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 xml:space="preserve">or substantial portions of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w:t>
      </w:r>
      <w:r>
        <w:rPr>
          <w:rFonts w:ascii="Times New Roman" w:hAnsi="Times New Roman"/>
          <w:sz w:val="21"/>
        </w:rPr>
        <w:t>HOLDERS BE LIABLE FOR ANY CLAIM, DAMAGES OR OTHER LIABILITY, WHETHER IN AN ACTION OF CONTRACT, TORT OR OTHERWISE, ARISING FROM, OUT OF OR IN CONNECTION WITH THE SOFTWARE OR THE USE OR OTHER DEALINGS IN THE SOFTWARE.</w:t>
      </w:r>
    </w:p>
    <w:sectPr w:rsidR="00544B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26A" w:rsidRDefault="00AC026A">
      <w:pPr>
        <w:spacing w:line="240" w:lineRule="auto"/>
      </w:pPr>
      <w:r>
        <w:separator/>
      </w:r>
    </w:p>
  </w:endnote>
  <w:endnote w:type="continuationSeparator" w:id="0">
    <w:p w:rsidR="00AC026A" w:rsidRDefault="00AC02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4B22">
      <w:tc>
        <w:tcPr>
          <w:tcW w:w="1542" w:type="pct"/>
        </w:tcPr>
        <w:p w:rsidR="00544B22" w:rsidRDefault="00AC026A">
          <w:pPr>
            <w:pStyle w:val="a6"/>
          </w:pPr>
          <w:r>
            <w:fldChar w:fldCharType="begin"/>
          </w:r>
          <w:r>
            <w:instrText xml:space="preserve"> DATE \@ "yyyy-MM-dd" </w:instrText>
          </w:r>
          <w:r>
            <w:fldChar w:fldCharType="separate"/>
          </w:r>
          <w:r w:rsidR="004215FB">
            <w:rPr>
              <w:noProof/>
            </w:rPr>
            <w:t>2022-09-05</w:t>
          </w:r>
          <w:r>
            <w:fldChar w:fldCharType="end"/>
          </w:r>
        </w:p>
      </w:tc>
      <w:tc>
        <w:tcPr>
          <w:tcW w:w="1853" w:type="pct"/>
        </w:tcPr>
        <w:p w:rsidR="00544B22" w:rsidRDefault="00AC026A">
          <w:pPr>
            <w:pStyle w:val="a6"/>
            <w:ind w:firstLineChars="200" w:firstLine="360"/>
          </w:pPr>
          <w:r>
            <w:rPr>
              <w:rFonts w:hint="eastAsia"/>
            </w:rPr>
            <w:t>HUAWEI Confidential</w:t>
          </w:r>
        </w:p>
      </w:tc>
      <w:tc>
        <w:tcPr>
          <w:tcW w:w="1605" w:type="pct"/>
        </w:tcPr>
        <w:p w:rsidR="00544B22" w:rsidRDefault="00AC026A">
          <w:pPr>
            <w:pStyle w:val="a6"/>
            <w:ind w:firstLine="360"/>
            <w:jc w:val="right"/>
          </w:pPr>
          <w:r>
            <w:t>Page</w:t>
          </w:r>
          <w:r>
            <w:fldChar w:fldCharType="begin"/>
          </w:r>
          <w:r>
            <w:instrText>PAGE</w:instrText>
          </w:r>
          <w:r>
            <w:fldChar w:fldCharType="separate"/>
          </w:r>
          <w:r w:rsidR="004215FB">
            <w:rPr>
              <w:noProof/>
            </w:rPr>
            <w:t>2</w:t>
          </w:r>
          <w:r>
            <w:fldChar w:fldCharType="end"/>
          </w:r>
          <w:r>
            <w:t>, Total</w:t>
          </w:r>
          <w:r>
            <w:fldChar w:fldCharType="begin"/>
          </w:r>
          <w:r>
            <w:instrText xml:space="preserve"> NUMPAGES  \* Arabic  \* MERGEFORMAT </w:instrText>
          </w:r>
          <w:r>
            <w:fldChar w:fldCharType="separate"/>
          </w:r>
          <w:r w:rsidR="004215FB">
            <w:rPr>
              <w:noProof/>
            </w:rPr>
            <w:t>2</w:t>
          </w:r>
          <w:r>
            <w:fldChar w:fldCharType="end"/>
          </w:r>
        </w:p>
      </w:tc>
    </w:tr>
  </w:tbl>
  <w:p w:rsidR="00544B22" w:rsidRDefault="00544B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26A" w:rsidRDefault="00AC026A">
      <w:r>
        <w:separator/>
      </w:r>
    </w:p>
  </w:footnote>
  <w:footnote w:type="continuationSeparator" w:id="0">
    <w:p w:rsidR="00AC026A" w:rsidRDefault="00AC0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4B22">
      <w:trPr>
        <w:cantSplit/>
        <w:trHeight w:hRule="exact" w:val="777"/>
      </w:trPr>
      <w:tc>
        <w:tcPr>
          <w:tcW w:w="492" w:type="pct"/>
          <w:tcBorders>
            <w:bottom w:val="single" w:sz="6" w:space="0" w:color="auto"/>
          </w:tcBorders>
        </w:tcPr>
        <w:p w:rsidR="00544B22" w:rsidRDefault="00AC02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4B22" w:rsidRDefault="00544B22">
          <w:pPr>
            <w:ind w:left="420"/>
          </w:pPr>
        </w:p>
      </w:tc>
      <w:tc>
        <w:tcPr>
          <w:tcW w:w="3283" w:type="pct"/>
          <w:tcBorders>
            <w:bottom w:val="single" w:sz="6" w:space="0" w:color="auto"/>
          </w:tcBorders>
          <w:vAlign w:val="bottom"/>
        </w:tcPr>
        <w:p w:rsidR="00544B22" w:rsidRDefault="00AC026A">
          <w:pPr>
            <w:pStyle w:val="a7"/>
            <w:ind w:firstLine="360"/>
          </w:pPr>
          <w:r>
            <w:t>OPEN SOURCE SOFTWARE NOTICE</w:t>
          </w:r>
        </w:p>
      </w:tc>
      <w:tc>
        <w:tcPr>
          <w:tcW w:w="1225" w:type="pct"/>
          <w:tcBorders>
            <w:bottom w:val="single" w:sz="6" w:space="0" w:color="auto"/>
          </w:tcBorders>
          <w:vAlign w:val="bottom"/>
        </w:tcPr>
        <w:p w:rsidR="00544B22" w:rsidRDefault="00544B22">
          <w:pPr>
            <w:pStyle w:val="a7"/>
            <w:ind w:firstLine="33"/>
          </w:pPr>
        </w:p>
      </w:tc>
    </w:tr>
  </w:tbl>
  <w:p w:rsidR="00544B22" w:rsidRDefault="00544B2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15FB"/>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B22"/>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026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DB4169-858B-46CF-AFBF-2868DEDCE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2018</Characters>
  <Application>Microsoft Office Word</Application>
  <DocSecurity>0</DocSecurity>
  <Lines>16</Lines>
  <Paragraphs>4</Paragraphs>
  <ScaleCrop>false</ScaleCrop>
  <Company>Huawei Technologies Co.,Ltd.</Company>
  <LinksUpToDate>false</LinksUpToDate>
  <CharactersWithSpaces>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(3)AYeV3+5JeJ7dZrW0O2ncgz1KBdxolFJpIncZh0mVMmFWIIvU9H0khDkyx61BWdwTvkvD19cg
p0NFRUHN5PsbFX2nVVsIPzhPrT5Kvk2eU0F03X5KS2wOGV617jX3YO11A4MsXFnk60ePtzGF
uK3IAw9OGQBB+C8wb5XQ0xVZo6lBxbQ7pUnGl5IhZqS26tELr+bq3F7PFrD4pO2/+Fka1oBe
eev6nfPabVk+dcgmTV</vt:lpwstr>
  </property>
  <property fmtid="{D5CDD505-2E9C-101B-9397-08002B2CF9AE}" pid="11" name="_2015_ms_pID_7253431">
    <vt:lpwstr>KIxCYgM8LTvE95ywoK2Pno9aZjqgmlFn2JgKvqUVFG5s2o+5iYiNk5
4huMq25FDaRx2LDBBUgXuEnZwZWAUPH1LMujLnlI/9knelbQazmN85845hqaUSB5rKE9VZE2
UYEP/PI+nrncjMWBzXa/EHh/4nasq76L2WkmP26xJUHKp62sTzdu2epLgaUZV8PxRAmR49lq
9NH6elKl1lhlSIj5uSqdE/57izPhDe7S0SrM</vt:lpwstr>
  </property>
  <property fmtid="{D5CDD505-2E9C-101B-9397-08002B2CF9AE}" pid="12" name="_2015_ms_pID_7253432">
    <vt:lpwstr>Ot7TDUgExjDaP6Yzwj3r3i+8ElF2tdC1vYq/
oqMd5dlCNZ6OW8tx/Pq4FIiBbJqAMz5Y53J3Swj4KUIkW4pTF4A=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1662347109</vt:lpwstr>
  </property>
</Properties>
</file>