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24" w:rsidRDefault="005476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7924" w:rsidRDefault="00907924">
      <w:pPr>
        <w:spacing w:line="420" w:lineRule="exact"/>
        <w:jc w:val="center"/>
        <w:rPr>
          <w:rFonts w:ascii="Arial" w:hAnsi="Arial" w:cs="Arial"/>
          <w:b/>
          <w:snapToGrid/>
          <w:sz w:val="32"/>
          <w:szCs w:val="32"/>
        </w:rPr>
      </w:pPr>
    </w:p>
    <w:p w:rsidR="00907924" w:rsidRDefault="005476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7924" w:rsidRDefault="00907924">
      <w:pPr>
        <w:spacing w:line="420" w:lineRule="exact"/>
        <w:jc w:val="both"/>
        <w:rPr>
          <w:rFonts w:ascii="Arial" w:hAnsi="Arial" w:cs="Arial"/>
          <w:snapToGrid/>
        </w:rPr>
      </w:pPr>
    </w:p>
    <w:p w:rsidR="00907924" w:rsidRDefault="005476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7924" w:rsidRDefault="005476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7924" w:rsidRDefault="00907924">
      <w:pPr>
        <w:spacing w:line="420" w:lineRule="exact"/>
        <w:jc w:val="both"/>
        <w:rPr>
          <w:rFonts w:ascii="Arial" w:hAnsi="Arial" w:cs="Arial"/>
          <w:i/>
          <w:snapToGrid/>
          <w:color w:val="0099FF"/>
          <w:sz w:val="18"/>
          <w:szCs w:val="18"/>
        </w:rPr>
      </w:pPr>
    </w:p>
    <w:p w:rsidR="00907924" w:rsidRDefault="005476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7924" w:rsidRDefault="00907924">
      <w:pPr>
        <w:pStyle w:val="a8"/>
        <w:spacing w:before="0" w:after="0" w:line="240" w:lineRule="auto"/>
        <w:jc w:val="left"/>
        <w:rPr>
          <w:rFonts w:ascii="Arial" w:hAnsi="Arial" w:cs="Arial"/>
          <w:bCs w:val="0"/>
          <w:sz w:val="21"/>
          <w:szCs w:val="21"/>
        </w:rPr>
      </w:pPr>
    </w:p>
    <w:p w:rsidR="00907924" w:rsidRPr="00F5356E" w:rsidRDefault="0054761D">
      <w:pPr>
        <w:pStyle w:val="a8"/>
        <w:spacing w:before="0" w:after="0" w:line="240" w:lineRule="auto"/>
        <w:jc w:val="left"/>
        <w:rPr>
          <w:rFonts w:ascii="微软雅黑" w:hAnsi="微软雅黑" w:hint="eastAsia"/>
          <w:b w:val="0"/>
          <w:sz w:val="21"/>
        </w:rPr>
      </w:pPr>
      <w:r>
        <w:rPr>
          <w:rFonts w:ascii="Arial" w:hAnsi="Arial"/>
          <w:sz w:val="21"/>
        </w:rPr>
        <w:t xml:space="preserve">Software: </w:t>
      </w:r>
      <w:proofErr w:type="spellStart"/>
      <w:r w:rsidR="00F5356E">
        <w:rPr>
          <w:rFonts w:ascii="微软雅黑" w:hAnsi="微软雅黑"/>
          <w:b w:val="0"/>
          <w:sz w:val="21"/>
        </w:rPr>
        <w:t>libbpf</w:t>
      </w:r>
      <w:proofErr w:type="spellEnd"/>
      <w:r w:rsidR="00F5356E">
        <w:rPr>
          <w:rFonts w:ascii="微软雅黑" w:hAnsi="微软雅黑"/>
          <w:b w:val="0"/>
          <w:sz w:val="21"/>
        </w:rPr>
        <w:t xml:space="preserve"> 0.3</w:t>
      </w:r>
      <w:bookmarkStart w:id="0" w:name="_GoBack"/>
      <w:bookmarkEnd w:id="0"/>
    </w:p>
    <w:p w:rsidR="00907924" w:rsidRDefault="0054761D">
      <w:pPr>
        <w:rPr>
          <w:rFonts w:ascii="Arial" w:hAnsi="Arial" w:cs="Arial"/>
          <w:b/>
        </w:rPr>
      </w:pPr>
      <w:r>
        <w:rPr>
          <w:rFonts w:ascii="Arial" w:hAnsi="Arial" w:cs="Arial"/>
          <w:b/>
        </w:rPr>
        <w:t xml:space="preserve">Copyright notice: </w:t>
      </w:r>
    </w:p>
    <w:p w:rsidR="00F5356E" w:rsidRDefault="0054761D">
      <w:pPr>
        <w:pStyle w:val="Default"/>
        <w:rPr>
          <w:rFonts w:ascii="宋体" w:hAnsi="宋体"/>
          <w:sz w:val="22"/>
        </w:rPr>
      </w:pPr>
      <w:r>
        <w:rPr>
          <w:rFonts w:ascii="宋体" w:hAnsi="宋体"/>
          <w:sz w:val="22"/>
        </w:rPr>
        <w:t xml:space="preserve">Copyright (C) 2013-2015 Alexei </w:t>
      </w:r>
      <w:proofErr w:type="spellStart"/>
      <w:r>
        <w:rPr>
          <w:rFonts w:ascii="宋体" w:hAnsi="宋体"/>
          <w:sz w:val="22"/>
        </w:rPr>
        <w:t>Starovoitov</w:t>
      </w:r>
      <w:proofErr w:type="spellEnd"/>
      <w:r>
        <w:rPr>
          <w:rFonts w:ascii="宋体" w:hAnsi="宋体"/>
          <w:sz w:val="22"/>
        </w:rPr>
        <w:t xml:space="preserve"> &lt;</w:t>
      </w:r>
      <w:r>
        <w:rPr>
          <w:rFonts w:ascii="宋体" w:hAnsi="宋体"/>
          <w:sz w:val="22"/>
        </w:rPr>
        <w:t>ast@kernel.org&gt;</w:t>
      </w:r>
      <w:r>
        <w:rPr>
          <w:rFonts w:ascii="宋体" w:hAnsi="宋体"/>
          <w:sz w:val="22"/>
        </w:rPr>
        <w:br/>
        <w:t xml:space="preserve">Copyright (c) 2011-2014 </w:t>
      </w:r>
      <w:proofErr w:type="spellStart"/>
      <w:r>
        <w:rPr>
          <w:rFonts w:ascii="宋体" w:hAnsi="宋体"/>
          <w:sz w:val="22"/>
        </w:rPr>
        <w:t>PLUMgrid</w:t>
      </w:r>
      <w:proofErr w:type="spellEnd"/>
      <w:r>
        <w:rPr>
          <w:rFonts w:ascii="宋体" w:hAnsi="宋体"/>
          <w:sz w:val="22"/>
        </w:rPr>
        <w:t>,</w:t>
      </w:r>
    </w:p>
    <w:p w:rsidR="00907924" w:rsidRDefault="0054761D">
      <w:pPr>
        <w:pStyle w:val="Default"/>
        <w:rPr>
          <w:rFonts w:ascii="宋体" w:hAnsi="宋体" w:cs="宋体"/>
          <w:sz w:val="22"/>
          <w:szCs w:val="22"/>
        </w:rPr>
      </w:pPr>
      <w:r>
        <w:rPr>
          <w:rFonts w:ascii="宋体" w:hAnsi="宋体"/>
          <w:sz w:val="22"/>
        </w:rPr>
        <w:t>Copyright (C) 2015 Wang Nan &lt;wangnan0@huawei.com&gt;</w:t>
      </w:r>
      <w:r>
        <w:rPr>
          <w:rFonts w:ascii="宋体" w:hAnsi="宋体"/>
          <w:sz w:val="22"/>
        </w:rPr>
        <w:br/>
        <w:t xml:space="preserve">Copyright (c) 2019 </w:t>
      </w:r>
      <w:proofErr w:type="spellStart"/>
      <w:r>
        <w:rPr>
          <w:rFonts w:ascii="宋体" w:hAnsi="宋体"/>
          <w:sz w:val="22"/>
        </w:rPr>
        <w:t>Netronome</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t>Copyright(c) 2018 - 2019 Intel Corporation.</w:t>
      </w:r>
      <w:r>
        <w:rPr>
          <w:rFonts w:ascii="宋体" w:hAnsi="宋体"/>
          <w:sz w:val="22"/>
        </w:rPr>
        <w:br/>
        <w:t>Copyright (c) 2018 Facebook</w:t>
      </w:r>
      <w:r>
        <w:rPr>
          <w:rFonts w:ascii="宋体" w:hAnsi="宋体"/>
          <w:sz w:val="22"/>
        </w:rPr>
        <w:br/>
        <w:t xml:space="preserve">Copyright (C) 2019 </w:t>
      </w:r>
      <w:proofErr w:type="spellStart"/>
      <w:r>
        <w:rPr>
          <w:rFonts w:ascii="宋体" w:hAnsi="宋体"/>
          <w:sz w:val="22"/>
        </w:rPr>
        <w:t>Is</w:t>
      </w:r>
      <w:r>
        <w:rPr>
          <w:rFonts w:ascii="宋体" w:hAnsi="宋体"/>
          <w:sz w:val="22"/>
        </w:rPr>
        <w:t>ovalent</w:t>
      </w:r>
      <w:proofErr w:type="spellEnd"/>
      <w:r>
        <w:rPr>
          <w:rFonts w:ascii="宋体" w:hAnsi="宋体"/>
          <w:sz w:val="22"/>
        </w:rPr>
        <w:t>, Inc.</w:t>
      </w:r>
      <w:r>
        <w:rPr>
          <w:rFonts w:ascii="宋体" w:hAnsi="宋体"/>
          <w:sz w:val="22"/>
        </w:rPr>
        <w:br/>
        <w:t xml:space="preserve">Copyright (c) 2018 Facebook </w:t>
      </w:r>
      <w:proofErr w:type="spellStart"/>
      <w:r>
        <w:rPr>
          <w:rFonts w:ascii="宋体" w:hAnsi="宋体"/>
          <w:sz w:val="22"/>
        </w:rPr>
        <w:t>ifndef</w:t>
      </w:r>
      <w:proofErr w:type="spellEnd"/>
      <w:r>
        <w:rPr>
          <w:rFonts w:ascii="宋体" w:hAnsi="宋体"/>
          <w:sz w:val="22"/>
        </w:rPr>
        <w:t xml:space="preserve"> UAPILINUXBTFH define UAPILINUXBTFH</w:t>
      </w:r>
      <w:r>
        <w:rPr>
          <w:rFonts w:ascii="宋体" w:hAnsi="宋体"/>
          <w:sz w:val="22"/>
        </w:rPr>
        <w:br/>
        <w:t>Copyright (c) 2019 Facebook</w:t>
      </w:r>
      <w:r>
        <w:rPr>
          <w:rFonts w:ascii="宋体" w:hAnsi="宋体"/>
          <w:sz w:val="22"/>
        </w:rPr>
        <w:br/>
        <w:t xml:space="preserve">Copyright (C) 2017 </w:t>
      </w:r>
      <w:proofErr w:type="spellStart"/>
      <w:r>
        <w:rPr>
          <w:rFonts w:ascii="宋体" w:hAnsi="宋体"/>
          <w:sz w:val="22"/>
        </w:rPr>
        <w:t>Nicira</w:t>
      </w:r>
      <w:proofErr w:type="spellEnd"/>
      <w:r>
        <w:rPr>
          <w:rFonts w:ascii="宋体" w:hAnsi="宋体"/>
          <w:sz w:val="22"/>
        </w:rPr>
        <w:t>, Inc.</w:t>
      </w:r>
      <w:r>
        <w:rPr>
          <w:rFonts w:ascii="宋体" w:hAnsi="宋体"/>
          <w:sz w:val="22"/>
        </w:rPr>
        <w:br/>
        <w:t>Copyright (C) 2015 Huawei Inc.</w:t>
      </w:r>
      <w:r>
        <w:rPr>
          <w:rFonts w:ascii="宋体" w:hAnsi="宋体"/>
          <w:sz w:val="22"/>
        </w:rPr>
        <w:br/>
        <w:t>Copyright (C) 1991, 1999 Free Software Foundation, Inc.</w:t>
      </w:r>
      <w:r>
        <w:rPr>
          <w:rFonts w:ascii="宋体" w:hAnsi="宋体"/>
          <w:sz w:val="22"/>
        </w:rPr>
        <w:br/>
        <w:t>Copyright (c) 2003-2013 T</w:t>
      </w:r>
      <w:r>
        <w:rPr>
          <w:rFonts w:ascii="宋体" w:hAnsi="宋体"/>
          <w:sz w:val="22"/>
        </w:rPr>
        <w:t>homas Graf &lt;tgraf@suug.ch&gt;</w:t>
      </w:r>
      <w:r>
        <w:rPr>
          <w:rFonts w:ascii="宋体" w:hAnsi="宋体"/>
          <w:sz w:val="22"/>
        </w:rPr>
        <w:br/>
        <w:t>Copyright (C) year name of author</w:t>
      </w:r>
      <w:r>
        <w:rPr>
          <w:rFonts w:ascii="宋体" w:hAnsi="宋体"/>
          <w:sz w:val="22"/>
        </w:rPr>
        <w:br/>
        <w:t>Copyright(c) 2018 Intel Corporation.</w:t>
      </w:r>
      <w:r>
        <w:rPr>
          <w:rFonts w:ascii="宋体" w:hAnsi="宋体"/>
          <w:sz w:val="22"/>
        </w:rPr>
        <w:br/>
        <w:t>Copyright (C) 2020 Facebook, Inc.</w:t>
      </w:r>
      <w:r>
        <w:rPr>
          <w:rFonts w:ascii="宋体" w:hAnsi="宋体"/>
          <w:sz w:val="22"/>
        </w:rPr>
        <w:br/>
      </w:r>
    </w:p>
    <w:p w:rsidR="00907924" w:rsidRDefault="0054761D">
      <w:pPr>
        <w:pStyle w:val="Default"/>
        <w:rPr>
          <w:rFonts w:ascii="宋体" w:hAnsi="宋体" w:cs="宋体"/>
          <w:sz w:val="22"/>
          <w:szCs w:val="22"/>
        </w:rPr>
      </w:pPr>
      <w:r>
        <w:rPr>
          <w:b/>
        </w:rPr>
        <w:lastRenderedPageBreak/>
        <w:t xml:space="preserve">License: </w:t>
      </w:r>
      <w:r>
        <w:rPr>
          <w:sz w:val="21"/>
        </w:rPr>
        <w:t>LGPLv2 or BSD</w:t>
      </w:r>
    </w:p>
    <w:p w:rsidR="00907924" w:rsidRDefault="0054761D">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w:t>
      </w:r>
      <w:r>
        <w:rPr>
          <w:rFonts w:ascii="Times New Roman" w:hAnsi="Times New Roman"/>
          <w:sz w:val="21"/>
        </w:rPr>
        <w:t>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w:t>
      </w:r>
      <w:r>
        <w:rPr>
          <w:rFonts w:ascii="Times New Roman" w:hAnsi="Times New Roman"/>
          <w:sz w:val="21"/>
        </w:rPr>
        <w:t>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 xml:space="preserve">License applies to most </w:t>
      </w:r>
      <w:r>
        <w:rPr>
          <w:rFonts w:ascii="Times New Roman" w:hAnsi="Times New Roman"/>
          <w:sz w:val="21"/>
        </w:rPr>
        <w:t>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w:t>
      </w:r>
      <w:r>
        <w:rPr>
          <w:rFonts w:ascii="Times New Roman" w:hAnsi="Times New Roman"/>
          <w:sz w:val="21"/>
        </w:rPr>
        <w:t xml:space="preserve">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w:t>
      </w:r>
      <w:r>
        <w:rPr>
          <w:rFonts w:ascii="Times New Roman" w:hAnsi="Times New Roman"/>
          <w:sz w:val="21"/>
        </w:rPr>
        <w:t>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w:t>
      </w:r>
      <w:r>
        <w:rPr>
          <w:rFonts w:ascii="Times New Roman" w:hAnsi="Times New Roman"/>
          <w:sz w:val="21"/>
        </w:rPr>
        <w:t>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w:t>
      </w:r>
      <w:r>
        <w:rPr>
          <w:rFonts w:ascii="Times New Roman" w:hAnsi="Times New Roman"/>
          <w:sz w:val="21"/>
        </w:rPr>
        <w:t>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w:t>
      </w:r>
      <w:r>
        <w:rPr>
          <w:rFonts w:ascii="Times New Roman" w:hAnsi="Times New Roman"/>
          <w:sz w:val="21"/>
        </w:rPr>
        <w:t>)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w:t>
      </w:r>
      <w:r>
        <w:rPr>
          <w:rFonts w:ascii="Times New Roman" w:hAnsi="Times New Roman"/>
          <w:sz w:val="21"/>
        </w:rPr>
        <w: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w:t>
      </w:r>
      <w:r>
        <w:rPr>
          <w:rFonts w:ascii="Times New Roman" w:hAnsi="Times New Roman"/>
          <w:sz w:val="21"/>
        </w:rPr>
        <w:t>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w:t>
      </w:r>
      <w:r>
        <w:rPr>
          <w:rFonts w:ascii="Times New Roman" w:hAnsi="Times New Roman"/>
          <w:sz w:val="21"/>
        </w:rPr>
        <w:t>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w:t>
      </w:r>
      <w:r>
        <w:rPr>
          <w:rFonts w:ascii="Times New Roman" w:hAnsi="Times New Roman"/>
          <w:sz w:val="21"/>
        </w:rPr>
        <w:t>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w:t>
      </w:r>
      <w:r>
        <w:rPr>
          <w:rFonts w:ascii="Times New Roman" w:hAnsi="Times New Roman"/>
          <w:sz w:val="21"/>
        </w:rPr>
        <w:t>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w:t>
      </w:r>
      <w:r>
        <w:rPr>
          <w:rFonts w:ascii="Times New Roman" w:hAnsi="Times New Roman"/>
          <w:sz w:val="21"/>
        </w:rPr>
        <w:t>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w:t>
      </w:r>
      <w:r>
        <w:rPr>
          <w:rFonts w:ascii="Times New Roman" w:hAnsi="Times New Roman"/>
          <w:sz w:val="21"/>
        </w:rPr>
        <w:t xml:space="preserve">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w:t>
      </w:r>
      <w:r>
        <w:rPr>
          <w:rFonts w:ascii="Times New Roman" w:hAnsi="Times New Roman"/>
          <w:sz w:val="21"/>
        </w:rPr>
        <w:t>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lastRenderedPageBreak/>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w:t>
      </w:r>
      <w:r>
        <w:rPr>
          <w:rFonts w:ascii="Times New Roman" w:hAnsi="Times New Roman"/>
          <w:sz w:val="21"/>
        </w:rPr>
        <w:t>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w:t>
      </w:r>
      <w:r>
        <w:rPr>
          <w:rFonts w:ascii="Times New Roman" w:hAnsi="Times New Roman"/>
          <w:sz w:val="21"/>
        </w:rPr>
        <w:t>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w:t>
      </w:r>
      <w:r>
        <w:rPr>
          <w:rFonts w:ascii="Times New Roman" w:hAnsi="Times New Roman"/>
          <w:sz w:val="21"/>
        </w:rPr>
        <w:t>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w:t>
      </w:r>
      <w:r>
        <w:rPr>
          <w:rFonts w:ascii="Times New Roman" w:hAnsi="Times New Roman"/>
          <w:sz w:val="21"/>
        </w:rP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w:t>
      </w:r>
      <w:r>
        <w:rPr>
          <w:rFonts w:ascii="Times New Roman" w:hAnsi="Times New Roman"/>
          <w:sz w:val="21"/>
        </w:rPr>
        <w:t>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w:t>
      </w:r>
      <w:r>
        <w:rPr>
          <w:rFonts w:ascii="Times New Roman" w:hAnsi="Times New Roman"/>
          <w:sz w:val="21"/>
        </w:rPr>
        <w:t>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w:t>
      </w:r>
      <w:r>
        <w:rPr>
          <w:rFonts w:ascii="Times New Roman" w:hAnsi="Times New Roman"/>
          <w:sz w:val="21"/>
        </w:rPr>
        <w:t>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w:t>
      </w:r>
      <w:r>
        <w:rPr>
          <w:rFonts w:ascii="Times New Roman" w:hAnsi="Times New Roman"/>
          <w:sz w:val="21"/>
        </w:rPr>
        <w:t>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w:t>
      </w:r>
      <w:r>
        <w:rPr>
          <w:rFonts w:ascii="Times New Roman" w:hAnsi="Times New Roman"/>
          <w:sz w:val="21"/>
        </w:rPr>
        <w:t xml:space="preserve">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w:t>
      </w:r>
      <w:r>
        <w:rPr>
          <w:rFonts w:ascii="Times New Roman" w:hAnsi="Times New Roman"/>
          <w:sz w:val="21"/>
        </w:rPr>
        <w: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w:t>
      </w:r>
      <w:r>
        <w:rPr>
          <w:rFonts w:ascii="Times New Roman" w:hAnsi="Times New Roman"/>
          <w:sz w:val="21"/>
        </w:rPr>
        <w:t>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w:t>
      </w:r>
      <w:r>
        <w:rPr>
          <w:rFonts w:ascii="Times New Roman" w:hAnsi="Times New Roman"/>
          <w:sz w:val="21"/>
        </w:rPr>
        <w:t>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w:t>
      </w:r>
      <w:r>
        <w:rPr>
          <w:rFonts w:ascii="Times New Roman" w:hAnsi="Times New Roman"/>
          <w:sz w:val="21"/>
        </w:rPr>
        <w:t>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w:t>
      </w:r>
      <w:r>
        <w:rPr>
          <w:rFonts w:ascii="Times New Roman" w:hAnsi="Times New Roman"/>
          <w:sz w:val="21"/>
        </w:rPr>
        <w:t>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 xml:space="preserve">The source code for a work means the preferred form </w:t>
      </w:r>
      <w:r>
        <w:rPr>
          <w:rFonts w:ascii="Times New Roman" w:hAnsi="Times New Roman"/>
          <w:sz w:val="21"/>
        </w:rPr>
        <w:t>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w:t>
      </w:r>
      <w:r>
        <w:rPr>
          <w:rFonts w:ascii="Times New Roman" w:hAnsi="Times New Roman"/>
          <w:sz w:val="21"/>
        </w:rPr>
        <w:t xml:space="preserve">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 xml:space="preserve">which </w:t>
      </w:r>
      <w:r>
        <w:rPr>
          <w:rFonts w:ascii="Times New Roman" w:hAnsi="Times New Roman"/>
          <w:sz w:val="21"/>
        </w:rPr>
        <w:t>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w:t>
      </w:r>
      <w:r>
        <w:rPr>
          <w:rFonts w:ascii="Times New Roman" w:hAnsi="Times New Roman"/>
          <w:sz w:val="21"/>
        </w:rPr>
        <w:t>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r>
      <w:r>
        <w:rPr>
          <w:rFonts w:ascii="Times New Roman" w:hAnsi="Times New Roman"/>
          <w:sz w:val="21"/>
        </w:rPr>
        <w:lastRenderedPageBreak/>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w:t>
      </w:r>
      <w:r>
        <w:rPr>
          <w:rFonts w:ascii="Times New Roman" w:hAnsi="Times New Roman"/>
          <w:sz w:val="21"/>
        </w:rPr>
        <w:t>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w:t>
      </w:r>
      <w:r>
        <w:rPr>
          <w:rFonts w:ascii="Times New Roman" w:hAnsi="Times New Roman"/>
          <w:sz w:val="21"/>
        </w:rPr>
        <w:t>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 xml:space="preserve">distribute the Program or its derivative works. These </w:t>
      </w:r>
      <w:r>
        <w:rPr>
          <w:rFonts w:ascii="Times New Roman" w:hAnsi="Times New Roman"/>
          <w:sz w:val="21"/>
        </w:rPr>
        <w:t>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w:t>
      </w:r>
      <w:r>
        <w:rPr>
          <w:rFonts w:ascii="Times New Roman" w:hAnsi="Times New Roman"/>
          <w:sz w:val="21"/>
        </w:rPr>
        <w:t>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w:t>
      </w:r>
      <w:r>
        <w:rPr>
          <w:rFonts w:ascii="Times New Roman" w:hAnsi="Times New Roman"/>
          <w:sz w:val="21"/>
        </w:rPr>
        <w:t>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w:t>
      </w:r>
      <w:r>
        <w:rPr>
          <w:rFonts w:ascii="Times New Roman" w:hAnsi="Times New Roman"/>
          <w:sz w:val="21"/>
        </w:rPr>
        <w:t xml:space="preserve">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w:t>
      </w:r>
      <w:r>
        <w:rPr>
          <w:rFonts w:ascii="Times New Roman" w:hAnsi="Times New Roman"/>
          <w:sz w:val="21"/>
        </w:rPr>
        <w:t>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w:t>
      </w:r>
      <w:r>
        <w:rPr>
          <w:rFonts w:ascii="Times New Roman" w:hAnsi="Times New Roman"/>
          <w:sz w:val="21"/>
        </w:rPr>
        <w:t>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t>.</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r>
      <w:r>
        <w:rPr>
          <w:rFonts w:ascii="Times New Roman" w:hAnsi="Times New Roman"/>
          <w:sz w:val="21"/>
        </w:rPr>
        <w:lastRenderedPageBreak/>
        <w:t>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w:t>
      </w:r>
      <w:r>
        <w:rPr>
          <w:rFonts w:ascii="Times New Roman" w:hAnsi="Times New Roman"/>
          <w:sz w:val="21"/>
        </w:rPr>
        <w:t>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w:t>
      </w:r>
      <w:r>
        <w:rPr>
          <w:rFonts w:ascii="Times New Roman" w:hAnsi="Times New Roman"/>
          <w:sz w:val="21"/>
        </w:rPr>
        <w:t>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w:t>
      </w:r>
      <w:r>
        <w:rPr>
          <w:rFonts w:ascii="Times New Roman" w:hAnsi="Times New Roman"/>
          <w:sz w:val="21"/>
        </w:rPr>
        <w:t xml:space="preserve">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w:t>
      </w:r>
      <w:r>
        <w:rPr>
          <w:rFonts w:ascii="Times New Roman" w:hAnsi="Times New Roman"/>
          <w:sz w:val="21"/>
        </w:rPr>
        <w:t>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w:t>
      </w:r>
      <w:r>
        <w:rPr>
          <w:rFonts w:ascii="Times New Roman" w:hAnsi="Times New Roman"/>
          <w:sz w:val="21"/>
        </w:rPr>
        <w:t>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w:t>
      </w:r>
      <w:r>
        <w:rPr>
          <w:rFonts w:ascii="Times New Roman" w:hAnsi="Times New Roman"/>
          <w:sz w:val="21"/>
        </w:rPr>
        <w:t>,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 xml:space="preserve">author to ask for permission. For software </w:t>
      </w:r>
      <w:r>
        <w:rPr>
          <w:rFonts w:ascii="Times New Roman" w:hAnsi="Times New Roman"/>
          <w:sz w:val="21"/>
        </w:rPr>
        <w:t>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r>
      <w:r>
        <w:rPr>
          <w:rFonts w:ascii="Times New Roman" w:hAnsi="Times New Roman"/>
          <w:sz w:val="21"/>
        </w:rPr>
        <w:lastRenderedPageBreak/>
        <w:t>software and of pr</w:t>
      </w:r>
      <w:r>
        <w:rPr>
          <w:rFonts w:ascii="Times New Roman" w:hAnsi="Times New Roman"/>
          <w:sz w:val="21"/>
        </w:rPr>
        <w:t>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w:t>
      </w:r>
      <w:r>
        <w:rPr>
          <w:rFonts w:ascii="Times New Roman" w:hAnsi="Times New Roman"/>
          <w:sz w:val="21"/>
        </w:rPr>
        <w:t>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w:t>
      </w:r>
      <w:r>
        <w:rPr>
          <w:rFonts w:ascii="Times New Roman" w:hAnsi="Times New Roman"/>
          <w:sz w:val="21"/>
        </w:rPr>
        <w:t>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w:t>
      </w:r>
      <w:r>
        <w:rPr>
          <w:rFonts w:ascii="Times New Roman" w:hAnsi="Times New Roman"/>
          <w:sz w:val="21"/>
        </w:rPr>
        <w:t>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w:t>
      </w:r>
      <w:r>
        <w:rPr>
          <w:rFonts w:ascii="Times New Roman" w:hAnsi="Times New Roman"/>
          <w:sz w:val="21"/>
        </w:rPr>
        <w:t xml:space="preserve">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w:t>
      </w:r>
      <w:r>
        <w:rPr>
          <w:rFonts w:ascii="Times New Roman" w:hAnsi="Times New Roman"/>
          <w:sz w:val="21"/>
        </w:rPr>
        <w:t>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w:t>
      </w:r>
      <w:r>
        <w:rPr>
          <w:rFonts w:ascii="Times New Roman" w:hAnsi="Times New Roman"/>
          <w:sz w:val="21"/>
        </w:rPr>
        <w:t>der the terms of the GNU General Public License as published by</w:t>
      </w:r>
      <w:r>
        <w:rPr>
          <w:rFonts w:ascii="Times New Roman" w:hAnsi="Times New Roman"/>
          <w:sz w:val="21"/>
        </w:rPr>
        <w:br/>
      </w:r>
      <w:r>
        <w:rPr>
          <w:rFonts w:ascii="Times New Roman" w:hAnsi="Times New Roman"/>
          <w:sz w:val="21"/>
        </w:rPr>
        <w:lastRenderedPageBreak/>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w:t>
      </w:r>
      <w:r>
        <w:rPr>
          <w:rFonts w:ascii="Times New Roman" w:hAnsi="Times New Roman"/>
          <w:sz w:val="21"/>
        </w:rPr>
        <w:t>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w:t>
      </w:r>
      <w:r>
        <w:rPr>
          <w:rFonts w:ascii="Times New Roman" w:hAnsi="Times New Roman"/>
          <w:sz w:val="21"/>
        </w:rPr>
        <w:t>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w:t>
      </w:r>
      <w:r>
        <w:rPr>
          <w:rFonts w:ascii="Times New Roman" w:hAnsi="Times New Roman"/>
          <w:sz w:val="21"/>
        </w:rPr>
        <w:t xml:space="preserve">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w:t>
      </w:r>
      <w:r>
        <w:rPr>
          <w:rFonts w:ascii="Times New Roman" w:hAnsi="Times New Roman"/>
          <w:sz w:val="21"/>
        </w:rPr>
        <w:t>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w:t>
      </w:r>
      <w:r>
        <w:rPr>
          <w:rFonts w:ascii="Times New Roman" w:hAnsi="Times New Roman"/>
          <w:sz w:val="21"/>
        </w:rPr>
        <w:t>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w:t>
      </w:r>
      <w:r>
        <w:rPr>
          <w:rFonts w:ascii="Times New Roman" w:hAnsi="Times New Roman"/>
          <w:sz w:val="21"/>
        </w:rPr>
        <w:t>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w:t>
      </w:r>
      <w:r>
        <w:rPr>
          <w:rFonts w:ascii="Times New Roman" w:hAnsi="Times New Roman"/>
          <w:sz w:val="21"/>
        </w:rPr>
        <w:t>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w:t>
      </w:r>
      <w:r>
        <w:rPr>
          <w:rFonts w:ascii="Times New Roman" w:hAnsi="Times New Roman"/>
          <w:sz w:val="21"/>
        </w:rPr>
        <w:t>, use the GNU Library</w:t>
      </w:r>
      <w:r>
        <w:rPr>
          <w:rFonts w:ascii="Times New Roman" w:hAnsi="Times New Roman"/>
          <w:sz w:val="21"/>
        </w:rPr>
        <w:br/>
      </w:r>
      <w:r>
        <w:rPr>
          <w:rFonts w:ascii="Times New Roman" w:hAnsi="Times New Roman"/>
          <w:sz w:val="21"/>
        </w:rPr>
        <w:lastRenderedPageBreak/>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w:t>
      </w:r>
      <w:r>
        <w:rPr>
          <w:rFonts w:ascii="Times New Roman" w:hAnsi="Times New Roman"/>
          <w:sz w:val="21"/>
        </w:rPr>
        <w:t>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w:t>
      </w:r>
      <w:r>
        <w:rPr>
          <w:rFonts w:ascii="Times New Roman" w:hAnsi="Times New Roman"/>
          <w:sz w:val="21"/>
        </w:rPr>
        <w:t>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907924" w:rsidRDefault="0054761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w:t>
      </w:r>
      <w:r>
        <w:rPr>
          <w:rFonts w:hint="eastAsia"/>
          <w:b/>
          <w:color w:val="auto"/>
          <w:sz w:val="32"/>
          <w:szCs w:val="32"/>
        </w:rPr>
        <w:t xml:space="preserve">er </w:t>
      </w:r>
      <w:r>
        <w:rPr>
          <w:rFonts w:hint="eastAsia"/>
          <w:b/>
          <w:color w:val="auto"/>
          <w:sz w:val="18"/>
          <w:szCs w:val="18"/>
        </w:rPr>
        <w:t xml:space="preserve"> </w:t>
      </w:r>
    </w:p>
    <w:p w:rsidR="00907924" w:rsidRDefault="0054761D">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w:t>
      </w:r>
      <w:r>
        <w:rPr>
          <w:rFonts w:ascii="Arial" w:hAnsi="Arial" w:cs="Arial"/>
        </w:rPr>
        <w:t>icensed under an open source software license if you send us a written request by mail or email to the following addresses:</w:t>
      </w:r>
      <w:r>
        <w:t xml:space="preserve"> </w:t>
      </w:r>
    </w:p>
    <w:p w:rsidR="00907924" w:rsidRDefault="0054761D">
      <w:pPr>
        <w:rPr>
          <w:rFonts w:ascii="Arial" w:hAnsi="Arial" w:cs="Arial"/>
          <w:color w:val="0000FF"/>
          <w:u w:val="single"/>
        </w:rPr>
      </w:pPr>
      <w:r>
        <w:rPr>
          <w:rFonts w:ascii="Arial" w:hAnsi="Arial" w:cs="Arial" w:hint="eastAsia"/>
          <w:color w:val="0000FF"/>
          <w:u w:val="single"/>
        </w:rPr>
        <w:t>foss@huawei.com</w:t>
      </w:r>
    </w:p>
    <w:p w:rsidR="00907924" w:rsidRDefault="0054761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w:t>
      </w:r>
      <w:r>
        <w:rPr>
          <w:rFonts w:ascii="Arial" w:hAnsi="Arial" w:cs="Arial"/>
          <w:color w:val="000000"/>
        </w:rPr>
        <w:t xml:space="preserve"> can contact you.</w:t>
      </w:r>
    </w:p>
    <w:p w:rsidR="00907924" w:rsidRDefault="0054761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w:t>
      </w:r>
      <w:r>
        <w:rPr>
          <w:rFonts w:ascii="Arial" w:hAnsi="Arial" w:cs="Arial" w:hint="eastAsia"/>
          <w:color w:val="000000"/>
        </w:rPr>
        <w:t>r email.</w:t>
      </w:r>
    </w:p>
    <w:p w:rsidR="00907924" w:rsidRDefault="0054761D">
      <w:pPr>
        <w:rPr>
          <w:rFonts w:ascii="Arial" w:hAnsi="Arial" w:cs="Arial"/>
          <w:color w:val="000000"/>
        </w:rPr>
      </w:pPr>
      <w:r>
        <w:rPr>
          <w:rFonts w:ascii="Arial" w:hAnsi="Arial" w:cs="Arial"/>
          <w:color w:val="000000"/>
        </w:rPr>
        <w:t>This offer is valid to anyone in receipt of this information.</w:t>
      </w:r>
    </w:p>
    <w:p w:rsidR="00907924" w:rsidRDefault="0054761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079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61D" w:rsidRDefault="0054761D">
      <w:pPr>
        <w:spacing w:line="240" w:lineRule="auto"/>
      </w:pPr>
      <w:r>
        <w:separator/>
      </w:r>
    </w:p>
  </w:endnote>
  <w:endnote w:type="continuationSeparator" w:id="0">
    <w:p w:rsidR="0054761D" w:rsidRDefault="005476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7924">
      <w:tc>
        <w:tcPr>
          <w:tcW w:w="1542" w:type="pct"/>
        </w:tcPr>
        <w:p w:rsidR="00907924" w:rsidRDefault="0054761D">
          <w:pPr>
            <w:pStyle w:val="a6"/>
          </w:pPr>
          <w:r>
            <w:fldChar w:fldCharType="begin"/>
          </w:r>
          <w:r>
            <w:instrText xml:space="preserve"> DATE \@ "yyyy-MM-dd" </w:instrText>
          </w:r>
          <w:r>
            <w:fldChar w:fldCharType="separate"/>
          </w:r>
          <w:r w:rsidR="00F5356E">
            <w:rPr>
              <w:noProof/>
            </w:rPr>
            <w:t>2022-03-16</w:t>
          </w:r>
          <w:r>
            <w:fldChar w:fldCharType="end"/>
          </w:r>
        </w:p>
      </w:tc>
      <w:tc>
        <w:tcPr>
          <w:tcW w:w="1853" w:type="pct"/>
        </w:tcPr>
        <w:p w:rsidR="00907924" w:rsidRDefault="0054761D">
          <w:pPr>
            <w:pStyle w:val="a6"/>
            <w:ind w:firstLineChars="200" w:firstLine="360"/>
          </w:pPr>
          <w:r>
            <w:rPr>
              <w:rFonts w:hint="eastAsia"/>
            </w:rPr>
            <w:t>HUAWEI Confidential</w:t>
          </w:r>
        </w:p>
      </w:tc>
      <w:tc>
        <w:tcPr>
          <w:tcW w:w="1605" w:type="pct"/>
        </w:tcPr>
        <w:p w:rsidR="00907924" w:rsidRDefault="0054761D">
          <w:pPr>
            <w:pStyle w:val="a6"/>
            <w:ind w:firstLine="360"/>
            <w:jc w:val="right"/>
          </w:pPr>
          <w:r>
            <w:t>Page</w:t>
          </w:r>
          <w:r>
            <w:fldChar w:fldCharType="begin"/>
          </w:r>
          <w:r>
            <w:instrText>PAGE</w:instrText>
          </w:r>
          <w:r>
            <w:fldChar w:fldCharType="separate"/>
          </w:r>
          <w:r w:rsidR="00F5356E">
            <w:rPr>
              <w:noProof/>
            </w:rPr>
            <w:t>10</w:t>
          </w:r>
          <w:r>
            <w:fldChar w:fldCharType="end"/>
          </w:r>
          <w:r>
            <w:t>, Total</w:t>
          </w:r>
          <w:r>
            <w:fldChar w:fldCharType="begin"/>
          </w:r>
          <w:r>
            <w:instrText xml:space="preserve"> NUMPAGES  \* Arabic  \* MERGEFORMAT </w:instrText>
          </w:r>
          <w:r>
            <w:fldChar w:fldCharType="separate"/>
          </w:r>
          <w:r w:rsidR="00F5356E">
            <w:rPr>
              <w:noProof/>
            </w:rPr>
            <w:t>10</w:t>
          </w:r>
          <w:r>
            <w:fldChar w:fldCharType="end"/>
          </w:r>
        </w:p>
      </w:tc>
    </w:tr>
  </w:tbl>
  <w:p w:rsidR="00907924" w:rsidRDefault="009079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61D" w:rsidRDefault="0054761D">
      <w:r>
        <w:separator/>
      </w:r>
    </w:p>
  </w:footnote>
  <w:footnote w:type="continuationSeparator" w:id="0">
    <w:p w:rsidR="0054761D" w:rsidRDefault="00547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7924">
      <w:trPr>
        <w:cantSplit/>
        <w:trHeight w:hRule="exact" w:val="777"/>
      </w:trPr>
      <w:tc>
        <w:tcPr>
          <w:tcW w:w="492" w:type="pct"/>
          <w:tcBorders>
            <w:bottom w:val="single" w:sz="6" w:space="0" w:color="auto"/>
          </w:tcBorders>
        </w:tcPr>
        <w:p w:rsidR="00907924" w:rsidRDefault="005476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7924" w:rsidRDefault="00907924">
          <w:pPr>
            <w:ind w:left="420"/>
          </w:pPr>
        </w:p>
      </w:tc>
      <w:tc>
        <w:tcPr>
          <w:tcW w:w="3283" w:type="pct"/>
          <w:tcBorders>
            <w:bottom w:val="single" w:sz="6" w:space="0" w:color="auto"/>
          </w:tcBorders>
          <w:vAlign w:val="bottom"/>
        </w:tcPr>
        <w:p w:rsidR="00907924" w:rsidRDefault="0054761D">
          <w:pPr>
            <w:pStyle w:val="a7"/>
            <w:ind w:firstLine="360"/>
          </w:pPr>
          <w:r>
            <w:t xml:space="preserve">OPEN SOURCE </w:t>
          </w:r>
          <w:r>
            <w:t>SOFTWARE NOTICE</w:t>
          </w:r>
        </w:p>
      </w:tc>
      <w:tc>
        <w:tcPr>
          <w:tcW w:w="1225" w:type="pct"/>
          <w:tcBorders>
            <w:bottom w:val="single" w:sz="6" w:space="0" w:color="auto"/>
          </w:tcBorders>
          <w:vAlign w:val="bottom"/>
        </w:tcPr>
        <w:p w:rsidR="00907924" w:rsidRDefault="00907924">
          <w:pPr>
            <w:pStyle w:val="a7"/>
            <w:ind w:firstLine="33"/>
          </w:pPr>
        </w:p>
      </w:tc>
    </w:tr>
  </w:tbl>
  <w:p w:rsidR="00907924" w:rsidRDefault="009079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761D"/>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7924"/>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56E"/>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488AE-13DC-47EB-916D-52814E5AF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3156</Words>
  <Characters>17992</Characters>
  <Application>Microsoft Office Word</Application>
  <DocSecurity>0</DocSecurity>
  <Lines>149</Lines>
  <Paragraphs>42</Paragraphs>
  <ScaleCrop>false</ScaleCrop>
  <Company>Huawei Technologies Co.,Ltd.</Company>
  <LinksUpToDate>false</LinksUpToDate>
  <CharactersWithSpaces>21106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(3)UKhmqRdG9r6LC2JPApgulyrR8LKPF8e8AgAaH2S7a9Z/k1TG7FPxFxrR1OF7I7TUD4IxJzSd
pwOVdDXribJDI3laU5UdlzghEF1kssgjWQXYB5e/rUC2X4iPWUWT+xEde/RcRdJ21Pv6IDn1
wh6e/SqNOsm2MVQYgoZimGvM2Y4TPzTXgb6Fpe1AicAZpioTmS62DTMcRhqJf/LJfP+J1yLz
qga+rwbtX7NicU4Z5R</vt:lpwstr>
  </property>
  <property fmtid="{D5CDD505-2E9C-101B-9397-08002B2CF9AE}" pid="11" name="_2015_ms_pID_7253431">
    <vt:lpwstr>NMjPUg96E8NjRTZ1JDKt52YzD2kMKIjsAU5+iUUIdaE+g8wstxk8Cb
1NjZLipRxu8iTgOCQZVWOcdwhgHMOlKha0DVCBhOprnLtQ4LdXQdRge1wIJnRTlYd2T4V7ZY
qGQH/IIXA+PKWjxLwzYR9xOaNdxMNgssM30kx9UbVXwq8xrb32Py7cErmf9OAryAeVACALOP
ft5B1TQsBhyoB4ZFf2bPjS/xk501JEkr7GEp</vt:lpwstr>
  </property>
  <property fmtid="{D5CDD505-2E9C-101B-9397-08002B2CF9AE}" pid="12" name="_2015_ms_pID_7253432">
    <vt:lpwstr>T60QQI5JvurG3eAGvQd7xv7zCX11Q7BgBq+t
CNEsuRsuStvA6ED+S4gn/9hi8xRBvZ6KbqXUItLu2z6pf+CMN4g=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1647394224</vt:lpwstr>
  </property>
</Properties>
</file>