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823" w:rsidRDefault="00520C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823" w:rsidRDefault="00F57823">
      <w:pPr>
        <w:spacing w:line="420" w:lineRule="exact"/>
        <w:jc w:val="center"/>
        <w:rPr>
          <w:rFonts w:ascii="Arial" w:hAnsi="Arial" w:cs="Arial"/>
          <w:b/>
          <w:snapToGrid/>
          <w:sz w:val="32"/>
          <w:szCs w:val="32"/>
        </w:rPr>
      </w:pPr>
    </w:p>
    <w:p w:rsidR="00F57823" w:rsidRDefault="00520C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823" w:rsidRDefault="00F57823">
      <w:pPr>
        <w:spacing w:line="420" w:lineRule="exact"/>
        <w:jc w:val="both"/>
        <w:rPr>
          <w:rFonts w:ascii="Arial" w:hAnsi="Arial" w:cs="Arial"/>
          <w:snapToGrid/>
        </w:rPr>
      </w:pPr>
    </w:p>
    <w:p w:rsidR="00F57823" w:rsidRDefault="00520C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823" w:rsidRDefault="00520C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823" w:rsidRDefault="00F57823">
      <w:pPr>
        <w:spacing w:line="420" w:lineRule="exact"/>
        <w:jc w:val="both"/>
        <w:rPr>
          <w:rFonts w:ascii="Arial" w:hAnsi="Arial" w:cs="Arial"/>
          <w:i/>
          <w:snapToGrid/>
          <w:color w:val="0099FF"/>
          <w:sz w:val="18"/>
          <w:szCs w:val="18"/>
        </w:rPr>
      </w:pPr>
    </w:p>
    <w:p w:rsidR="00F57823" w:rsidRDefault="00520C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823" w:rsidRDefault="00F57823">
      <w:pPr>
        <w:pStyle w:val="a8"/>
        <w:spacing w:before="0" w:after="0" w:line="240" w:lineRule="auto"/>
        <w:jc w:val="left"/>
        <w:rPr>
          <w:rFonts w:ascii="Arial" w:hAnsi="Arial" w:cs="Arial"/>
          <w:bCs w:val="0"/>
          <w:sz w:val="21"/>
          <w:szCs w:val="21"/>
        </w:rPr>
      </w:pPr>
    </w:p>
    <w:p w:rsidR="00F57823" w:rsidRDefault="00520C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faust</w:t>
      </w:r>
      <w:proofErr w:type="spellEnd"/>
      <w:r>
        <w:rPr>
          <w:rFonts w:ascii="微软雅黑" w:hAnsi="微软雅黑"/>
          <w:b w:val="0"/>
          <w:sz w:val="21"/>
        </w:rPr>
        <w:t xml:space="preserve"> 1.3.0</w:t>
      </w:r>
    </w:p>
    <w:p w:rsidR="00F57823" w:rsidRPr="00AD5CAA" w:rsidRDefault="00520C55" w:rsidP="00AD5CAA">
      <w:pPr>
        <w:rPr>
          <w:rFonts w:ascii="Arial" w:hAnsi="Arial" w:cs="Arial"/>
          <w:b/>
        </w:rPr>
      </w:pPr>
      <w:r>
        <w:rPr>
          <w:rFonts w:ascii="Arial" w:hAnsi="Arial" w:cs="Arial"/>
          <w:b/>
        </w:rPr>
        <w:t xml:space="preserve">Copyright notice: </w:t>
      </w:r>
      <w:r>
        <w:rPr>
          <w:rFonts w:ascii="宋体" w:hAnsi="宋体"/>
          <w:sz w:val="22"/>
        </w:rPr>
        <w:br/>
        <w:t xml:space="preserve">Copyright (c) 2007 Michael </w:t>
      </w:r>
      <w:proofErr w:type="spellStart"/>
      <w:r>
        <w:rPr>
          <w:rFonts w:ascii="宋体" w:hAnsi="宋体"/>
          <w:sz w:val="22"/>
        </w:rPr>
        <w:t>Twomey</w:t>
      </w:r>
      <w:proofErr w:type="spellEnd"/>
      <w:r>
        <w:rPr>
          <w:rFonts w:ascii="宋体" w:hAnsi="宋体"/>
          <w:sz w:val="22"/>
        </w:rPr>
        <w:br/>
        <w:t xml:space="preserve">Copyright (c) 2017-2018, </w:t>
      </w:r>
      <w:proofErr w:type="spellStart"/>
      <w:r>
        <w:rPr>
          <w:rFonts w:ascii="宋体" w:hAnsi="宋体"/>
          <w:sz w:val="22"/>
        </w:rPr>
        <w:t>Robinhood</w:t>
      </w:r>
      <w:proofErr w:type="spellEnd"/>
      <w:r>
        <w:rPr>
          <w:rFonts w:ascii="宋体" w:hAnsi="宋体"/>
          <w:sz w:val="22"/>
        </w:rPr>
        <w:t xml:space="preserve"> Markets, Inc</w:t>
      </w:r>
      <w:proofErr w:type="gramStart"/>
      <w:r>
        <w:rPr>
          <w:rFonts w:ascii="宋体" w:hAnsi="宋体"/>
          <w:sz w:val="22"/>
        </w:rPr>
        <w:t>.</w:t>
      </w:r>
      <w:proofErr w:type="gramEnd"/>
      <w:r>
        <w:rPr>
          <w:rFonts w:ascii="宋体" w:hAnsi="宋体"/>
          <w:sz w:val="22"/>
        </w:rPr>
        <w:br/>
        <w:t xml:space="preserve">Copyright |copy| 2017-2018, </w:t>
      </w:r>
      <w:proofErr w:type="spellStart"/>
      <w:r>
        <w:rPr>
          <w:rFonts w:ascii="宋体" w:hAnsi="宋体"/>
          <w:sz w:val="22"/>
        </w:rPr>
        <w:t>Robinhood</w:t>
      </w:r>
      <w:proofErr w:type="spellEnd"/>
      <w:r>
        <w:rPr>
          <w:rFonts w:ascii="宋体" w:hAnsi="宋体"/>
          <w:sz w:val="22"/>
        </w:rPr>
        <w:t xml:space="preserve"> Markets, Inc.</w:t>
      </w:r>
      <w:r>
        <w:rPr>
          <w:rFonts w:ascii="宋体" w:hAnsi="宋体"/>
          <w:sz w:val="22"/>
        </w:rPr>
        <w:br/>
        <w:t xml:space="preserve">Copyright (c) 2017-2018 </w:t>
      </w:r>
      <w:proofErr w:type="spellStart"/>
      <w:r>
        <w:rPr>
          <w:rFonts w:ascii="宋体" w:hAnsi="宋体"/>
          <w:sz w:val="22"/>
        </w:rPr>
        <w:t>Robinhood</w:t>
      </w:r>
      <w:proofErr w:type="spellEnd"/>
      <w:r>
        <w:rPr>
          <w:rFonts w:ascii="宋体" w:hAnsi="宋体"/>
          <w:sz w:val="22"/>
        </w:rPr>
        <w:t xml:space="preserve"> Markets, Inc.</w:t>
      </w:r>
      <w:r>
        <w:rPr>
          <w:rFonts w:ascii="宋体" w:hAnsi="宋体"/>
          <w:sz w:val="22"/>
        </w:rPr>
        <w:br/>
      </w:r>
    </w:p>
    <w:p w:rsidR="00F57823" w:rsidRDefault="00520C55" w:rsidP="00C600FF">
      <w:pPr>
        <w:pStyle w:val="Default"/>
        <w:spacing w:line="360" w:lineRule="auto"/>
        <w:rPr>
          <w:rFonts w:ascii="宋体" w:hAnsi="宋体" w:cs="宋体"/>
          <w:sz w:val="22"/>
          <w:szCs w:val="22"/>
        </w:rPr>
      </w:pPr>
      <w:r>
        <w:rPr>
          <w:b/>
        </w:rPr>
        <w:t>L</w:t>
      </w:r>
      <w:r>
        <w:rPr>
          <w:b/>
        </w:rPr>
        <w:t xml:space="preserve">icense: </w:t>
      </w:r>
      <w:r>
        <w:rPr>
          <w:sz w:val="21"/>
        </w:rPr>
        <w:t>BSD 3-Cl</w:t>
      </w:r>
      <w:r>
        <w:rPr>
          <w:sz w:val="21"/>
        </w:rPr>
        <w:t xml:space="preserve">ause </w:t>
      </w:r>
      <w:r>
        <w:rPr>
          <w:sz w:val="21"/>
        </w:rPr>
        <w:t>and CC-BY-SA-4.0</w:t>
      </w:r>
    </w:p>
    <w:p w:rsidR="00C600FF" w:rsidRDefault="00C600FF" w:rsidP="00F01A62">
      <w:pPr>
        <w:pStyle w:val="Default"/>
        <w:rPr>
          <w:rFonts w:ascii="Times New Roman" w:hAnsi="Times New Roman"/>
          <w:sz w:val="21"/>
        </w:rPr>
      </w:pPr>
      <w:r>
        <w:rPr>
          <w:sz w:val="21"/>
        </w:rPr>
        <w:t>BSD 3-Clause</w:t>
      </w:r>
      <w:r>
        <w:rPr>
          <w:sz w:val="21"/>
        </w:rPr>
        <w:t>：</w:t>
      </w:r>
    </w:p>
    <w:p w:rsidR="00F01A62" w:rsidRPr="00F01A62" w:rsidRDefault="00F01A62" w:rsidP="00F01A62">
      <w:pPr>
        <w:pStyle w:val="Default"/>
        <w:rPr>
          <w:rFonts w:ascii="Times New Roman" w:hAnsi="Times New Roman"/>
          <w:sz w:val="21"/>
        </w:rPr>
      </w:pPr>
      <w:r w:rsidRPr="00F01A62">
        <w:rPr>
          <w:rFonts w:ascii="Times New Roman" w:hAnsi="Times New Roman"/>
          <w:sz w:val="21"/>
        </w:rPr>
        <w:t>Copyright (c) &lt;year&gt; &lt;owner&gt;. All rights reserved.</w:t>
      </w:r>
    </w:p>
    <w:p w:rsidR="00F01A62" w:rsidRPr="00F01A62" w:rsidRDefault="00F01A62" w:rsidP="00F01A62">
      <w:pPr>
        <w:pStyle w:val="Default"/>
        <w:rPr>
          <w:rFonts w:ascii="Times New Roman" w:hAnsi="Times New Roman"/>
          <w:sz w:val="21"/>
        </w:rPr>
      </w:pPr>
    </w:p>
    <w:p w:rsidR="00F01A62" w:rsidRPr="00F01A62" w:rsidRDefault="00F01A62" w:rsidP="00F01A62">
      <w:pPr>
        <w:pStyle w:val="Default"/>
        <w:rPr>
          <w:rFonts w:ascii="Times New Roman" w:hAnsi="Times New Roman"/>
          <w:sz w:val="21"/>
        </w:rPr>
      </w:pPr>
      <w:r w:rsidRPr="00F01A62">
        <w:rPr>
          <w:rFonts w:ascii="Times New Roman" w:hAnsi="Times New Roman"/>
          <w:sz w:val="21"/>
        </w:rPr>
        <w:t>Redistribution and use in source and binary forms, with or without modification, are permitted provided that the following conditions are met:</w:t>
      </w:r>
    </w:p>
    <w:p w:rsidR="00F01A62" w:rsidRPr="00F01A62" w:rsidRDefault="00F01A62" w:rsidP="00F01A62">
      <w:pPr>
        <w:pStyle w:val="Default"/>
        <w:rPr>
          <w:rFonts w:ascii="Times New Roman" w:hAnsi="Times New Roman"/>
          <w:sz w:val="21"/>
        </w:rPr>
      </w:pPr>
    </w:p>
    <w:p w:rsidR="00F01A62" w:rsidRPr="00F01A62" w:rsidRDefault="00F01A62" w:rsidP="00F01A62">
      <w:pPr>
        <w:pStyle w:val="Default"/>
        <w:rPr>
          <w:rFonts w:ascii="Times New Roman" w:hAnsi="Times New Roman"/>
          <w:sz w:val="21"/>
        </w:rPr>
      </w:pPr>
      <w:r w:rsidRPr="00F01A62">
        <w:rPr>
          <w:rFonts w:ascii="Times New Roman" w:hAnsi="Times New Roman"/>
          <w:sz w:val="21"/>
        </w:rPr>
        <w:t>1. Redistributions of source code must retain the above copyright notice, this list of conditions and the following disclaimer.</w:t>
      </w:r>
    </w:p>
    <w:p w:rsidR="00F01A62" w:rsidRPr="00F01A62" w:rsidRDefault="00F01A62" w:rsidP="00F01A62">
      <w:pPr>
        <w:pStyle w:val="Default"/>
        <w:rPr>
          <w:rFonts w:ascii="Times New Roman" w:hAnsi="Times New Roman"/>
          <w:sz w:val="21"/>
        </w:rPr>
      </w:pPr>
      <w:r w:rsidRPr="00F01A62">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p>
    <w:p w:rsidR="00F01A62" w:rsidRPr="00F01A62" w:rsidRDefault="00F01A62" w:rsidP="00F01A62">
      <w:pPr>
        <w:pStyle w:val="Default"/>
        <w:rPr>
          <w:rFonts w:ascii="Times New Roman" w:hAnsi="Times New Roman"/>
          <w:sz w:val="21"/>
        </w:rPr>
      </w:pPr>
      <w:r w:rsidRPr="00F01A62">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F57823" w:rsidRDefault="00F01A62" w:rsidP="00F01A62">
      <w:pPr>
        <w:pStyle w:val="Default"/>
        <w:rPr>
          <w:sz w:val="21"/>
        </w:rPr>
      </w:pPr>
      <w:r w:rsidRPr="00F01A62">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20C55">
        <w:rPr>
          <w:rFonts w:ascii="Times New Roman" w:hAnsi="Times New Roman"/>
          <w:sz w:val="21"/>
        </w:rPr>
        <w:br/>
      </w:r>
      <w:r w:rsidR="00520C55">
        <w:rPr>
          <w:rFonts w:ascii="Times New Roman" w:hAnsi="Times New Roman"/>
          <w:sz w:val="21"/>
        </w:rPr>
        <w:br/>
      </w:r>
      <w:r w:rsidR="00CC48E8">
        <w:rPr>
          <w:sz w:val="21"/>
        </w:rPr>
        <w:t>CC-BY-SA-4.0</w:t>
      </w:r>
      <w:r w:rsidR="00CC48E8">
        <w:rPr>
          <w:sz w:val="21"/>
        </w:rPr>
        <w:t>：</w:t>
      </w:r>
      <w:bookmarkStart w:id="0" w:name="_GoBack"/>
      <w:bookmarkEnd w:id="0"/>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Creative Commons </w:t>
      </w:r>
      <w:r w:rsidRPr="00A5244E">
        <w:rPr>
          <w:rFonts w:ascii="Times New Roman" w:hAnsi="Times New Roman" w:cs="Times New Roman"/>
          <w:color w:val="000000" w:themeColor="text1"/>
          <w:sz w:val="21"/>
          <w:szCs w:val="21"/>
        </w:rPr>
        <w:t>Attribution-</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 xml:space="preserve"> 4.0 International</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Creative Commons Corporation ("Creative Commons") is not a law firm and does not provide legal services or legal advice. Distribution of </w:t>
      </w:r>
      <w:proofErr w:type="gramStart"/>
      <w:r w:rsidRPr="00A5244E">
        <w:rPr>
          <w:rFonts w:ascii="Times New Roman" w:hAnsi="Times New Roman" w:cs="Times New Roman"/>
          <w:color w:val="000000" w:themeColor="text1"/>
          <w:sz w:val="21"/>
          <w:szCs w:val="21"/>
        </w:rPr>
        <w:t>Creative Commons</w:t>
      </w:r>
      <w:proofErr w:type="gramEnd"/>
      <w:r w:rsidRPr="00A5244E">
        <w:rPr>
          <w:rFonts w:ascii="Times New Roman" w:hAnsi="Times New Roman" w:cs="Times New Roman"/>
          <w:color w:val="000000" w:themeColor="text1"/>
          <w:sz w:val="21"/>
          <w:szCs w:val="21"/>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Using Creative Commons Public Licenses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w:t>
      </w:r>
      <w:proofErr w:type="gramStart"/>
      <w:r w:rsidRPr="00A5244E">
        <w:rPr>
          <w:rFonts w:ascii="Times New Roman" w:hAnsi="Times New Roman" w:cs="Times New Roman"/>
          <w:color w:val="000000" w:themeColor="text1"/>
          <w:sz w:val="21"/>
          <w:szCs w:val="21"/>
        </w:rPr>
        <w:t>licensors</w:t>
      </w:r>
      <w:r w:rsidRPr="00A5244E">
        <w:rPr>
          <w:rFonts w:ascii="Times New Roman" w:hAnsi="Times New Roman" w:cs="Times New Roman"/>
          <w:iCs/>
          <w:color w:val="000000" w:themeColor="text1"/>
          <w:sz w:val="21"/>
          <w:szCs w:val="21"/>
        </w:rPr>
        <w:t> :</w:t>
      </w:r>
      <w:proofErr w:type="gramEnd"/>
      <w:r w:rsidRPr="00A5244E">
        <w:rPr>
          <w:rFonts w:ascii="Times New Roman" w:hAnsi="Times New Roman" w:cs="Times New Roman"/>
          <w:iCs/>
          <w:color w:val="000000" w:themeColor="text1"/>
          <w:sz w:val="21"/>
          <w:szCs w:val="21"/>
        </w:rPr>
        <w:t xml:space="preserve"> wiki.creativecommons.org/</w:t>
      </w:r>
      <w:proofErr w:type="spellStart"/>
      <w:r w:rsidRPr="00A5244E">
        <w:rPr>
          <w:rFonts w:ascii="Times New Roman" w:hAnsi="Times New Roman" w:cs="Times New Roman"/>
          <w:iCs/>
          <w:color w:val="000000" w:themeColor="text1"/>
          <w:sz w:val="21"/>
          <w:szCs w:val="21"/>
        </w:rPr>
        <w:t>Considerations_for_licensors</w:t>
      </w:r>
      <w:proofErr w:type="spellEnd"/>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lastRenderedPageBreak/>
        <w:t>Although not required by our licenses, you are encouraged to respect those requests where reasonable. </w:t>
      </w:r>
      <w:r w:rsidRPr="00A5244E">
        <w:rPr>
          <w:rFonts w:ascii="Times New Roman" w:hAnsi="Times New Roman" w:cs="Times New Roman"/>
          <w:iCs/>
          <w:color w:val="000000" w:themeColor="text1"/>
          <w:sz w:val="21"/>
          <w:szCs w:val="21"/>
        </w:rPr>
        <w:t>More considerations</w:t>
      </w:r>
      <w:r w:rsidRPr="00A5244E">
        <w:rPr>
          <w:rFonts w:ascii="Times New Roman" w:hAnsi="Times New Roman" w:cs="Times New Roman"/>
          <w:color w:val="000000" w:themeColor="text1"/>
          <w:sz w:val="21"/>
          <w:szCs w:val="21"/>
        </w:rPr>
        <w:t xml:space="preserve"> for the </w:t>
      </w:r>
      <w:proofErr w:type="gramStart"/>
      <w:r w:rsidRPr="00A5244E">
        <w:rPr>
          <w:rFonts w:ascii="Times New Roman" w:hAnsi="Times New Roman" w:cs="Times New Roman"/>
          <w:color w:val="000000" w:themeColor="text1"/>
          <w:sz w:val="21"/>
          <w:szCs w:val="21"/>
        </w:rPr>
        <w:t>public</w:t>
      </w:r>
      <w:r w:rsidRPr="00A5244E">
        <w:rPr>
          <w:rFonts w:ascii="Times New Roman" w:hAnsi="Times New Roman" w:cs="Times New Roman"/>
          <w:iCs/>
          <w:color w:val="000000" w:themeColor="text1"/>
          <w:sz w:val="21"/>
          <w:szCs w:val="21"/>
        </w:rPr>
        <w:t> :</w:t>
      </w:r>
      <w:proofErr w:type="gramEnd"/>
      <w:r w:rsidRPr="00A5244E">
        <w:rPr>
          <w:rFonts w:ascii="Times New Roman" w:hAnsi="Times New Roman" w:cs="Times New Roman"/>
          <w:iCs/>
          <w:color w:val="000000" w:themeColor="text1"/>
          <w:sz w:val="21"/>
          <w:szCs w:val="21"/>
        </w:rPr>
        <w:t xml:space="preserve"> wiki.creativecommons.org/</w:t>
      </w:r>
      <w:proofErr w:type="spellStart"/>
      <w:r w:rsidRPr="00A5244E">
        <w:rPr>
          <w:rFonts w:ascii="Times New Roman" w:hAnsi="Times New Roman" w:cs="Times New Roman"/>
          <w:iCs/>
          <w:color w:val="000000" w:themeColor="text1"/>
          <w:sz w:val="21"/>
          <w:szCs w:val="21"/>
        </w:rPr>
        <w:t>Considerations_for_licensees</w:t>
      </w:r>
      <w:proofErr w:type="spellEnd"/>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Creative Commons Attribution-</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 xml:space="preserve"> 4.0 International Public License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By exercising the Licensed Rights (defined below),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accept and agree to be bound by the terms and conditions of this Creative Commons Attribution-</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 xml:space="preserve"> 4.0 International Public License ("Public License"). To the extent this Public License may be interpreted as a contract,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1 – Definitions.</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Adapter's License means the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 to Your Copyright and Similar Rights in Your contributions to Adapted Material in accordance with the terms and conditions of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proofErr w:type="gramStart"/>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BY-SA</w:t>
      </w:r>
      <w:proofErr w:type="gramEnd"/>
      <w:r w:rsidRPr="00A5244E">
        <w:rPr>
          <w:rFonts w:ascii="Times New Roman" w:hAnsi="Times New Roman" w:cs="Times New Roman"/>
          <w:color w:val="000000" w:themeColor="text1"/>
          <w:sz w:val="21"/>
          <w:szCs w:val="21"/>
        </w:rPr>
        <w:t xml:space="preserve"> Compatible License means a license listed at creativecommons.org/</w:t>
      </w:r>
      <w:proofErr w:type="spellStart"/>
      <w:r w:rsidRPr="00A5244E">
        <w:rPr>
          <w:rFonts w:ascii="Times New Roman" w:hAnsi="Times New Roman" w:cs="Times New Roman"/>
          <w:color w:val="000000" w:themeColor="text1"/>
          <w:sz w:val="21"/>
          <w:szCs w:val="21"/>
        </w:rPr>
        <w:t>compatiblelicenses</w:t>
      </w:r>
      <w:proofErr w:type="spellEnd"/>
      <w:r w:rsidRPr="00A5244E">
        <w:rPr>
          <w:rFonts w:ascii="Times New Roman" w:hAnsi="Times New Roman" w:cs="Times New Roman"/>
          <w:color w:val="000000" w:themeColor="text1"/>
          <w:sz w:val="21"/>
          <w:szCs w:val="21"/>
        </w:rPr>
        <w:t>, approved by Creative Commons as essentially the equivalent of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d.</w:t>
      </w:r>
      <w:r w:rsidRPr="00A5244E">
        <w:rPr>
          <w:rFonts w:ascii="Times New Roman" w:hAnsi="Times New Roman" w:cs="Times New Roman"/>
          <w:color w:val="000000" w:themeColor="text1"/>
          <w:sz w:val="21"/>
          <w:szCs w:val="21"/>
        </w:rPr>
        <w:t>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1)-(2) are not Copyright and Similar Rights.</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e.</w:t>
      </w:r>
      <w:r w:rsidRPr="00A5244E">
        <w:rPr>
          <w:rFonts w:ascii="Times New Roman" w:hAnsi="Times New Roman" w:cs="Times New Roman"/>
          <w:color w:val="000000" w:themeColor="text1"/>
          <w:sz w:val="21"/>
          <w:szCs w:val="21"/>
        </w:rPr>
        <w:t> Effective Technological Measures means those measures that, in the absence of proper authority, may not be circumvented under laws fulfilling obligations under Article 11 of the WIPO Copyright Treaty adopted on December 20, 1996, and/or similar international agreements.</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f.</w:t>
      </w:r>
      <w:r w:rsidRPr="00A5244E">
        <w:rPr>
          <w:rFonts w:ascii="Times New Roman" w:hAnsi="Times New Roman" w:cs="Times New Roman"/>
          <w:color w:val="000000" w:themeColor="text1"/>
          <w:sz w:val="21"/>
          <w:szCs w:val="21"/>
        </w:rPr>
        <w:t> Exceptions and Limitations means fair use, fair dealing, and/or any other exception or limitation to Copyright and Similar Rights that applies to Your use of the Licensed Material.</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g.</w:t>
      </w:r>
      <w:r w:rsidRPr="00A5244E">
        <w:rPr>
          <w:rFonts w:ascii="Times New Roman" w:hAnsi="Times New Roman" w:cs="Times New Roman"/>
          <w:color w:val="000000" w:themeColor="text1"/>
          <w:sz w:val="21"/>
          <w:szCs w:val="21"/>
        </w:rPr>
        <w:t xml:space="preserve"> License Elements means the license attributes listed in the name of a Creative Commons Public License. The License Elements of this Public License are Attribution and </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h.</w:t>
      </w:r>
      <w:r w:rsidRPr="00A5244E">
        <w:rPr>
          <w:rFonts w:ascii="Times New Roman" w:hAnsi="Times New Roman" w:cs="Times New Roman"/>
          <w:color w:val="000000" w:themeColor="text1"/>
          <w:sz w:val="21"/>
          <w:szCs w:val="21"/>
        </w:rPr>
        <w:t> Licensed Material means the artistic or literary work, database, or other material to which the Licensor applied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proofErr w:type="spellStart"/>
      <w:r w:rsidRPr="00A5244E">
        <w:rPr>
          <w:rFonts w:ascii="Times New Roman" w:hAnsi="Times New Roman" w:cs="Times New Roman"/>
          <w:iCs/>
          <w:color w:val="000000" w:themeColor="text1"/>
          <w:sz w:val="21"/>
          <w:szCs w:val="21"/>
        </w:rPr>
        <w:t>i</w:t>
      </w:r>
      <w:proofErr w:type="spellEnd"/>
      <w:r w:rsidRPr="00A5244E">
        <w:rPr>
          <w:rFonts w:ascii="Times New Roman" w:hAnsi="Times New Roman" w:cs="Times New Roman"/>
          <w:iCs/>
          <w:color w:val="000000" w:themeColor="text1"/>
          <w:sz w:val="21"/>
          <w:szCs w:val="21"/>
        </w:rPr>
        <w:t>.</w:t>
      </w:r>
      <w:r w:rsidRPr="00A5244E">
        <w:rPr>
          <w:rFonts w:ascii="Times New Roman" w:hAnsi="Times New Roman" w:cs="Times New Roman"/>
          <w:color w:val="000000" w:themeColor="text1"/>
          <w:sz w:val="21"/>
          <w:szCs w:val="21"/>
        </w:rPr>
        <w:t xml:space="preserve"> Licensed Rights means the rights granted to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subject to the terms and conditions of this Public License, which are limited to all Copyright and Similar Rights that apply to Your use of the Licensed Material and that the Licensor has authority to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j.</w:t>
      </w:r>
      <w:r w:rsidRPr="00A5244E">
        <w:rPr>
          <w:rFonts w:ascii="Times New Roman" w:hAnsi="Times New Roman" w:cs="Times New Roman"/>
          <w:color w:val="000000" w:themeColor="text1"/>
          <w:sz w:val="21"/>
          <w:szCs w:val="21"/>
        </w:rPr>
        <w:t xml:space="preserve"> Licensor means the individual(s) or </w:t>
      </w:r>
      <w:proofErr w:type="gramStart"/>
      <w:r w:rsidRPr="00A5244E">
        <w:rPr>
          <w:rFonts w:ascii="Times New Roman" w:hAnsi="Times New Roman" w:cs="Times New Roman"/>
          <w:color w:val="000000" w:themeColor="text1"/>
          <w:sz w:val="21"/>
          <w:szCs w:val="21"/>
        </w:rPr>
        <w:t>entity(</w:t>
      </w:r>
      <w:proofErr w:type="spellStart"/>
      <w:proofErr w:type="gramEnd"/>
      <w:r w:rsidRPr="00A5244E">
        <w:rPr>
          <w:rFonts w:ascii="Times New Roman" w:hAnsi="Times New Roman" w:cs="Times New Roman"/>
          <w:color w:val="000000" w:themeColor="text1"/>
          <w:sz w:val="21"/>
          <w:szCs w:val="21"/>
        </w:rPr>
        <w:t>ies</w:t>
      </w:r>
      <w:proofErr w:type="spellEnd"/>
      <w:r w:rsidRPr="00A5244E">
        <w:rPr>
          <w:rFonts w:ascii="Times New Roman" w:hAnsi="Times New Roman" w:cs="Times New Roman"/>
          <w:color w:val="000000" w:themeColor="text1"/>
          <w:sz w:val="21"/>
          <w:szCs w:val="21"/>
        </w:rPr>
        <w:t>) granting rights under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k.</w:t>
      </w:r>
      <w:r w:rsidRPr="00A5244E">
        <w:rPr>
          <w:rFonts w:ascii="Times New Roman" w:hAnsi="Times New Roman" w:cs="Times New Roman"/>
          <w:color w:val="000000" w:themeColor="text1"/>
          <w:sz w:val="21"/>
          <w:szCs w:val="21"/>
        </w:rPr>
        <w:t>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proofErr w:type="gramStart"/>
      <w:r w:rsidRPr="00A5244E">
        <w:rPr>
          <w:rFonts w:ascii="Times New Roman" w:hAnsi="Times New Roman" w:cs="Times New Roman"/>
          <w:iCs/>
          <w:color w:val="000000" w:themeColor="text1"/>
          <w:sz w:val="21"/>
          <w:szCs w:val="21"/>
        </w:rPr>
        <w:t>l.</w:t>
      </w:r>
      <w:r w:rsidRPr="00A5244E">
        <w:rPr>
          <w:rFonts w:ascii="Times New Roman" w:hAnsi="Times New Roman" w:cs="Times New Roman"/>
          <w:color w:val="000000" w:themeColor="text1"/>
          <w:sz w:val="21"/>
          <w:szCs w:val="21"/>
        </w:rPr>
        <w:t> Sui</w:t>
      </w:r>
      <w:proofErr w:type="gramEnd"/>
      <w:r w:rsidRPr="00A5244E">
        <w:rPr>
          <w:rFonts w:ascii="Times New Roman" w:hAnsi="Times New Roman" w:cs="Times New Roman"/>
          <w:color w:val="000000" w:themeColor="text1"/>
          <w:sz w:val="21"/>
          <w:szCs w:val="21"/>
        </w:rPr>
        <w:t xml:space="preserve"> Generis Database Rights means rights other than copyright resulting from Directive 96/9/EC of the European Parliament and of the Council of 11 March 1996 on the legal protection of databases, as </w:t>
      </w:r>
      <w:r w:rsidRPr="00A5244E">
        <w:rPr>
          <w:rFonts w:ascii="Times New Roman" w:hAnsi="Times New Roman" w:cs="Times New Roman"/>
          <w:color w:val="000000" w:themeColor="text1"/>
          <w:sz w:val="21"/>
          <w:szCs w:val="21"/>
        </w:rPr>
        <w:lastRenderedPageBreak/>
        <w:t>amended and/or succeeded, as well as other essentially equivalent rights anywhere in the world.</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m.</w:t>
      </w:r>
      <w:r w:rsidRPr="00A5244E">
        <w:rPr>
          <w:rFonts w:ascii="Times New Roman" w:hAnsi="Times New Roman" w:cs="Times New Roman"/>
          <w:color w:val="000000" w:themeColor="text1"/>
          <w:sz w:val="21"/>
          <w:szCs w:val="21"/>
        </w:rPr>
        <w:t xml:space="preserve"> You means the individual or entity exercising the Licensed Rights under this Public License. </w:t>
      </w:r>
      <w:proofErr w:type="gramStart"/>
      <w:r w:rsidRPr="00A5244E">
        <w:rPr>
          <w:rFonts w:ascii="Times New Roman" w:hAnsi="Times New Roman" w:cs="Times New Roman"/>
          <w:color w:val="000000" w:themeColor="text1"/>
          <w:sz w:val="21"/>
          <w:szCs w:val="21"/>
        </w:rPr>
        <w:t>Your has</w:t>
      </w:r>
      <w:proofErr w:type="gramEnd"/>
      <w:r w:rsidRPr="00A5244E">
        <w:rPr>
          <w:rFonts w:ascii="Times New Roman" w:hAnsi="Times New Roman" w:cs="Times New Roman"/>
          <w:color w:val="000000" w:themeColor="text1"/>
          <w:sz w:val="21"/>
          <w:szCs w:val="21"/>
        </w:rPr>
        <w:t xml:space="preserve"> a corresponding meaning.</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2 – Scope.</w:t>
      </w:r>
    </w:p>
    <w:p w:rsidR="00CC48E8" w:rsidRPr="00A5244E" w:rsidRDefault="00CC48E8" w:rsidP="00CC48E8">
      <w:pPr>
        <w:pStyle w:val="Default"/>
        <w:numPr>
          <w:ilvl w:val="0"/>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License grant.</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Subject to the terms and conditions of this Public License, the Licensor hereby grants You a worldwide, royalty-free, non-</w:t>
      </w:r>
      <w:proofErr w:type="spellStart"/>
      <w:r w:rsidRPr="00A5244E">
        <w:rPr>
          <w:rFonts w:ascii="Times New Roman" w:hAnsi="Times New Roman" w:cs="Times New Roman"/>
          <w:color w:val="000000" w:themeColor="text1"/>
          <w:sz w:val="21"/>
          <w:szCs w:val="21"/>
        </w:rPr>
        <w:t>sublicensable</w:t>
      </w:r>
      <w:proofErr w:type="spellEnd"/>
      <w:r w:rsidRPr="00A5244E">
        <w:rPr>
          <w:rFonts w:ascii="Times New Roman" w:hAnsi="Times New Roman" w:cs="Times New Roman"/>
          <w:color w:val="000000" w:themeColor="text1"/>
          <w:sz w:val="21"/>
          <w:szCs w:val="21"/>
        </w:rPr>
        <w:t>, non-exclusive, irrevocable license to exercise the Licensed Rights in the Licensed Material to:</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reproduce and Share the Licensed Material, in whole or in part; and</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produce, reproduce, and Share Adapted Material.</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xml:space="preserve"> Exceptions and Limitations. For the avoidance of doubt, where Exceptions and Limitations apply to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use, this Public License does not apply, and You do not need to comply with its terms and conditions.</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Term. The term of this Public License is specified in Section 6(a).</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4.</w:t>
      </w:r>
      <w:r w:rsidRPr="00A5244E">
        <w:rPr>
          <w:rFonts w:ascii="Times New Roman" w:hAnsi="Times New Roman" w:cs="Times New Roman"/>
          <w:color w:val="000000" w:themeColor="text1"/>
          <w:sz w:val="21"/>
          <w:szCs w:val="21"/>
        </w:rPr>
        <w:t xml:space="preserve">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from making technical modifications necessary to exercise the Licensed Rights, including technical modifications necessary to circumvent Effective Technological Measures. For purposes of this Public License, simply making modifications authorized by this Section 2(a</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4) never produces Adapted Material.</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5.</w:t>
      </w:r>
      <w:r w:rsidRPr="00A5244E">
        <w:rPr>
          <w:rFonts w:ascii="Times New Roman" w:hAnsi="Times New Roman" w:cs="Times New Roman"/>
          <w:color w:val="000000" w:themeColor="text1"/>
          <w:sz w:val="21"/>
          <w:szCs w:val="21"/>
        </w:rPr>
        <w:t> Downstream recipients.</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Offer from the Licensor – Licensed Material. Every recipient of the Licensed Material automatically receives an offer from the Licensor to exercise the Licensed Rights under the terms and conditions of this Public License.</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Additional offer from the Licensor – Adapted Material. Every recipient of Adapted Material from You automatically receives an offer from the Licensor to exercise the Licensed Rights in the Adapted Material under the conditions of the Adapter's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6.</w:t>
      </w:r>
      <w:r w:rsidRPr="00A5244E">
        <w:rPr>
          <w:rFonts w:ascii="Times New Roman" w:hAnsi="Times New Roman" w:cs="Times New Roman"/>
          <w:color w:val="000000" w:themeColor="text1"/>
          <w:sz w:val="21"/>
          <w:szCs w:val="21"/>
        </w:rPr>
        <w:t>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proofErr w:type="spellStart"/>
      <w:r w:rsidRPr="00A5244E">
        <w:rPr>
          <w:rFonts w:ascii="Times New Roman" w:hAnsi="Times New Roman" w:cs="Times New Roman"/>
          <w:color w:val="000000" w:themeColor="text1"/>
          <w:sz w:val="21"/>
          <w:szCs w:val="21"/>
        </w:rPr>
        <w:t>i</w:t>
      </w:r>
      <w:proofErr w:type="spell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Other rights.</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lastRenderedPageBreak/>
        <w:t>2.</w:t>
      </w:r>
      <w:r w:rsidRPr="00A5244E">
        <w:rPr>
          <w:rFonts w:ascii="Times New Roman" w:hAnsi="Times New Roman" w:cs="Times New Roman"/>
          <w:color w:val="000000" w:themeColor="text1"/>
          <w:sz w:val="21"/>
          <w:szCs w:val="21"/>
        </w:rPr>
        <w:t> Patent and trademark rights are not licensed under this Public License.</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xml:space="preserve"> To the extent possible, the Licensor waives any right to collect royalties from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for the exercise of the Licensed Rights, whether directly or through a collecting society under any voluntary or waivable statutory or compulsory licensing scheme. In all other cases the Licensor expressly reserves any right to collect such royalties.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3 – License Conditions.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Your exercise of the Licensed Rights is expressly made subject to the following conditions.</w:t>
      </w:r>
    </w:p>
    <w:p w:rsidR="00CC48E8" w:rsidRPr="00A5244E" w:rsidRDefault="00CC48E8" w:rsidP="00CC48E8">
      <w:pPr>
        <w:pStyle w:val="Default"/>
        <w:numPr>
          <w:ilvl w:val="0"/>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Attribution.</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If You Share the Licensed Material (including in modified form), You must:</w:t>
      </w:r>
    </w:p>
    <w:p w:rsidR="00CC48E8" w:rsidRPr="00A5244E" w:rsidRDefault="00CC48E8" w:rsidP="00CC48E8">
      <w:pPr>
        <w:pStyle w:val="Default"/>
        <w:numPr>
          <w:ilvl w:val="2"/>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retain the following if it is supplied by the Licensor with the Licensed Material:</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proofErr w:type="spellStart"/>
      <w:r w:rsidRPr="00A5244E">
        <w:rPr>
          <w:rFonts w:ascii="Times New Roman" w:hAnsi="Times New Roman" w:cs="Times New Roman"/>
          <w:iCs/>
          <w:color w:val="000000" w:themeColor="text1"/>
          <w:sz w:val="21"/>
          <w:szCs w:val="21"/>
        </w:rPr>
        <w:t>i</w:t>
      </w:r>
      <w:proofErr w:type="spellEnd"/>
      <w:r w:rsidRPr="00A5244E">
        <w:rPr>
          <w:rFonts w:ascii="Times New Roman" w:hAnsi="Times New Roman" w:cs="Times New Roman"/>
          <w:iCs/>
          <w:color w:val="000000" w:themeColor="text1"/>
          <w:sz w:val="21"/>
          <w:szCs w:val="21"/>
        </w:rPr>
        <w:t>.</w:t>
      </w:r>
      <w:r w:rsidRPr="00A5244E">
        <w:rPr>
          <w:rFonts w:ascii="Times New Roman" w:hAnsi="Times New Roman" w:cs="Times New Roman"/>
          <w:color w:val="000000" w:themeColor="text1"/>
          <w:sz w:val="21"/>
          <w:szCs w:val="21"/>
        </w:rPr>
        <w:t> identification of the creator(s) of the Licensed Material and any others designated to receive attribution, in any reasonable manner requested by the Licensor (including by pseudonym if designated);</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ii.</w:t>
      </w:r>
      <w:r w:rsidRPr="00A5244E">
        <w:rPr>
          <w:rFonts w:ascii="Times New Roman" w:hAnsi="Times New Roman" w:cs="Times New Roman"/>
          <w:color w:val="000000" w:themeColor="text1"/>
          <w:sz w:val="21"/>
          <w:szCs w:val="21"/>
        </w:rPr>
        <w:t> a copyright notice;</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iii.</w:t>
      </w:r>
      <w:r w:rsidRPr="00A5244E">
        <w:rPr>
          <w:rFonts w:ascii="Times New Roman" w:hAnsi="Times New Roman" w:cs="Times New Roman"/>
          <w:color w:val="000000" w:themeColor="text1"/>
          <w:sz w:val="21"/>
          <w:szCs w:val="21"/>
        </w:rPr>
        <w:t> a notice that refers to this Public License;</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iv.</w:t>
      </w:r>
      <w:r w:rsidRPr="00A5244E">
        <w:rPr>
          <w:rFonts w:ascii="Times New Roman" w:hAnsi="Times New Roman" w:cs="Times New Roman"/>
          <w:color w:val="000000" w:themeColor="text1"/>
          <w:sz w:val="21"/>
          <w:szCs w:val="21"/>
        </w:rPr>
        <w:t> a notice that refers to the disclaimer of warranties;</w:t>
      </w:r>
    </w:p>
    <w:p w:rsidR="00CC48E8" w:rsidRPr="00A5244E" w:rsidRDefault="00CC48E8" w:rsidP="00CC48E8">
      <w:pPr>
        <w:pStyle w:val="Default"/>
        <w:rPr>
          <w:rFonts w:ascii="Times New Roman" w:hAnsi="Times New Roman" w:cs="Times New Roman"/>
          <w:color w:val="000000" w:themeColor="text1"/>
          <w:sz w:val="21"/>
          <w:szCs w:val="21"/>
        </w:rPr>
      </w:pPr>
      <w:proofErr w:type="gramStart"/>
      <w:r w:rsidRPr="00A5244E">
        <w:rPr>
          <w:rFonts w:ascii="Times New Roman" w:hAnsi="Times New Roman" w:cs="Times New Roman"/>
          <w:color w:val="000000" w:themeColor="text1"/>
          <w:sz w:val="21"/>
          <w:szCs w:val="21"/>
        </w:rPr>
        <w:t>v</w:t>
      </w:r>
      <w:proofErr w:type="gramEnd"/>
      <w:r w:rsidRPr="00A5244E">
        <w:rPr>
          <w:rFonts w:ascii="Times New Roman" w:hAnsi="Times New Roman" w:cs="Times New Roman"/>
          <w:color w:val="000000" w:themeColor="text1"/>
          <w:sz w:val="21"/>
          <w:szCs w:val="21"/>
        </w:rPr>
        <w:t>. a URI or hyperlink to the Licensed Material to the extent reasonably practicable;</w:t>
      </w:r>
    </w:p>
    <w:p w:rsidR="00CC48E8" w:rsidRPr="00A5244E" w:rsidRDefault="00CC48E8" w:rsidP="00CC48E8">
      <w:pPr>
        <w:pStyle w:val="Default"/>
        <w:numPr>
          <w:ilvl w:val="2"/>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indicate if You modified the Licensed Material and retain an indication of any previous modifications; and</w:t>
      </w:r>
    </w:p>
    <w:p w:rsidR="00CC48E8" w:rsidRPr="00A5244E" w:rsidRDefault="00CC48E8" w:rsidP="00CC48E8">
      <w:pPr>
        <w:pStyle w:val="Default"/>
        <w:numPr>
          <w:ilvl w:val="2"/>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indicate the Licensed Material is licensed under this Public License, and include the text of, or the URI or hyperlink to, this Public License.</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You may satisfy the conditions in Section 3(a</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1) in any reasonable manner based on the medium, means, and context in which You Share the Licensed Material. For example, it may be reasonable to satisfy the conditions by providing a URI or hyperlink to a resource that includes the required information.</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If requested by the Licensor, You must remove any of the information required by Section 3(a</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1)(A) to the extent reasonably practicable.</w:t>
      </w:r>
    </w:p>
    <w:p w:rsidR="00CC48E8" w:rsidRPr="00A5244E" w:rsidRDefault="00CC48E8" w:rsidP="00CC48E8">
      <w:pPr>
        <w:pStyle w:val="Default"/>
        <w:numPr>
          <w:ilvl w:val="0"/>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w:t>
      </w:r>
      <w:proofErr w:type="spellStart"/>
      <w:r w:rsidRPr="00A5244E">
        <w:rPr>
          <w:rFonts w:ascii="Times New Roman" w:hAnsi="Times New Roman" w:cs="Times New Roman"/>
          <w:color w:val="000000" w:themeColor="text1"/>
          <w:sz w:val="21"/>
          <w:szCs w:val="21"/>
        </w:rPr>
        <w:t>ShareAlike.In</w:t>
      </w:r>
      <w:proofErr w:type="spellEnd"/>
      <w:r w:rsidRPr="00A5244E">
        <w:rPr>
          <w:rFonts w:ascii="Times New Roman" w:hAnsi="Times New Roman" w:cs="Times New Roman"/>
          <w:color w:val="000000" w:themeColor="text1"/>
          <w:sz w:val="21"/>
          <w:szCs w:val="21"/>
        </w:rPr>
        <w:t xml:space="preserve"> addition to the conditions in Section 3(a), if You Share Adapted Material You produce, the following conditions also apply.</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xml:space="preserve"> The Adapter's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 must be a Creative Commons license with the same License Elements, this version or later, or a BY-SA Compatible License.</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xml:space="preserve"> You must include the text of, or the URI or hyperlink to, the Adapter's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 You may satisfy this condition in any reasonable manner based on the medium, means, and context in which You Share Adapted Material.</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You may not offer or impose any additional or different terms or conditions on, or apply any Effective Technological Measures to, Adapted Material that restrict exercise of the rights granted under the Adapter's License You apply.</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4 – Sui Generis Database Rights.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Where the Licensed Rights include Sui Generis Database Rights that apply to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use of the Licensed Material:</w:t>
      </w:r>
    </w:p>
    <w:p w:rsidR="00CC48E8" w:rsidRPr="00A5244E" w:rsidRDefault="00CC48E8" w:rsidP="00CC48E8">
      <w:pPr>
        <w:pStyle w:val="Default"/>
        <w:numPr>
          <w:ilvl w:val="0"/>
          <w:numId w:val="4"/>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for the avoidance of doubt, Section 2(a)(1) grants You the right to extract, reuse, reproduce, and Share all or a substantial portion of the contents of the database;</w:t>
      </w:r>
    </w:p>
    <w:p w:rsidR="00CC48E8" w:rsidRPr="00A5244E" w:rsidRDefault="00CC48E8" w:rsidP="00CC48E8">
      <w:pPr>
        <w:pStyle w:val="Default"/>
        <w:numPr>
          <w:ilvl w:val="0"/>
          <w:numId w:val="4"/>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if You include all or a substantial portion of the database contents in a database in which You have Sui </w:t>
      </w:r>
      <w:r w:rsidRPr="00A5244E">
        <w:rPr>
          <w:rFonts w:ascii="Times New Roman" w:hAnsi="Times New Roman" w:cs="Times New Roman"/>
          <w:color w:val="000000" w:themeColor="text1"/>
          <w:sz w:val="21"/>
          <w:szCs w:val="21"/>
        </w:rPr>
        <w:lastRenderedPageBreak/>
        <w:t>Generis Database Rights, then the database in which You have Sui Generis Database Rights (but not its individual contents) is Adapted Material, including for purposes of Section 3(b); and</w:t>
      </w:r>
    </w:p>
    <w:p w:rsidR="00CC48E8" w:rsidRPr="00A5244E" w:rsidRDefault="00CC48E8" w:rsidP="00CC48E8">
      <w:pPr>
        <w:pStyle w:val="Default"/>
        <w:numPr>
          <w:ilvl w:val="0"/>
          <w:numId w:val="4"/>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xml:space="preserve"> You must comply with the conditions in Section 3(a) if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Share all or a substantial portion of the contents of the database.</w:t>
      </w:r>
      <w:r w:rsidRPr="00A5244E">
        <w:rPr>
          <w:rFonts w:ascii="Times New Roman" w:hAnsi="Times New Roman" w:cs="Times New Roman"/>
          <w:color w:val="000000" w:themeColor="text1"/>
          <w:sz w:val="21"/>
          <w:szCs w:val="21"/>
        </w:rPr>
        <w:br/>
        <w:t xml:space="preserve">For the avoidance of doubt, this Section 4 supplements and does not replace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obligations under this Public License where the Licensed Rights include other Copyright and Similar Rights.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5 – Disclaimer of Warranties and Limitation of Liability.</w:t>
      </w:r>
    </w:p>
    <w:p w:rsidR="00CC48E8" w:rsidRPr="00A5244E" w:rsidRDefault="00CC48E8" w:rsidP="00CC48E8">
      <w:pPr>
        <w:pStyle w:val="Default"/>
        <w:numPr>
          <w:ilvl w:val="0"/>
          <w:numId w:val="5"/>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xml:space="preserve">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5"/>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5"/>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The disclaimer of warranties and limitation of liability provided above shall be interpreted in a manner that, to the extent possible, most closely approximates an absolute disclaimer and waiver of all liability.</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6 – Term and Termination.</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xml:space="preserve"> This Public License applies for the term of the Copyright and Similar Rights licensed here. However, if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fail to comply with this Public License, then Your rights under this Public License terminate automatically.</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Where Your right to use the Licensed Material has terminated under Section 6(a), it reinstates:</w:t>
      </w:r>
    </w:p>
    <w:p w:rsidR="00CC48E8" w:rsidRPr="00A5244E" w:rsidRDefault="00CC48E8" w:rsidP="00CC48E8">
      <w:pPr>
        <w:pStyle w:val="Default"/>
        <w:numPr>
          <w:ilvl w:val="1"/>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automatically as of the date the violation is cured, provided it is cured within 30 days of Your discovery of the violation; or</w:t>
      </w:r>
    </w:p>
    <w:p w:rsidR="00CC48E8" w:rsidRPr="00A5244E" w:rsidRDefault="00CC48E8" w:rsidP="00CC48E8">
      <w:pPr>
        <w:pStyle w:val="Default"/>
        <w:numPr>
          <w:ilvl w:val="1"/>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upon express reinstatement by the Licensor.</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xml:space="preserve"> For the avoidance of doubt, this Section 6(b) does not affect any right the Licensor may have to seek remedies for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violations of this Public License.</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d.</w:t>
      </w:r>
      <w:r w:rsidRPr="00A5244E">
        <w:rPr>
          <w:rFonts w:ascii="Times New Roman" w:hAnsi="Times New Roman" w:cs="Times New Roman"/>
          <w:color w:val="000000" w:themeColor="text1"/>
          <w:sz w:val="21"/>
          <w:szCs w:val="21"/>
        </w:rPr>
        <w:t> For the avoidance of doubt, the Licensor may also offer the Licensed Material under separate terms or conditions or stop distributing the Licensed Material at any time; however, doing so will not terminate this Public License.</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e.</w:t>
      </w:r>
      <w:r w:rsidRPr="00A5244E">
        <w:rPr>
          <w:rFonts w:ascii="Times New Roman" w:hAnsi="Times New Roman" w:cs="Times New Roman"/>
          <w:color w:val="000000" w:themeColor="text1"/>
          <w:sz w:val="21"/>
          <w:szCs w:val="21"/>
        </w:rPr>
        <w:t> Sections 1, 5, 6, 7, and 8 survive termination of this Public License.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7 – Other Terms and Conditions.</w:t>
      </w:r>
    </w:p>
    <w:p w:rsidR="00CC48E8" w:rsidRPr="00A5244E" w:rsidRDefault="00CC48E8" w:rsidP="00CC48E8">
      <w:pPr>
        <w:pStyle w:val="Default"/>
        <w:numPr>
          <w:ilvl w:val="0"/>
          <w:numId w:val="7"/>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xml:space="preserve"> The Licensor shall not be bound by any additional or different terms or conditions communicated by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unless expressly agreed.</w:t>
      </w:r>
    </w:p>
    <w:p w:rsidR="00CC48E8" w:rsidRPr="00A5244E" w:rsidRDefault="00CC48E8" w:rsidP="00CC48E8">
      <w:pPr>
        <w:pStyle w:val="Default"/>
        <w:numPr>
          <w:ilvl w:val="0"/>
          <w:numId w:val="7"/>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Any arrangements, understandings, or agreements regarding the Licensed Material not stated herein are separate from and independent of the terms and conditions of this Public License.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8 – Interpretation.</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lastRenderedPageBreak/>
        <w:t>a.</w:t>
      </w:r>
      <w:r w:rsidRPr="00A5244E">
        <w:rPr>
          <w:rFonts w:ascii="Times New Roman" w:hAnsi="Times New Roman" w:cs="Times New Roman"/>
          <w:color w:val="000000" w:themeColor="text1"/>
          <w:sz w:val="21"/>
          <w:szCs w:val="21"/>
        </w:rPr>
        <w:t> For the avoidance of doubt, this Public License does not, and shall not be interpreted to, reduce, limit, restrict, or impose conditions on any use of the Licensed Material that could lawfully be made without permission under this Public License.</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No term or condition of this Public License will be waived and no failure to comply consented to unless expressly agreed to by the Licensor.</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d.</w:t>
      </w:r>
      <w:r w:rsidRPr="00A5244E">
        <w:rPr>
          <w:rFonts w:ascii="Times New Roman" w:hAnsi="Times New Roman" w:cs="Times New Roman"/>
          <w:color w:val="000000" w:themeColor="text1"/>
          <w:sz w:val="21"/>
          <w:szCs w:val="21"/>
        </w:rPr>
        <w:t> Nothing in this Public License constitutes or may be interpreted as a limitation upon, or waiver of, any privileges and immunities that apply to the Licensor or You, including from the legal processes of any jurisdiction or authority.</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Creative Commons is not a party to its public licenses. Notwithstanding, Creative Commons may elect to apply one of its public licenses to material it publishes and in those instances will be considered the "Licensor." </w:t>
      </w:r>
      <w:r w:rsidRPr="00A5244E">
        <w:rPr>
          <w:rFonts w:ascii="Times New Roman" w:hAnsi="Times New Roman" w:cs="Times New Roman"/>
          <w:iCs/>
          <w:color w:val="000000" w:themeColor="text1"/>
          <w:sz w:val="21"/>
          <w:szCs w:val="21"/>
        </w:rPr>
        <w:t>The text of the Creative Commons public licenses is dedicated to the public domain under the CC0 Public Domain Dedication.</w:t>
      </w:r>
      <w:r w:rsidRPr="00A5244E">
        <w:rPr>
          <w:rFonts w:ascii="Times New Roman" w:hAnsi="Times New Roman" w:cs="Times New Roman"/>
          <w:color w:val="000000" w:themeColor="text1"/>
          <w:sz w:val="21"/>
          <w:szCs w:val="21"/>
        </w:rPr>
        <w:t>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rsidR="00CC48E8" w:rsidRPr="00A5244E" w:rsidRDefault="00CC48E8" w:rsidP="00F01A62">
      <w:pPr>
        <w:pStyle w:val="Default"/>
        <w:rPr>
          <w:rFonts w:ascii="Times New Roman" w:hAnsi="Times New Roman" w:cs="Times New Roman"/>
          <w:color w:val="000000" w:themeColor="text1"/>
          <w:sz w:val="21"/>
          <w:szCs w:val="21"/>
        </w:rPr>
      </w:pPr>
    </w:p>
    <w:sectPr w:rsidR="00CC48E8" w:rsidRPr="00A5244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C55" w:rsidRDefault="00520C55">
      <w:pPr>
        <w:spacing w:line="240" w:lineRule="auto"/>
      </w:pPr>
      <w:r>
        <w:separator/>
      </w:r>
    </w:p>
  </w:endnote>
  <w:endnote w:type="continuationSeparator" w:id="0">
    <w:p w:rsidR="00520C55" w:rsidRDefault="00520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823">
      <w:tc>
        <w:tcPr>
          <w:tcW w:w="1542" w:type="pct"/>
        </w:tcPr>
        <w:p w:rsidR="00F57823" w:rsidRDefault="00520C55">
          <w:pPr>
            <w:pStyle w:val="a6"/>
          </w:pPr>
          <w:r>
            <w:fldChar w:fldCharType="begin"/>
          </w:r>
          <w:r>
            <w:instrText xml:space="preserve"> DATE \@ "yyyy-MM-dd" </w:instrText>
          </w:r>
          <w:r>
            <w:fldChar w:fldCharType="separate"/>
          </w:r>
          <w:r w:rsidR="00F01A62">
            <w:rPr>
              <w:noProof/>
            </w:rPr>
            <w:t>2022-03-14</w:t>
          </w:r>
          <w:r>
            <w:fldChar w:fldCharType="end"/>
          </w:r>
        </w:p>
      </w:tc>
      <w:tc>
        <w:tcPr>
          <w:tcW w:w="1853" w:type="pct"/>
        </w:tcPr>
        <w:p w:rsidR="00F57823" w:rsidRDefault="00520C55">
          <w:pPr>
            <w:pStyle w:val="a6"/>
            <w:ind w:firstLineChars="200" w:firstLine="360"/>
          </w:pPr>
          <w:r>
            <w:rPr>
              <w:rFonts w:hint="eastAsia"/>
            </w:rPr>
            <w:t>HUAWEI Confidential</w:t>
          </w:r>
        </w:p>
      </w:tc>
      <w:tc>
        <w:tcPr>
          <w:tcW w:w="1605" w:type="pct"/>
        </w:tcPr>
        <w:p w:rsidR="00F57823" w:rsidRDefault="00520C55">
          <w:pPr>
            <w:pStyle w:val="a6"/>
            <w:ind w:firstLine="360"/>
            <w:jc w:val="right"/>
          </w:pPr>
          <w:r>
            <w:t>Page</w:t>
          </w:r>
          <w:r>
            <w:fldChar w:fldCharType="begin"/>
          </w:r>
          <w:r>
            <w:instrText>PAGE</w:instrText>
          </w:r>
          <w:r>
            <w:fldChar w:fldCharType="separate"/>
          </w:r>
          <w:r w:rsidR="00A5244E">
            <w:rPr>
              <w:noProof/>
            </w:rPr>
            <w:t>7</w:t>
          </w:r>
          <w:r>
            <w:fldChar w:fldCharType="end"/>
          </w:r>
          <w:r>
            <w:t>, Total</w:t>
          </w:r>
          <w:r>
            <w:fldChar w:fldCharType="begin"/>
          </w:r>
          <w:r>
            <w:instrText xml:space="preserve"> NUMPAGES  \* Arabic  \* MERGEFORMAT </w:instrText>
          </w:r>
          <w:r>
            <w:fldChar w:fldCharType="separate"/>
          </w:r>
          <w:r w:rsidR="00A5244E">
            <w:rPr>
              <w:noProof/>
            </w:rPr>
            <w:t>7</w:t>
          </w:r>
          <w:r>
            <w:fldChar w:fldCharType="end"/>
          </w:r>
        </w:p>
      </w:tc>
    </w:tr>
  </w:tbl>
  <w:p w:rsidR="00F57823" w:rsidRDefault="00F578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C55" w:rsidRDefault="00520C55">
      <w:r>
        <w:separator/>
      </w:r>
    </w:p>
  </w:footnote>
  <w:footnote w:type="continuationSeparator" w:id="0">
    <w:p w:rsidR="00520C55" w:rsidRDefault="00520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823">
      <w:trPr>
        <w:cantSplit/>
        <w:trHeight w:hRule="exact" w:val="777"/>
      </w:trPr>
      <w:tc>
        <w:tcPr>
          <w:tcW w:w="492" w:type="pct"/>
          <w:tcBorders>
            <w:bottom w:val="single" w:sz="6" w:space="0" w:color="auto"/>
          </w:tcBorders>
        </w:tcPr>
        <w:p w:rsidR="00F57823" w:rsidRDefault="00520C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823" w:rsidRDefault="00F57823">
          <w:pPr>
            <w:ind w:left="420"/>
          </w:pPr>
        </w:p>
      </w:tc>
      <w:tc>
        <w:tcPr>
          <w:tcW w:w="3283" w:type="pct"/>
          <w:tcBorders>
            <w:bottom w:val="single" w:sz="6" w:space="0" w:color="auto"/>
          </w:tcBorders>
          <w:vAlign w:val="bottom"/>
        </w:tcPr>
        <w:p w:rsidR="00F57823" w:rsidRDefault="00520C55">
          <w:pPr>
            <w:pStyle w:val="a7"/>
            <w:ind w:firstLine="360"/>
          </w:pPr>
          <w:r>
            <w:t>OPEN SOURCE SOFTWARE NOTICE</w:t>
          </w:r>
        </w:p>
      </w:tc>
      <w:tc>
        <w:tcPr>
          <w:tcW w:w="1225" w:type="pct"/>
          <w:tcBorders>
            <w:bottom w:val="single" w:sz="6" w:space="0" w:color="auto"/>
          </w:tcBorders>
          <w:vAlign w:val="bottom"/>
        </w:tcPr>
        <w:p w:rsidR="00F57823" w:rsidRDefault="00F57823">
          <w:pPr>
            <w:pStyle w:val="a7"/>
            <w:ind w:firstLine="33"/>
          </w:pPr>
        </w:p>
      </w:tc>
    </w:tr>
  </w:tbl>
  <w:p w:rsidR="00F57823" w:rsidRDefault="00F578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E25B0"/>
    <w:multiLevelType w:val="multilevel"/>
    <w:tmpl w:val="0B16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25669"/>
    <w:multiLevelType w:val="multilevel"/>
    <w:tmpl w:val="8D58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D7C0A"/>
    <w:multiLevelType w:val="multilevel"/>
    <w:tmpl w:val="E0DAB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707B7"/>
    <w:multiLevelType w:val="multilevel"/>
    <w:tmpl w:val="54887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1C5158"/>
    <w:multiLevelType w:val="multilevel"/>
    <w:tmpl w:val="B0F08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FC623A"/>
    <w:multiLevelType w:val="multilevel"/>
    <w:tmpl w:val="4376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644793"/>
    <w:multiLevelType w:val="multilevel"/>
    <w:tmpl w:val="4920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E51766"/>
    <w:multiLevelType w:val="multilevel"/>
    <w:tmpl w:val="BE60E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4"/>
  </w:num>
  <w:num w:numId="4">
    <w:abstractNumId w:val="1"/>
  </w:num>
  <w:num w:numId="5">
    <w:abstractNumId w:val="3"/>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0C55"/>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44E"/>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CAA"/>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0FF"/>
    <w:rsid w:val="00C61A09"/>
    <w:rsid w:val="00C72F9A"/>
    <w:rsid w:val="00C752BE"/>
    <w:rsid w:val="00C7552D"/>
    <w:rsid w:val="00C7786D"/>
    <w:rsid w:val="00C971FB"/>
    <w:rsid w:val="00CA0FF5"/>
    <w:rsid w:val="00CA661C"/>
    <w:rsid w:val="00CA6DA9"/>
    <w:rsid w:val="00CB6227"/>
    <w:rsid w:val="00CC48E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A62"/>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823"/>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05C206-660C-4BBD-9B90-B44C2DB01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816259">
      <w:bodyDiv w:val="1"/>
      <w:marLeft w:val="0"/>
      <w:marRight w:val="0"/>
      <w:marTop w:val="0"/>
      <w:marBottom w:val="0"/>
      <w:divBdr>
        <w:top w:val="none" w:sz="0" w:space="0" w:color="auto"/>
        <w:left w:val="none" w:sz="0" w:space="0" w:color="auto"/>
        <w:bottom w:val="none" w:sz="0" w:space="0" w:color="auto"/>
        <w:right w:val="none" w:sz="0" w:space="0" w:color="auto"/>
      </w:divBdr>
      <w:divsChild>
        <w:div w:id="974917304">
          <w:marLeft w:val="0"/>
          <w:marRight w:val="0"/>
          <w:marTop w:val="0"/>
          <w:marBottom w:val="0"/>
          <w:divBdr>
            <w:top w:val="none" w:sz="0" w:space="0" w:color="auto"/>
            <w:left w:val="none" w:sz="0" w:space="0" w:color="auto"/>
            <w:bottom w:val="none" w:sz="0" w:space="0" w:color="auto"/>
            <w:right w:val="none" w:sz="0" w:space="0" w:color="auto"/>
          </w:divBdr>
        </w:div>
        <w:div w:id="760026647">
          <w:marLeft w:val="0"/>
          <w:marRight w:val="0"/>
          <w:marTop w:val="0"/>
          <w:marBottom w:val="0"/>
          <w:divBdr>
            <w:top w:val="none" w:sz="0" w:space="0" w:color="auto"/>
            <w:left w:val="none" w:sz="0" w:space="0" w:color="auto"/>
            <w:bottom w:val="none" w:sz="0" w:space="0" w:color="auto"/>
            <w:right w:val="none" w:sz="0" w:space="0" w:color="auto"/>
          </w:divBdr>
        </w:div>
        <w:div w:id="1961260292">
          <w:marLeft w:val="0"/>
          <w:marRight w:val="0"/>
          <w:marTop w:val="0"/>
          <w:marBottom w:val="0"/>
          <w:divBdr>
            <w:top w:val="none" w:sz="0" w:space="0" w:color="auto"/>
            <w:left w:val="none" w:sz="0" w:space="0" w:color="auto"/>
            <w:bottom w:val="none" w:sz="0" w:space="0" w:color="auto"/>
            <w:right w:val="none" w:sz="0" w:space="0" w:color="auto"/>
          </w:divBdr>
        </w:div>
      </w:divsChild>
    </w:div>
    <w:div w:id="2042513116">
      <w:bodyDiv w:val="1"/>
      <w:marLeft w:val="0"/>
      <w:marRight w:val="0"/>
      <w:marTop w:val="0"/>
      <w:marBottom w:val="0"/>
      <w:divBdr>
        <w:top w:val="none" w:sz="0" w:space="0" w:color="auto"/>
        <w:left w:val="none" w:sz="0" w:space="0" w:color="auto"/>
        <w:bottom w:val="none" w:sz="0" w:space="0" w:color="auto"/>
        <w:right w:val="none" w:sz="0" w:space="0" w:color="auto"/>
      </w:divBdr>
      <w:divsChild>
        <w:div w:id="802969291">
          <w:marLeft w:val="0"/>
          <w:marRight w:val="0"/>
          <w:marTop w:val="0"/>
          <w:marBottom w:val="0"/>
          <w:divBdr>
            <w:top w:val="none" w:sz="0" w:space="0" w:color="auto"/>
            <w:left w:val="none" w:sz="0" w:space="0" w:color="auto"/>
            <w:bottom w:val="none" w:sz="0" w:space="0" w:color="auto"/>
            <w:right w:val="none" w:sz="0" w:space="0" w:color="auto"/>
          </w:divBdr>
        </w:div>
        <w:div w:id="1167475171">
          <w:marLeft w:val="0"/>
          <w:marRight w:val="0"/>
          <w:marTop w:val="0"/>
          <w:marBottom w:val="0"/>
          <w:divBdr>
            <w:top w:val="none" w:sz="0" w:space="0" w:color="auto"/>
            <w:left w:val="none" w:sz="0" w:space="0" w:color="auto"/>
            <w:bottom w:val="none" w:sz="0" w:space="0" w:color="auto"/>
            <w:right w:val="none" w:sz="0" w:space="0" w:color="auto"/>
          </w:divBdr>
        </w:div>
        <w:div w:id="169313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3072</Words>
  <Characters>17517</Characters>
  <Application>Microsoft Office Word</Application>
  <DocSecurity>0</DocSecurity>
  <Lines>145</Lines>
  <Paragraphs>41</Paragraphs>
  <ScaleCrop>false</ScaleCrop>
  <Company>Huawei Technologies Co.,Ltd.</Company>
  <LinksUpToDate>false</LinksUpToDate>
  <CharactersWithSpaces>20548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8</cp:revision>
  <dcterms:created xsi:type="dcterms:W3CDTF">2021-09-28T13:54:00Z</dcterms:created>
  <dcterms:modified xsi:type="dcterms:W3CDTF">2022-03-14T06:37:00Z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1647238867</vt:lpwstr>
  </property>
</Properties>
</file>