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EF1" w:rsidRDefault="00CA27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1EF1" w:rsidRDefault="002B1EF1">
      <w:pPr>
        <w:spacing w:line="420" w:lineRule="exact"/>
        <w:jc w:val="center"/>
        <w:rPr>
          <w:rFonts w:ascii="Arial" w:hAnsi="Arial" w:cs="Arial"/>
          <w:b/>
          <w:snapToGrid/>
          <w:sz w:val="32"/>
          <w:szCs w:val="32"/>
        </w:rPr>
      </w:pPr>
    </w:p>
    <w:p w:rsidR="002B1EF1" w:rsidRDefault="00CA272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B1EF1" w:rsidRDefault="002B1EF1">
      <w:pPr>
        <w:spacing w:line="420" w:lineRule="exact"/>
        <w:jc w:val="both"/>
        <w:rPr>
          <w:rFonts w:ascii="Arial" w:hAnsi="Arial" w:cs="Arial"/>
          <w:snapToGrid/>
        </w:rPr>
      </w:pPr>
    </w:p>
    <w:p w:rsidR="002B1EF1" w:rsidRDefault="00CA27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1EF1" w:rsidRDefault="00CA27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1EF1" w:rsidRDefault="002B1EF1">
      <w:pPr>
        <w:spacing w:line="420" w:lineRule="exact"/>
        <w:jc w:val="both"/>
        <w:rPr>
          <w:rFonts w:ascii="Arial" w:hAnsi="Arial" w:cs="Arial"/>
          <w:i/>
          <w:snapToGrid/>
          <w:color w:val="0099FF"/>
          <w:sz w:val="18"/>
          <w:szCs w:val="18"/>
        </w:rPr>
      </w:pPr>
    </w:p>
    <w:p w:rsidR="002B1EF1" w:rsidRDefault="00CA27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1EF1" w:rsidRDefault="002B1EF1">
      <w:pPr>
        <w:pStyle w:val="a8"/>
        <w:spacing w:before="0" w:after="0" w:line="240" w:lineRule="auto"/>
        <w:jc w:val="left"/>
        <w:rPr>
          <w:rFonts w:ascii="Arial" w:hAnsi="Arial" w:cs="Arial"/>
          <w:bCs w:val="0"/>
          <w:sz w:val="21"/>
          <w:szCs w:val="21"/>
        </w:rPr>
      </w:pPr>
    </w:p>
    <w:p w:rsidR="002B1EF1" w:rsidRDefault="00CA27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portalocker</w:t>
      </w:r>
      <w:proofErr w:type="spellEnd"/>
      <w:r>
        <w:rPr>
          <w:rFonts w:ascii="微软雅黑" w:hAnsi="微软雅黑"/>
          <w:b w:val="0"/>
          <w:sz w:val="21"/>
        </w:rPr>
        <w:t xml:space="preserve"> 2.4.0</w:t>
      </w:r>
    </w:p>
    <w:p w:rsidR="002B1EF1" w:rsidRPr="00A42ABC" w:rsidRDefault="00CA2720" w:rsidP="00A42ABC">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2010 Kenneth Reitz.</w:t>
      </w:r>
      <w:r>
        <w:rPr>
          <w:rFonts w:ascii="宋体" w:hAnsi="宋体"/>
          <w:sz w:val="22"/>
        </w:rPr>
        <w:br/>
        <w:t xml:space="preserve">Copyright (c) 2012 Rick van </w:t>
      </w:r>
      <w:proofErr w:type="spellStart"/>
      <w:r>
        <w:rPr>
          <w:rFonts w:ascii="宋体" w:hAnsi="宋体"/>
          <w:sz w:val="22"/>
        </w:rPr>
        <w:t>Hattem</w:t>
      </w:r>
      <w:proofErr w:type="spellEnd"/>
      <w:r>
        <w:rPr>
          <w:rFonts w:ascii="宋体" w:hAnsi="宋体"/>
          <w:sz w:val="22"/>
        </w:rPr>
        <w:t>.</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p>
    <w:p w:rsidR="002B1EF1" w:rsidRDefault="00CA2720">
      <w:pPr>
        <w:pStyle w:val="Default"/>
        <w:rPr>
          <w:rFonts w:ascii="宋体" w:hAnsi="宋体" w:cs="宋体"/>
          <w:sz w:val="22"/>
          <w:szCs w:val="22"/>
        </w:rPr>
      </w:pPr>
      <w:r>
        <w:rPr>
          <w:b/>
        </w:rPr>
        <w:t xml:space="preserve">License: </w:t>
      </w:r>
      <w:r>
        <w:rPr>
          <w:sz w:val="21"/>
        </w:rPr>
        <w:t>PSF</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1.</w:t>
      </w:r>
      <w:r w:rsidRPr="00476846">
        <w:rPr>
          <w:rFonts w:ascii="宋体" w:hAnsi="宋体" w:cs="宋体"/>
          <w:sz w:val="22"/>
          <w:szCs w:val="22"/>
        </w:rPr>
        <w:t> This LICENSE AGREEMENT is between the Python Software Foundation ("PSF"), and the Individual or Organization ("Licensee") accessing and otherwise using this software ("Python") in source or binary form and its associated documentation.</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2.</w:t>
      </w:r>
      <w:r w:rsidRPr="00476846">
        <w:rPr>
          <w:rFonts w:ascii="宋体" w:hAnsi="宋体" w:cs="宋体"/>
          <w:sz w:val="22"/>
          <w:szCs w:val="22"/>
        </w:rPr>
        <w:t>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w:t>
      </w:r>
      <w:r w:rsidRPr="00476846">
        <w:rPr>
          <w:rFonts w:ascii="宋体" w:hAnsi="宋体" w:cs="宋体"/>
          <w:i/>
          <w:iCs/>
          <w:sz w:val="22"/>
          <w:szCs w:val="22"/>
        </w:rPr>
        <w:t>2001, 2002, 2003, 2004, 2005, 2006 </w:t>
      </w:r>
      <w:r w:rsidRPr="00476846">
        <w:rPr>
          <w:rFonts w:ascii="宋体" w:hAnsi="宋体" w:cs="宋体"/>
          <w:sz w:val="22"/>
          <w:szCs w:val="22"/>
        </w:rPr>
        <w:t xml:space="preserve">Python Software Foundation; All Rights Reserved" are retained in Python alone or in any derivative version </w:t>
      </w:r>
      <w:r w:rsidRPr="00476846">
        <w:rPr>
          <w:rFonts w:ascii="宋体" w:hAnsi="宋体" w:cs="宋体"/>
          <w:sz w:val="22"/>
          <w:szCs w:val="22"/>
        </w:rPr>
        <w:lastRenderedPageBreak/>
        <w:t>prepared by Licensee.</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3.</w:t>
      </w:r>
      <w:r w:rsidRPr="00476846">
        <w:rPr>
          <w:rFonts w:ascii="宋体" w:hAnsi="宋体" w:cs="宋体"/>
          <w:sz w:val="22"/>
          <w:szCs w:val="22"/>
        </w:rPr>
        <w:t>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4.</w:t>
      </w:r>
      <w:r w:rsidRPr="00476846">
        <w:rPr>
          <w:rFonts w:ascii="宋体" w:hAnsi="宋体" w:cs="宋体"/>
          <w:sz w:val="22"/>
          <w:szCs w:val="22"/>
        </w:rPr>
        <w:t>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5.</w:t>
      </w:r>
      <w:r w:rsidRPr="00476846">
        <w:rPr>
          <w:rFonts w:ascii="宋体" w:hAnsi="宋体" w:cs="宋体"/>
          <w:sz w:val="22"/>
          <w:szCs w:val="22"/>
        </w:rPr>
        <w:t> PSF SHALL NOT BE LIABLE TO LICENSEE OR ANY OTHER USERS OF PYTHON FOR ANY INCIDENTAL, SPECIAL, OR CONSEQUENTIAL DAMAGES OR LOSS AS A RESULT OF MODIFYING, DISTRIBUTING, OR OTHERWISE USING PYTHON, OR ANY DERIVATIVE THEREOF, EVEN IF ADVISED OF THE POSSIBILITY THEREOF.</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6.</w:t>
      </w:r>
      <w:r w:rsidRPr="00476846">
        <w:rPr>
          <w:rFonts w:ascii="宋体" w:hAnsi="宋体" w:cs="宋体"/>
          <w:sz w:val="22"/>
          <w:szCs w:val="22"/>
        </w:rPr>
        <w:t> This License Agreement will automatically terminate upon a material breach of its terms and conditions.</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7.</w:t>
      </w:r>
      <w:r w:rsidRPr="00476846">
        <w:rPr>
          <w:rFonts w:ascii="宋体" w:hAnsi="宋体" w:cs="宋体"/>
          <w:sz w:val="22"/>
          <w:szCs w:val="22"/>
        </w:rPr>
        <w:t>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476846" w:rsidRPr="00476846" w:rsidRDefault="00476846" w:rsidP="00476846">
      <w:pPr>
        <w:pStyle w:val="Default"/>
        <w:numPr>
          <w:ilvl w:val="0"/>
          <w:numId w:val="1"/>
        </w:numPr>
        <w:rPr>
          <w:rFonts w:ascii="宋体" w:hAnsi="宋体" w:cs="宋体"/>
          <w:sz w:val="22"/>
          <w:szCs w:val="22"/>
        </w:rPr>
      </w:pPr>
      <w:r w:rsidRPr="00476846">
        <w:rPr>
          <w:rFonts w:ascii="宋体" w:hAnsi="宋体" w:cs="宋体"/>
          <w:i/>
          <w:iCs/>
          <w:sz w:val="22"/>
          <w:szCs w:val="22"/>
        </w:rPr>
        <w:t>8.</w:t>
      </w:r>
      <w:r w:rsidRPr="00476846">
        <w:rPr>
          <w:rFonts w:ascii="宋体" w:hAnsi="宋体" w:cs="宋体"/>
          <w:sz w:val="22"/>
          <w:szCs w:val="22"/>
        </w:rPr>
        <w:t> By copying, installing or otherwise using Python, Licensee agrees to be bound by the terms and conditions of this License Agreement.</w:t>
      </w:r>
    </w:p>
    <w:p w:rsidR="002B1EF1" w:rsidRPr="00476846" w:rsidRDefault="002B1EF1">
      <w:pPr>
        <w:pStyle w:val="Default"/>
        <w:rPr>
          <w:rFonts w:ascii="宋体" w:hAnsi="宋体" w:cs="宋体"/>
          <w:sz w:val="22"/>
          <w:szCs w:val="22"/>
        </w:rPr>
      </w:pPr>
    </w:p>
    <w:sectPr w:rsidR="002B1EF1" w:rsidRPr="0047684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C4D" w:rsidRDefault="008E4C4D">
      <w:pPr>
        <w:spacing w:line="240" w:lineRule="auto"/>
      </w:pPr>
      <w:r>
        <w:separator/>
      </w:r>
    </w:p>
  </w:endnote>
  <w:endnote w:type="continuationSeparator" w:id="0">
    <w:p w:rsidR="008E4C4D" w:rsidRDefault="008E4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1EF1">
      <w:tc>
        <w:tcPr>
          <w:tcW w:w="1542" w:type="pct"/>
        </w:tcPr>
        <w:p w:rsidR="002B1EF1" w:rsidRDefault="00CA2720">
          <w:pPr>
            <w:pStyle w:val="a6"/>
          </w:pPr>
          <w:r>
            <w:fldChar w:fldCharType="begin"/>
          </w:r>
          <w:r>
            <w:instrText xml:space="preserve"> DATE \@ "yyyy-MM-dd" </w:instrText>
          </w:r>
          <w:r>
            <w:fldChar w:fldCharType="separate"/>
          </w:r>
          <w:r w:rsidR="00A42ABC">
            <w:rPr>
              <w:noProof/>
            </w:rPr>
            <w:t>2022-09-02</w:t>
          </w:r>
          <w:r>
            <w:fldChar w:fldCharType="end"/>
          </w:r>
        </w:p>
      </w:tc>
      <w:tc>
        <w:tcPr>
          <w:tcW w:w="1853" w:type="pct"/>
        </w:tcPr>
        <w:p w:rsidR="002B1EF1" w:rsidRDefault="00CA2720">
          <w:pPr>
            <w:pStyle w:val="a6"/>
            <w:ind w:firstLineChars="200" w:firstLine="360"/>
          </w:pPr>
          <w:r>
            <w:rPr>
              <w:rFonts w:hint="eastAsia"/>
            </w:rPr>
            <w:t>HUAWEI Confidential</w:t>
          </w:r>
        </w:p>
      </w:tc>
      <w:tc>
        <w:tcPr>
          <w:tcW w:w="1605" w:type="pct"/>
        </w:tcPr>
        <w:p w:rsidR="002B1EF1" w:rsidRDefault="00CA2720">
          <w:pPr>
            <w:pStyle w:val="a6"/>
            <w:ind w:firstLine="360"/>
            <w:jc w:val="right"/>
          </w:pPr>
          <w:r>
            <w:t>Page</w:t>
          </w:r>
          <w:r>
            <w:fldChar w:fldCharType="begin"/>
          </w:r>
          <w:r>
            <w:instrText>PAGE</w:instrText>
          </w:r>
          <w:r>
            <w:fldChar w:fldCharType="separate"/>
          </w:r>
          <w:r w:rsidR="00A42ABC">
            <w:rPr>
              <w:noProof/>
            </w:rPr>
            <w:t>2</w:t>
          </w:r>
          <w:r>
            <w:fldChar w:fldCharType="end"/>
          </w:r>
          <w:r>
            <w:t>, Total</w:t>
          </w:r>
          <w:fldSimple w:instr=" NUMPAGES  \* Arabic  \* MERGEFORMAT ">
            <w:r w:rsidR="00A42ABC">
              <w:rPr>
                <w:noProof/>
              </w:rPr>
              <w:t>2</w:t>
            </w:r>
          </w:fldSimple>
        </w:p>
      </w:tc>
    </w:tr>
  </w:tbl>
  <w:p w:rsidR="002B1EF1" w:rsidRDefault="002B1E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C4D" w:rsidRDefault="008E4C4D">
      <w:r>
        <w:separator/>
      </w:r>
    </w:p>
  </w:footnote>
  <w:footnote w:type="continuationSeparator" w:id="0">
    <w:p w:rsidR="008E4C4D" w:rsidRDefault="008E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1EF1">
      <w:trPr>
        <w:cantSplit/>
        <w:trHeight w:hRule="exact" w:val="777"/>
      </w:trPr>
      <w:tc>
        <w:tcPr>
          <w:tcW w:w="492" w:type="pct"/>
          <w:tcBorders>
            <w:bottom w:val="single" w:sz="6" w:space="0" w:color="auto"/>
          </w:tcBorders>
        </w:tcPr>
        <w:p w:rsidR="002B1EF1" w:rsidRDefault="00CA27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1EF1" w:rsidRDefault="002B1EF1">
          <w:pPr>
            <w:ind w:left="420"/>
          </w:pPr>
        </w:p>
      </w:tc>
      <w:tc>
        <w:tcPr>
          <w:tcW w:w="3283" w:type="pct"/>
          <w:tcBorders>
            <w:bottom w:val="single" w:sz="6" w:space="0" w:color="auto"/>
          </w:tcBorders>
          <w:vAlign w:val="bottom"/>
        </w:tcPr>
        <w:p w:rsidR="002B1EF1" w:rsidRDefault="00CA2720">
          <w:pPr>
            <w:pStyle w:val="a7"/>
            <w:ind w:firstLine="360"/>
          </w:pPr>
          <w:r>
            <w:t>OPEN SOURCE SOFTWARE NOTICE</w:t>
          </w:r>
        </w:p>
      </w:tc>
      <w:tc>
        <w:tcPr>
          <w:tcW w:w="1225" w:type="pct"/>
          <w:tcBorders>
            <w:bottom w:val="single" w:sz="6" w:space="0" w:color="auto"/>
          </w:tcBorders>
          <w:vAlign w:val="bottom"/>
        </w:tcPr>
        <w:p w:rsidR="002B1EF1" w:rsidRDefault="002B1EF1">
          <w:pPr>
            <w:pStyle w:val="a7"/>
            <w:ind w:firstLine="33"/>
          </w:pPr>
        </w:p>
      </w:tc>
    </w:tr>
  </w:tbl>
  <w:p w:rsidR="002B1EF1" w:rsidRDefault="002B1EF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D2463"/>
    <w:multiLevelType w:val="multilevel"/>
    <w:tmpl w:val="34841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26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EF1"/>
    <w:rsid w:val="002B2622"/>
    <w:rsid w:val="002B6D6C"/>
    <w:rsid w:val="002E030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84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C4D"/>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ABC"/>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720"/>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5E4731-D61E-4707-B64E-22F9CB30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119531">
      <w:bodyDiv w:val="1"/>
      <w:marLeft w:val="0"/>
      <w:marRight w:val="0"/>
      <w:marTop w:val="0"/>
      <w:marBottom w:val="0"/>
      <w:divBdr>
        <w:top w:val="none" w:sz="0" w:space="0" w:color="auto"/>
        <w:left w:val="none" w:sz="0" w:space="0" w:color="auto"/>
        <w:bottom w:val="none" w:sz="0" w:space="0" w:color="auto"/>
        <w:right w:val="none" w:sz="0" w:space="0" w:color="auto"/>
      </w:divBdr>
    </w:div>
    <w:div w:id="1793478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2912</Characters>
  <Application>Microsoft Office Word</Application>
  <DocSecurity>0</DocSecurity>
  <Lines>24</Lines>
  <Paragraphs>6</Paragraphs>
  <ScaleCrop>false</ScaleCrop>
  <Company>Huawei Technologies Co.,Ltd.</Company>
  <LinksUpToDate>false</LinksUpToDate>
  <CharactersWithSpaces>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(3)HxJUb3OMNgJcWsDg+rkZ8lpVRx9XMVzXeAAYQTi6CeYnxr4AB/q+R/FCRBuVmy9gkvz0HFOM
H2motpYvZuwEFbrn0hcPN3VpKErp6HGkNz87HXQuMfg8s00uooQp5g34jcdcNHYzApXowHeG
8LC14sK7xZRU8mz8Eocos50k/xFxvlMRRQaItj3doWspGBilKDHy9DKfIP1YMDDOF9bQdSmc
Li3TdGWzcaUmP9nCeQ</vt:lpwstr>
  </property>
  <property fmtid="{D5CDD505-2E9C-101B-9397-08002B2CF9AE}" pid="11" name="_2015_ms_pID_7253431">
    <vt:lpwstr>J2ZLMaO3Gu903FlBvWcEn7YWeh0uiHw8on6YtO4RdWvjKrpyLkTAlY
JYLDNEQEaXm+Y07zxqYu70wQNIXI4SRkf4N808kRQhkwmH7peoA0dItRYMP9Qrr+s0H/rm+0
b+OuhdQmX1KEd/EQmNMUSi9gEujQlNCPAevFdxfej3YRxlKvD+fFpRJwkoGszN2dfVdppXSr
PGHFRlL2Mxd3bAS2yzOb1npt4kNHo8F0Xyhe</vt:lpwstr>
  </property>
  <property fmtid="{D5CDD505-2E9C-101B-9397-08002B2CF9AE}" pid="12" name="_2015_ms_pID_7253432">
    <vt:lpwstr>US4TmbB4cTiX2Jt0ETiYztbXFdat/DgJa/N/
XsWfWBlGub9RX5EIEKaYi5LnOWEsYsDiqopiK7ykjjHs5jKAm18=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1662087579</vt:lpwstr>
  </property>
</Properties>
</file>