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029" w:rsidRDefault="00FC52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6029" w:rsidRDefault="008B6029">
      <w:pPr>
        <w:spacing w:line="420" w:lineRule="exact"/>
        <w:jc w:val="center"/>
        <w:rPr>
          <w:rFonts w:ascii="Arial" w:hAnsi="Arial" w:cs="Arial"/>
          <w:b/>
          <w:snapToGrid/>
          <w:sz w:val="32"/>
          <w:szCs w:val="32"/>
        </w:rPr>
      </w:pPr>
    </w:p>
    <w:p w:rsidR="008B6029" w:rsidRDefault="00FC52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6029" w:rsidRDefault="008B6029">
      <w:pPr>
        <w:spacing w:line="420" w:lineRule="exact"/>
        <w:jc w:val="both"/>
        <w:rPr>
          <w:rFonts w:ascii="Arial" w:hAnsi="Arial" w:cs="Arial"/>
          <w:snapToGrid/>
        </w:rPr>
      </w:pPr>
    </w:p>
    <w:p w:rsidR="008B6029" w:rsidRDefault="00FC52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6029" w:rsidRDefault="00FC52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6029" w:rsidRDefault="008B6029">
      <w:pPr>
        <w:spacing w:line="420" w:lineRule="exact"/>
        <w:jc w:val="both"/>
        <w:rPr>
          <w:rFonts w:ascii="Arial" w:hAnsi="Arial" w:cs="Arial"/>
          <w:i/>
          <w:snapToGrid/>
          <w:color w:val="0099FF"/>
          <w:sz w:val="18"/>
          <w:szCs w:val="18"/>
        </w:rPr>
      </w:pPr>
    </w:p>
    <w:p w:rsidR="008B6029" w:rsidRDefault="00FC52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6029" w:rsidRDefault="008B6029">
      <w:pPr>
        <w:pStyle w:val="a8"/>
        <w:spacing w:before="0" w:after="0" w:line="240" w:lineRule="auto"/>
        <w:jc w:val="left"/>
        <w:rPr>
          <w:rFonts w:ascii="Arial" w:hAnsi="Arial" w:cs="Arial"/>
          <w:bCs w:val="0"/>
          <w:sz w:val="21"/>
          <w:szCs w:val="21"/>
        </w:rPr>
      </w:pPr>
    </w:p>
    <w:p w:rsidR="008B6029" w:rsidRDefault="00FC52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jboss-servlet-3.1-api 1.0.2</w:t>
      </w:r>
    </w:p>
    <w:p w:rsidR="008B6029" w:rsidRDefault="00FC5215">
      <w:pPr>
        <w:rPr>
          <w:rFonts w:ascii="Arial" w:hAnsi="Arial" w:cs="Arial"/>
          <w:b/>
        </w:rPr>
      </w:pPr>
      <w:r>
        <w:rPr>
          <w:rFonts w:ascii="Arial" w:hAnsi="Arial" w:cs="Arial"/>
          <w:b/>
        </w:rPr>
        <w:t xml:space="preserve">Copyright notice: </w:t>
      </w:r>
    </w:p>
    <w:p w:rsidR="008B6029" w:rsidRDefault="00FC5215">
      <w:pPr>
        <w:pStyle w:val="Default"/>
        <w:rPr>
          <w:rFonts w:ascii="宋体" w:hAnsi="宋体" w:cs="宋体"/>
          <w:sz w:val="22"/>
          <w:szCs w:val="22"/>
        </w:rPr>
      </w:pPr>
      <w:r>
        <w:rPr>
          <w:rFonts w:ascii="宋体" w:hAnsi="宋体"/>
          <w:sz w:val="22"/>
        </w:rPr>
        <w:t xml:space="preserve">Copyright 2004-2009 Sun Microsystems, Inc. </w:t>
      </w:r>
      <w:r>
        <w:rPr>
          <w:rFonts w:ascii="宋体" w:hAnsi="宋体"/>
          <w:sz w:val="22"/>
        </w:rPr>
        <w:t>All rights reserved.</w:t>
      </w:r>
      <w:r>
        <w:rPr>
          <w:rFonts w:ascii="宋体" w:hAnsi="宋体"/>
          <w:sz w:val="22"/>
        </w:rPr>
        <w:br/>
        <w:t>Copyright (c) 2009-2010 Oracle and/or its affiliates. All rights reserved.</w:t>
      </w:r>
      <w:r>
        <w:rPr>
          <w:rFonts w:ascii="宋体" w:hAnsi="宋体"/>
          <w:sz w:val="22"/>
        </w:rPr>
        <w:br/>
        <w:t>Copyright 2003-2005 Sun Microsystems, Inc.</w:t>
      </w:r>
      <w:r>
        <w:rPr>
          <w:rFonts w:ascii="宋体" w:hAnsi="宋体"/>
          <w:sz w:val="22"/>
        </w:rPr>
        <w:br/>
        <w:t>Copyright 2003-2007 Sun Microsystems, Inc. All rights reserved.</w:t>
      </w:r>
      <w:r>
        <w:rPr>
          <w:rFonts w:ascii="宋体" w:hAnsi="宋体"/>
          <w:sz w:val="22"/>
        </w:rPr>
        <w:br/>
        <w:t>Copyright (c) 1997-2012 Oracle and/or its affiliates.</w:t>
      </w:r>
      <w:r>
        <w:rPr>
          <w:rFonts w:ascii="宋体" w:hAnsi="宋体"/>
          <w:sz w:val="22"/>
        </w:rPr>
        <w:t xml:space="preserve"> All rights reserved.</w:t>
      </w:r>
      <w:r>
        <w:rPr>
          <w:rFonts w:ascii="宋体" w:hAnsi="宋体"/>
          <w:sz w:val="22"/>
        </w:rPr>
        <w:br/>
        <w:t>Copyright 2004 The Apache Software Foundation</w:t>
      </w:r>
      <w:r>
        <w:rPr>
          <w:rFonts w:ascii="宋体" w:hAnsi="宋体"/>
          <w:sz w:val="22"/>
        </w:rPr>
        <w:br/>
        <w:t>Copyright (c) 2011 Oracle and/or its affiliates. All rights reserved.</w:t>
      </w:r>
      <w:r>
        <w:rPr>
          <w:rFonts w:ascii="宋体" w:hAnsi="宋体"/>
          <w:sz w:val="22"/>
        </w:rPr>
        <w:br/>
        <w:t>Copyright (c) 2006, 2008 Junio C Hamano</w:t>
      </w:r>
      <w:r>
        <w:rPr>
          <w:rFonts w:ascii="宋体" w:hAnsi="宋体"/>
          <w:sz w:val="22"/>
        </w:rPr>
        <w:br/>
        <w:t>Copyright (c) 2008-2013 Oracle and/or its affiliates. All rights reserved.</w:t>
      </w:r>
      <w:r>
        <w:rPr>
          <w:rFonts w:ascii="宋体" w:hAnsi="宋体"/>
          <w:sz w:val="22"/>
        </w:rPr>
        <w:br/>
        <w:t>Cop</w:t>
      </w:r>
      <w:r>
        <w:rPr>
          <w:rFonts w:ascii="宋体" w:hAnsi="宋体"/>
          <w:sz w:val="22"/>
        </w:rPr>
        <w:t>yright (c) 2012-2013 Oracle and/or its affiliates. All rights reserved.</w:t>
      </w:r>
      <w:r>
        <w:rPr>
          <w:rFonts w:ascii="宋体" w:hAnsi="宋体"/>
          <w:sz w:val="22"/>
        </w:rPr>
        <w:br/>
        <w:t>Copyright 2000 Sun Microsystems, Inc. All rights reserved.</w:t>
      </w:r>
      <w:r>
        <w:rPr>
          <w:rFonts w:ascii="宋体" w:hAnsi="宋体"/>
          <w:sz w:val="22"/>
        </w:rPr>
        <w:br/>
        <w:t>Copyright 2003-2005 Sun Microsystems, Inc. All rights reserved.</w:t>
      </w:r>
      <w:r>
        <w:rPr>
          <w:rFonts w:ascii="宋体" w:hAnsi="宋体"/>
          <w:sz w:val="22"/>
        </w:rPr>
        <w:br/>
        <w:t>Copyright (c) 1997-2011 Oracle and/or its affiliates. All rig</w:t>
      </w:r>
      <w:r>
        <w:rPr>
          <w:rFonts w:ascii="宋体" w:hAnsi="宋体"/>
          <w:sz w:val="22"/>
        </w:rPr>
        <w:t>hts reserved.</w:t>
      </w:r>
      <w:r>
        <w:rPr>
          <w:rFonts w:ascii="宋体" w:hAnsi="宋体"/>
          <w:sz w:val="22"/>
        </w:rPr>
        <w:br/>
        <w:t>Copyright (c) 2012 Oracle and/or its affiliates. All rights reserved.</w:t>
      </w:r>
      <w:r>
        <w:rPr>
          <w:rFonts w:ascii="宋体" w:hAnsi="宋体"/>
          <w:sz w:val="22"/>
        </w:rPr>
        <w:br/>
        <w:t>Copyright (c) 1997-2013 Oracle and/or its affiliates. All rights reserved.</w:t>
      </w:r>
      <w:r>
        <w:rPr>
          <w:rFonts w:ascii="宋体" w:hAnsi="宋体"/>
          <w:sz w:val="22"/>
        </w:rPr>
        <w:br/>
      </w:r>
      <w:bookmarkStart w:id="0" w:name="_GoBack"/>
      <w:bookmarkEnd w:id="0"/>
      <w:r>
        <w:rPr>
          <w:rFonts w:ascii="宋体" w:hAnsi="宋体"/>
          <w:sz w:val="22"/>
        </w:rPr>
        <w:t>Copyright International Business Machines Corporation 2002</w:t>
      </w:r>
      <w:r>
        <w:rPr>
          <w:rFonts w:ascii="宋体" w:hAnsi="宋体"/>
          <w:sz w:val="22"/>
        </w:rPr>
        <w:br/>
        <w:t>Copyright (c) 2011-2013 Oracle and</w:t>
      </w:r>
      <w:r>
        <w:rPr>
          <w:rFonts w:ascii="宋体" w:hAnsi="宋体"/>
          <w:sz w:val="22"/>
        </w:rPr>
        <w:t>/or its affiliates. All rights reserved.</w:t>
      </w:r>
      <w:r>
        <w:rPr>
          <w:rFonts w:ascii="宋体" w:hAnsi="宋体"/>
          <w:sz w:val="22"/>
        </w:rPr>
        <w:br/>
      </w:r>
      <w:r>
        <w:rPr>
          <w:rFonts w:ascii="宋体" w:hAnsi="宋体"/>
          <w:sz w:val="22"/>
        </w:rPr>
        <w:lastRenderedPageBreak/>
        <w:t>Copyright 1999 Sun Microsystems, Inc. All rights reserved.</w:t>
      </w:r>
      <w:r>
        <w:rPr>
          <w:rFonts w:ascii="宋体" w:hAnsi="宋体"/>
          <w:sz w:val="22"/>
        </w:rPr>
        <w:br/>
        <w:t>Copyright 2003-2009 Sun Microsystems, Inc. All rights reserved.</w:t>
      </w:r>
      <w:r>
        <w:rPr>
          <w:rFonts w:ascii="宋体" w:hAnsi="宋体"/>
          <w:sz w:val="22"/>
        </w:rPr>
        <w:br/>
        <w:t>Copyright (c) 2008-2010 Oracle and/or its affiliates. All rights reserved.</w:t>
      </w:r>
      <w:r>
        <w:rPr>
          <w:rFonts w:ascii="宋体" w:hAnsi="宋体"/>
          <w:sz w:val="22"/>
        </w:rPr>
        <w:br/>
        <w:t>Copyright (C) 198</w:t>
      </w:r>
      <w:r>
        <w:rPr>
          <w:rFonts w:ascii="宋体" w:hAnsi="宋体"/>
          <w:sz w:val="22"/>
        </w:rPr>
        <w:t>9, 1991 Free Software Foundation, Inc.</w:t>
      </w:r>
      <w:r>
        <w:rPr>
          <w:rFonts w:ascii="宋体" w:hAnsi="宋体"/>
          <w:sz w:val="22"/>
        </w:rPr>
        <w:br/>
        <w:t>Copyright (c) 1997-2010 Oracle and/or its affiliates. All rights reserved.</w:t>
      </w:r>
      <w:r>
        <w:rPr>
          <w:rFonts w:ascii="宋体" w:hAnsi="宋体"/>
          <w:sz w:val="22"/>
        </w:rPr>
        <w:br/>
        <w:t>Copyright 2003 Sun Microsystems, Inc. All rights reserved.</w:t>
      </w:r>
      <w:r>
        <w:rPr>
          <w:rFonts w:ascii="宋体" w:hAnsi="宋体"/>
          <w:sz w:val="22"/>
        </w:rPr>
        <w:br/>
      </w:r>
    </w:p>
    <w:p w:rsidR="008B6029" w:rsidRDefault="00FC5215">
      <w:pPr>
        <w:pStyle w:val="Default"/>
        <w:rPr>
          <w:rFonts w:ascii="宋体" w:hAnsi="宋体" w:cs="宋体"/>
          <w:sz w:val="22"/>
          <w:szCs w:val="22"/>
        </w:rPr>
      </w:pPr>
      <w:r>
        <w:rPr>
          <w:b/>
        </w:rPr>
        <w:t xml:space="preserve">License: </w:t>
      </w:r>
      <w:r>
        <w:rPr>
          <w:sz w:val="21"/>
        </w:rPr>
        <w:t>(CDDL or GPLv2 with exceptions) and ASL 2.0</w:t>
      </w:r>
    </w:p>
    <w:p w:rsidR="008B6029" w:rsidRDefault="00FC5215">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w:t>
      </w:r>
      <w:r>
        <w:rPr>
          <w:rFonts w:ascii="Times New Roman" w:hAnsi="Times New Roman"/>
          <w:sz w:val="21"/>
        </w:rPr>
        <w:t>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w:t>
      </w:r>
      <w:r>
        <w:rPr>
          <w:rFonts w:ascii="Times New Roman" w:hAnsi="Times New Roman"/>
          <w:sz w:val="21"/>
        </w:rPr>
        <w:t xml:space="preserve">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w:t>
      </w:r>
      <w:r>
        <w:rPr>
          <w:rFonts w:ascii="Times New Roman" w:hAnsi="Times New Roman"/>
          <w:sz w:val="21"/>
        </w:rPr>
        <w:t>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w:t>
      </w:r>
      <w:r>
        <w:rPr>
          <w:rFonts w:ascii="Times New Roman" w:hAnsi="Times New Roman"/>
          <w:sz w:val="21"/>
        </w:rPr>
        <w:t>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w:t>
      </w:r>
      <w:r>
        <w:rPr>
          <w:rFonts w:ascii="Times New Roman" w:hAnsi="Times New Roman"/>
          <w:sz w:val="21"/>
        </w:rPr>
        <w:t>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w:t>
      </w:r>
      <w:r>
        <w:rPr>
          <w:rFonts w:ascii="Times New Roman" w:hAnsi="Times New Roman"/>
          <w:sz w:val="21"/>
        </w:rPr>
        <w:t>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w:t>
      </w:r>
      <w:r>
        <w:rPr>
          <w:rFonts w:ascii="Times New Roman" w:hAnsi="Times New Roman"/>
          <w:sz w:val="21"/>
        </w:rPr>
        <w:t xml:space="preserve">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w:t>
      </w:r>
      <w:r>
        <w:rPr>
          <w:rFonts w:ascii="Times New Roman" w:hAnsi="Times New Roman"/>
          <w:sz w:val="21"/>
        </w:rPr>
        <w:t>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w:t>
      </w:r>
      <w:r>
        <w:rPr>
          <w:rFonts w:ascii="Times New Roman" w:hAnsi="Times New Roman"/>
          <w:sz w:val="21"/>
        </w:rPr>
        <w:t>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w:t>
      </w:r>
      <w:r>
        <w:rPr>
          <w:rFonts w:ascii="Times New Roman" w:hAnsi="Times New Roman"/>
          <w:sz w:val="21"/>
        </w:rPr>
        <w:t>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w:t>
      </w:r>
      <w:r>
        <w:rPr>
          <w:rFonts w:ascii="Times New Roman" w:hAnsi="Times New Roman"/>
          <w:sz w:val="21"/>
        </w:rPr>
        <w:t>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w:t>
      </w:r>
      <w:r>
        <w:rPr>
          <w:rFonts w:ascii="Times New Roman" w:hAnsi="Times New Roman"/>
          <w:sz w:val="21"/>
        </w:rPr>
        <w:t xml:space="preserve">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w:t>
      </w:r>
      <w:r>
        <w:rPr>
          <w:rFonts w:ascii="Times New Roman" w:hAnsi="Times New Roman"/>
          <w:sz w:val="21"/>
        </w:rPr>
        <w:t>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w:t>
      </w:r>
      <w:r>
        <w:rPr>
          <w:rFonts w:ascii="Times New Roman" w:hAnsi="Times New Roman"/>
          <w:sz w:val="21"/>
        </w:rPr>
        <w:t>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w:t>
      </w:r>
      <w:r>
        <w:rPr>
          <w:rFonts w:ascii="Times New Roman" w:hAnsi="Times New Roman"/>
          <w:sz w:val="21"/>
        </w:rPr>
        <w:t>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w:t>
      </w:r>
      <w:r>
        <w:rPr>
          <w:rFonts w:ascii="Times New Roman" w:hAnsi="Times New Roman"/>
          <w:sz w:val="21"/>
        </w:rPr>
        <w:t>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w:t>
      </w:r>
      <w:r>
        <w:rPr>
          <w:rFonts w:ascii="Times New Roman" w:hAnsi="Times New Roman"/>
          <w:sz w:val="21"/>
        </w:rPr>
        <w:t>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w:t>
      </w:r>
      <w:r>
        <w:rPr>
          <w:rFonts w:ascii="Times New Roman" w:hAnsi="Times New Roman"/>
          <w:sz w:val="21"/>
        </w:rPr>
        <w:t>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w:t>
      </w:r>
      <w:r>
        <w:rPr>
          <w:rFonts w:ascii="Times New Roman" w:hAnsi="Times New Roman"/>
          <w:sz w:val="21"/>
        </w:rPr>
        <w:t>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w:t>
      </w:r>
      <w:r>
        <w:rPr>
          <w:rFonts w:ascii="Times New Roman" w:hAnsi="Times New Roman"/>
          <w:sz w:val="21"/>
        </w:rPr>
        <w:t>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w:t>
      </w:r>
      <w:r>
        <w:rPr>
          <w:rFonts w:ascii="Times New Roman" w:hAnsi="Times New Roman"/>
          <w:sz w:val="21"/>
        </w:rPr>
        <w:t>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w:t>
      </w:r>
      <w:r>
        <w:rPr>
          <w:rFonts w:ascii="Times New Roman" w:hAnsi="Times New Roman"/>
          <w:sz w:val="21"/>
        </w:rPr>
        <w:t>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w:t>
      </w:r>
      <w:r>
        <w:rPr>
          <w:rFonts w:ascii="Times New Roman" w:hAnsi="Times New Roman"/>
          <w:sz w:val="21"/>
        </w:rPr>
        <w:t>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w:t>
      </w:r>
      <w:r>
        <w:rPr>
          <w:rFonts w:ascii="Times New Roman" w:hAnsi="Times New Roman"/>
          <w:sz w:val="21"/>
        </w:rPr>
        <w:t>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w:t>
      </w:r>
      <w:r>
        <w:rPr>
          <w:rFonts w:ascii="Times New Roman" w:hAnsi="Times New Roman"/>
          <w:sz w:val="21"/>
        </w:rPr>
        <w:t>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w:t>
      </w:r>
      <w:r>
        <w:rPr>
          <w:rFonts w:ascii="Times New Roman" w:hAnsi="Times New Roman"/>
          <w:sz w:val="21"/>
        </w:rPr>
        <w:t xml:space="preserv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w:t>
      </w:r>
      <w:r>
        <w:rPr>
          <w:rFonts w:ascii="Times New Roman" w:hAnsi="Times New Roman"/>
          <w:sz w:val="21"/>
        </w:rPr>
        <w:t>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w:t>
      </w:r>
      <w:r>
        <w:rPr>
          <w:rFonts w:ascii="Times New Roman" w:hAnsi="Times New Roman"/>
          <w:sz w:val="21"/>
        </w:rPr>
        <w:t>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w:t>
      </w:r>
      <w:r>
        <w:rPr>
          <w:rFonts w:ascii="Times New Roman" w:hAnsi="Times New Roman"/>
          <w:sz w:val="21"/>
        </w:rPr>
        <w:t xml:space="preserve">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w:t>
      </w:r>
      <w:r>
        <w:rPr>
          <w:rFonts w:ascii="Times New Roman" w:hAnsi="Times New Roman"/>
          <w:sz w:val="21"/>
        </w:rPr>
        <w:t xml:space="preserve">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w:t>
      </w:r>
      <w:r>
        <w:rPr>
          <w:rFonts w:ascii="Times New Roman" w:hAnsi="Times New Roman"/>
          <w:sz w:val="21"/>
        </w:rPr>
        <w:t>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w:t>
      </w:r>
      <w:r>
        <w:rPr>
          <w:rFonts w:ascii="Times New Roman" w:hAnsi="Times New Roman"/>
          <w:sz w:val="21"/>
        </w:rPr>
        <w:t>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w:t>
      </w:r>
      <w:r>
        <w:rPr>
          <w:rFonts w:ascii="Times New Roman" w:hAnsi="Times New Roman"/>
          <w:sz w:val="21"/>
        </w:rPr>
        <w:t>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w:t>
      </w:r>
      <w:r>
        <w:rPr>
          <w:rFonts w:ascii="Times New Roman" w:hAnsi="Times New Roman"/>
          <w:sz w:val="21"/>
        </w:rPr>
        <w:t>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w:t>
      </w:r>
      <w:r>
        <w:rPr>
          <w:rFonts w:ascii="Times New Roman" w:hAnsi="Times New Roman"/>
          <w:sz w:val="21"/>
        </w:rPr>
        <w:t>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w:t>
      </w:r>
      <w:r>
        <w:rPr>
          <w:rFonts w:ascii="Times New Roman" w:hAnsi="Times New Roman"/>
          <w:sz w:val="21"/>
        </w:rPr>
        <w:t>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w:t>
      </w:r>
      <w:r>
        <w:rPr>
          <w:rFonts w:ascii="Times New Roman" w:hAnsi="Times New Roman"/>
          <w:sz w:val="21"/>
        </w:rPr>
        <w:t>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w:t>
      </w:r>
      <w:r>
        <w:rPr>
          <w:rFonts w:ascii="Times New Roman" w:hAnsi="Times New Roman"/>
          <w:sz w:val="21"/>
        </w:rPr>
        <w:t>.0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w:t>
      </w:r>
      <w:r>
        <w:rPr>
          <w:rFonts w:ascii="Times New Roman" w:hAnsi="Times New Roman"/>
          <w:sz w:val="21"/>
        </w:rPr>
        <w:t>language governing permissions and</w:t>
      </w:r>
      <w:r>
        <w:rPr>
          <w:rFonts w:ascii="Times New Roman" w:hAnsi="Times New Roman"/>
          <w:sz w:val="21"/>
        </w:rPr>
        <w:br/>
        <w:t xml:space="preserve">   limitations under the License.</w:t>
      </w:r>
    </w:p>
    <w:p w:rsidR="008B6029" w:rsidRDefault="00FC52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6029" w:rsidRDefault="00FC5215">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8B6029" w:rsidRDefault="00FC5215">
      <w:pPr>
        <w:rPr>
          <w:rFonts w:ascii="Arial" w:hAnsi="Arial" w:cs="Arial"/>
          <w:color w:val="0000FF"/>
          <w:u w:val="single"/>
        </w:rPr>
      </w:pPr>
      <w:r>
        <w:rPr>
          <w:rFonts w:ascii="Arial" w:hAnsi="Arial" w:cs="Arial" w:hint="eastAsia"/>
          <w:color w:val="0000FF"/>
          <w:u w:val="single"/>
        </w:rPr>
        <w:t>foss@huawei.com</w:t>
      </w:r>
    </w:p>
    <w:p w:rsidR="008B6029" w:rsidRDefault="00FC5215">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8B6029" w:rsidRDefault="00FC52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8B6029" w:rsidRDefault="00FC5215">
      <w:pPr>
        <w:rPr>
          <w:rFonts w:ascii="Arial" w:hAnsi="Arial" w:cs="Arial"/>
          <w:color w:val="000000"/>
        </w:rPr>
      </w:pPr>
      <w:r>
        <w:rPr>
          <w:rFonts w:ascii="Arial" w:hAnsi="Arial" w:cs="Arial"/>
          <w:color w:val="000000"/>
        </w:rPr>
        <w:t>This offer is valid to anyone in receipt of this information.</w:t>
      </w:r>
    </w:p>
    <w:p w:rsidR="008B6029" w:rsidRDefault="00FC5215">
      <w:pPr>
        <w:rPr>
          <w:b/>
          <w:caps/>
        </w:rPr>
      </w:pPr>
      <w:r>
        <w:rPr>
          <w:b/>
          <w:caps/>
        </w:rPr>
        <w:t xml:space="preserve">This offer is valid for three years from the moment we distributed the product or firmware </w:t>
      </w:r>
      <w:r>
        <w:rPr>
          <w:rFonts w:hint="eastAsia"/>
          <w:b/>
          <w:caps/>
        </w:rPr>
        <w:t>.</w:t>
      </w:r>
      <w:bookmarkEnd w:id="1"/>
      <w:bookmarkEnd w:id="2"/>
    </w:p>
    <w:sectPr w:rsidR="008B60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215" w:rsidRDefault="00FC5215">
      <w:pPr>
        <w:spacing w:line="240" w:lineRule="auto"/>
      </w:pPr>
      <w:r>
        <w:separator/>
      </w:r>
    </w:p>
  </w:endnote>
  <w:endnote w:type="continuationSeparator" w:id="0">
    <w:p w:rsidR="00FC5215" w:rsidRDefault="00FC52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6029">
      <w:tc>
        <w:tcPr>
          <w:tcW w:w="1542" w:type="pct"/>
        </w:tcPr>
        <w:p w:rsidR="008B6029" w:rsidRDefault="00FC5215">
          <w:pPr>
            <w:pStyle w:val="a6"/>
          </w:pPr>
          <w:r>
            <w:fldChar w:fldCharType="begin"/>
          </w:r>
          <w:r>
            <w:instrText xml:space="preserve"> DATE \@ "yyyy-MM-dd" </w:instrText>
          </w:r>
          <w:r>
            <w:fldChar w:fldCharType="separate"/>
          </w:r>
          <w:r w:rsidR="007F1878">
            <w:rPr>
              <w:noProof/>
            </w:rPr>
            <w:t>2022-09-02</w:t>
          </w:r>
          <w:r>
            <w:fldChar w:fldCharType="end"/>
          </w:r>
        </w:p>
      </w:tc>
      <w:tc>
        <w:tcPr>
          <w:tcW w:w="1853" w:type="pct"/>
        </w:tcPr>
        <w:p w:rsidR="008B6029" w:rsidRDefault="00FC5215">
          <w:pPr>
            <w:pStyle w:val="a6"/>
            <w:ind w:firstLineChars="200" w:firstLine="360"/>
          </w:pPr>
          <w:r>
            <w:rPr>
              <w:rFonts w:hint="eastAsia"/>
            </w:rPr>
            <w:t>HUAWEI Confidential</w:t>
          </w:r>
        </w:p>
      </w:tc>
      <w:tc>
        <w:tcPr>
          <w:tcW w:w="1605" w:type="pct"/>
        </w:tcPr>
        <w:p w:rsidR="008B6029" w:rsidRDefault="00FC5215">
          <w:pPr>
            <w:pStyle w:val="a6"/>
            <w:ind w:firstLine="360"/>
            <w:jc w:val="right"/>
          </w:pPr>
          <w:r>
            <w:t>Page</w:t>
          </w:r>
          <w:r>
            <w:fldChar w:fldCharType="begin"/>
          </w:r>
          <w:r>
            <w:instrText>PAGE</w:instrText>
          </w:r>
          <w:r>
            <w:fldChar w:fldCharType="separate"/>
          </w:r>
          <w:r w:rsidR="007F1878">
            <w:rPr>
              <w:noProof/>
            </w:rPr>
            <w:t>2</w:t>
          </w:r>
          <w:r>
            <w:fldChar w:fldCharType="end"/>
          </w:r>
          <w:r>
            <w:t>, Total</w:t>
          </w:r>
          <w:r>
            <w:fldChar w:fldCharType="begin"/>
          </w:r>
          <w:r>
            <w:instrText xml:space="preserve"> NUMPAGES  \* Arabic  \* MERGEFORMAT </w:instrText>
          </w:r>
          <w:r>
            <w:fldChar w:fldCharType="separate"/>
          </w:r>
          <w:r w:rsidR="007F1878">
            <w:rPr>
              <w:noProof/>
            </w:rPr>
            <w:t>7</w:t>
          </w:r>
          <w:r>
            <w:fldChar w:fldCharType="end"/>
          </w:r>
        </w:p>
      </w:tc>
    </w:tr>
  </w:tbl>
  <w:p w:rsidR="008B6029" w:rsidRDefault="008B60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215" w:rsidRDefault="00FC5215">
      <w:r>
        <w:separator/>
      </w:r>
    </w:p>
  </w:footnote>
  <w:footnote w:type="continuationSeparator" w:id="0">
    <w:p w:rsidR="00FC5215" w:rsidRDefault="00FC5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6029">
      <w:trPr>
        <w:cantSplit/>
        <w:trHeight w:hRule="exact" w:val="777"/>
      </w:trPr>
      <w:tc>
        <w:tcPr>
          <w:tcW w:w="492" w:type="pct"/>
          <w:tcBorders>
            <w:bottom w:val="single" w:sz="6" w:space="0" w:color="auto"/>
          </w:tcBorders>
        </w:tcPr>
        <w:p w:rsidR="008B6029" w:rsidRDefault="00FC52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6029" w:rsidRDefault="008B6029">
          <w:pPr>
            <w:ind w:left="420"/>
          </w:pPr>
        </w:p>
      </w:tc>
      <w:tc>
        <w:tcPr>
          <w:tcW w:w="3283" w:type="pct"/>
          <w:tcBorders>
            <w:bottom w:val="single" w:sz="6" w:space="0" w:color="auto"/>
          </w:tcBorders>
          <w:vAlign w:val="bottom"/>
        </w:tcPr>
        <w:p w:rsidR="008B6029" w:rsidRDefault="00FC5215">
          <w:pPr>
            <w:pStyle w:val="a7"/>
            <w:ind w:firstLine="360"/>
          </w:pPr>
          <w:r>
            <w:t>OPEN SOURCE SOFTWARE NOTICE</w:t>
          </w:r>
        </w:p>
      </w:tc>
      <w:tc>
        <w:tcPr>
          <w:tcW w:w="1225" w:type="pct"/>
          <w:tcBorders>
            <w:bottom w:val="single" w:sz="6" w:space="0" w:color="auto"/>
          </w:tcBorders>
          <w:vAlign w:val="bottom"/>
        </w:tcPr>
        <w:p w:rsidR="008B6029" w:rsidRDefault="008B6029">
          <w:pPr>
            <w:pStyle w:val="a7"/>
            <w:ind w:firstLine="33"/>
          </w:pPr>
        </w:p>
      </w:tc>
    </w:tr>
  </w:tbl>
  <w:p w:rsidR="008B6029" w:rsidRDefault="008B60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878"/>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02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215"/>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C13A7-DA85-4CDE-9E64-A6AFF6BA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2217</Words>
  <Characters>12643</Characters>
  <Application>Microsoft Office Word</Application>
  <DocSecurity>0</DocSecurity>
  <Lines>105</Lines>
  <Paragraphs>29</Paragraphs>
  <ScaleCrop>false</ScaleCrop>
  <Company>Huawei Technologies Co.,Ltd.</Company>
  <LinksUpToDate>false</LinksUpToDate>
  <CharactersWithSpaces>14831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(3)c7Z63xzCrVTQQ0gQRNoofh/QOEXA/b9vW17Cr7yN1XEsGky+J4ezV0jFD1Kb2oluSg7meIIT
Qoi2tukE88bjjrxYAtYg/TwpJlBDCD9FdxDUYfJEtn2r5f+Bn8xl5weWpRtVF41Dkh08gUVR
B/xI+CIBORdKD5qMvQDSFTMqmx/u7DilH/xuUVWjbOLqFhKtEzM3oAQ5WaRwME7OH1y4sMO9
P9f9sq1yBB4V2jvEKf</vt:lpwstr>
  </property>
  <property fmtid="{D5CDD505-2E9C-101B-9397-08002B2CF9AE}" pid="11" name="_2015_ms_pID_7253431">
    <vt:lpwstr>hCu2qjHQAzSH5whYaZxkDJmlP+xORwHoxyb3MjShilQ+dl1oYnqEzt
1hfIuT59YgZNaILRNB2n7WeuYFyiMzG/lKHEskL+oTElq5TaA3AH7NggT0l6UPMPHUhyVbDn
GJWwkL/mPmaL20INinH6KOEUM0KMLkHXj4Dx15s12Bj2luRElhR/5jDaFDy7nCdGhSTUB4Rw
OcIbu0mkRQAvPKcPRDR7JBBLHOjjguag1pys</vt:lpwstr>
  </property>
  <property fmtid="{D5CDD505-2E9C-101B-9397-08002B2CF9AE}" pid="12" name="_2015_ms_pID_7253432">
    <vt:lpwstr>Jolj26sMEEY0i8kpEqAuQiINXQcNk2RidBDT
x/mSo+zr9UgpJjbLATwQpzxq0KdznLyYfksophj6uS7lKVNB8yE=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