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python-requestsexceptions 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Hewlett-Packard Development Company, L.P.</w:t>
        <w:br/>
        <w:t>Copyright (c) 2013 Hewlett-Packard Development Company, L.P.</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(3)uHUjprjiuBNHbyR6rLbcEoB8UUw1BW8L85BEtljtlGQll1FgxoYJ4LrVpKqDlSLjMkatSB6M
9uiw+7Ey2rq4cXg3itYgd2EWMoYYlyVd/IZDIQxVIWqHlZ0dk6BCWqxmr40w5tRjtPzfHNBm
jd2a5kx28LIGfwe6GKxVLZROwDxs8J5RNJ7llHZ6TDvRaEI54uphoU7TThLSNkLfcfIW5kRJ
L7ADJwKP0PIYAfz/OK</vt:lpwstr>
  </property>
  <property fmtid="{D5CDD505-2E9C-101B-9397-08002B2CF9AE}" pid="11" name="_2015_ms_pID_7253431">
    <vt:lpwstr>nkkbUyDVwh1CFq/EFGXnAdzEbD0IJOOivk6z47hMakzIMsoIvlQ7dE
RYNT8oVCKD86V0Z3UHaDVEA1tvqPaN68zJf6HBuSMiGBbcTFtH9bqXjcUniEmR7BN/DFdl5P
Lqkfx2o/V41u4wtEfhmzopf9+MkI+O65oerb7gYLD+495yXRcecEt98bA0snYi5m4JUKRtIm
SuPyLsX+HFMn7yqWkPTOp33jcaLcFZ1XmEn7</vt:lpwstr>
  </property>
  <property fmtid="{D5CDD505-2E9C-101B-9397-08002B2CF9AE}" pid="12" name="_2015_ms_pID_7253432">
    <vt:lpwstr>lVG2IBiQz9FYdeuIvmglla7ehkLx9EZDvTOL
UNVJQZuYDzGpK/LDSeBfvH0SVigmZi0Vu+3DUCc+He56hnm+bJk=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