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147" w:rsidRDefault="00015B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147" w:rsidRDefault="00833147">
      <w:pPr>
        <w:spacing w:line="420" w:lineRule="exact"/>
        <w:jc w:val="center"/>
        <w:rPr>
          <w:rFonts w:ascii="Arial" w:hAnsi="Arial" w:cs="Arial"/>
          <w:b/>
          <w:snapToGrid/>
          <w:sz w:val="32"/>
          <w:szCs w:val="32"/>
        </w:rPr>
      </w:pPr>
    </w:p>
    <w:p w:rsidR="00833147" w:rsidRDefault="00015B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147" w:rsidRDefault="00833147">
      <w:pPr>
        <w:spacing w:line="420" w:lineRule="exact"/>
        <w:jc w:val="both"/>
        <w:rPr>
          <w:rFonts w:ascii="Arial" w:hAnsi="Arial" w:cs="Arial"/>
          <w:snapToGrid/>
        </w:rPr>
      </w:pPr>
    </w:p>
    <w:p w:rsidR="00833147" w:rsidRDefault="00015B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147" w:rsidRDefault="00015B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147" w:rsidRDefault="00833147">
      <w:pPr>
        <w:spacing w:line="420" w:lineRule="exact"/>
        <w:jc w:val="both"/>
        <w:rPr>
          <w:rFonts w:ascii="Arial" w:hAnsi="Arial" w:cs="Arial"/>
          <w:i/>
          <w:snapToGrid/>
          <w:color w:val="0099FF"/>
          <w:sz w:val="18"/>
          <w:szCs w:val="18"/>
        </w:rPr>
      </w:pPr>
    </w:p>
    <w:p w:rsidR="00833147" w:rsidRDefault="00015B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147" w:rsidRDefault="00833147">
      <w:pPr>
        <w:pStyle w:val="a8"/>
        <w:spacing w:before="0" w:after="0" w:line="240" w:lineRule="auto"/>
        <w:jc w:val="left"/>
        <w:rPr>
          <w:rFonts w:ascii="Arial" w:hAnsi="Arial" w:cs="Arial"/>
          <w:bCs w:val="0"/>
          <w:sz w:val="21"/>
          <w:szCs w:val="21"/>
        </w:rPr>
      </w:pPr>
    </w:p>
    <w:p w:rsidR="00833147" w:rsidRDefault="00015B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-JQuery-Migrate 1.2.1.2</w:t>
      </w:r>
    </w:p>
    <w:p w:rsidR="00833147" w:rsidRDefault="00015B3D">
      <w:pPr>
        <w:rPr>
          <w:rFonts w:ascii="Arial" w:hAnsi="Arial" w:cs="Arial"/>
          <w:b/>
        </w:rPr>
      </w:pPr>
      <w:r>
        <w:rPr>
          <w:rFonts w:ascii="Arial" w:hAnsi="Arial" w:cs="Arial"/>
          <w:b/>
        </w:rPr>
        <w:t xml:space="preserve">Copyright notice: </w:t>
      </w:r>
    </w:p>
    <w:p w:rsidR="00833147" w:rsidRDefault="00592491">
      <w:pPr>
        <w:pStyle w:val="Default"/>
        <w:rPr>
          <w:rFonts w:ascii="宋体" w:hAnsi="宋体" w:cs="宋体"/>
          <w:sz w:val="22"/>
          <w:szCs w:val="22"/>
        </w:rPr>
      </w:pPr>
      <w:r w:rsidRPr="00592491">
        <w:rPr>
          <w:rFonts w:ascii="宋体" w:hAnsi="宋体" w:cs="宋体"/>
          <w:sz w:val="22"/>
          <w:szCs w:val="22"/>
        </w:rPr>
        <w:t>Copyright 2005, 2013 jQuery Foundation, Inc. and other contributors; Licensed MIT</w:t>
      </w:r>
      <w:bookmarkStart w:id="0" w:name="_GoBack"/>
      <w:bookmarkEnd w:id="0"/>
    </w:p>
    <w:p w:rsidR="00592491" w:rsidRDefault="00592491">
      <w:pPr>
        <w:pStyle w:val="Default"/>
        <w:rPr>
          <w:rFonts w:ascii="宋体" w:hAnsi="宋体" w:cs="宋体" w:hint="eastAsia"/>
          <w:sz w:val="22"/>
          <w:szCs w:val="22"/>
        </w:rPr>
      </w:pPr>
    </w:p>
    <w:p w:rsidR="00833147" w:rsidRDefault="00015B3D">
      <w:pPr>
        <w:pStyle w:val="Default"/>
        <w:rPr>
          <w:rFonts w:ascii="宋体" w:hAnsi="宋体" w:cs="宋体"/>
          <w:sz w:val="22"/>
          <w:szCs w:val="22"/>
        </w:rPr>
      </w:pPr>
      <w:r>
        <w:rPr>
          <w:b/>
        </w:rPr>
        <w:t xml:space="preserve">License: </w:t>
      </w:r>
      <w:r>
        <w:rPr>
          <w:sz w:val="21"/>
        </w:rPr>
        <w:t>MIT</w:t>
      </w:r>
    </w:p>
    <w:p w:rsidR="00833147" w:rsidRDefault="00015B3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8331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B3D" w:rsidRDefault="00015B3D">
      <w:pPr>
        <w:spacing w:line="240" w:lineRule="auto"/>
      </w:pPr>
      <w:r>
        <w:separator/>
      </w:r>
    </w:p>
  </w:endnote>
  <w:endnote w:type="continuationSeparator" w:id="0">
    <w:p w:rsidR="00015B3D" w:rsidRDefault="00015B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3147">
      <w:tc>
        <w:tcPr>
          <w:tcW w:w="1542" w:type="pct"/>
        </w:tcPr>
        <w:p w:rsidR="00833147" w:rsidRDefault="00015B3D">
          <w:pPr>
            <w:pStyle w:val="a6"/>
          </w:pPr>
          <w:r>
            <w:fldChar w:fldCharType="begin"/>
          </w:r>
          <w:r>
            <w:instrText xml:space="preserve"> DATE \@ "yyyy-MM-dd" </w:instrText>
          </w:r>
          <w:r>
            <w:fldChar w:fldCharType="separate"/>
          </w:r>
          <w:r w:rsidR="00592491">
            <w:rPr>
              <w:noProof/>
            </w:rPr>
            <w:t>2022-09-06</w:t>
          </w:r>
          <w:r>
            <w:fldChar w:fldCharType="end"/>
          </w:r>
        </w:p>
      </w:tc>
      <w:tc>
        <w:tcPr>
          <w:tcW w:w="1853" w:type="pct"/>
        </w:tcPr>
        <w:p w:rsidR="00833147" w:rsidRDefault="00015B3D">
          <w:pPr>
            <w:pStyle w:val="a6"/>
            <w:ind w:firstLineChars="200" w:firstLine="360"/>
          </w:pPr>
          <w:r>
            <w:rPr>
              <w:rFonts w:hint="eastAsia"/>
            </w:rPr>
            <w:t>HUAWEI Confidential</w:t>
          </w:r>
        </w:p>
      </w:tc>
      <w:tc>
        <w:tcPr>
          <w:tcW w:w="1605" w:type="pct"/>
        </w:tcPr>
        <w:p w:rsidR="00833147" w:rsidRDefault="00015B3D">
          <w:pPr>
            <w:pStyle w:val="a6"/>
            <w:ind w:firstLine="360"/>
            <w:jc w:val="right"/>
          </w:pPr>
          <w:r>
            <w:t>Page</w:t>
          </w:r>
          <w:r>
            <w:fldChar w:fldCharType="begin"/>
          </w:r>
          <w:r>
            <w:instrText>PAGE</w:instrText>
          </w:r>
          <w:r>
            <w:fldChar w:fldCharType="separate"/>
          </w:r>
          <w:r w:rsidR="00592491">
            <w:rPr>
              <w:noProof/>
            </w:rPr>
            <w:t>2</w:t>
          </w:r>
          <w:r>
            <w:fldChar w:fldCharType="end"/>
          </w:r>
          <w:r>
            <w:t>, Total</w:t>
          </w:r>
          <w:r>
            <w:fldChar w:fldCharType="begin"/>
          </w:r>
          <w:r>
            <w:instrText xml:space="preserve"> NUMPAGES  \* Arabic  \* MERGEFORMAT </w:instrText>
          </w:r>
          <w:r>
            <w:fldChar w:fldCharType="separate"/>
          </w:r>
          <w:r w:rsidR="00592491">
            <w:rPr>
              <w:noProof/>
            </w:rPr>
            <w:t>2</w:t>
          </w:r>
          <w:r>
            <w:fldChar w:fldCharType="end"/>
          </w:r>
        </w:p>
      </w:tc>
    </w:tr>
  </w:tbl>
  <w:p w:rsidR="00833147" w:rsidRDefault="008331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B3D" w:rsidRDefault="00015B3D">
      <w:r>
        <w:separator/>
      </w:r>
    </w:p>
  </w:footnote>
  <w:footnote w:type="continuationSeparator" w:id="0">
    <w:p w:rsidR="00015B3D" w:rsidRDefault="00015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3147">
      <w:trPr>
        <w:cantSplit/>
        <w:trHeight w:hRule="exact" w:val="777"/>
      </w:trPr>
      <w:tc>
        <w:tcPr>
          <w:tcW w:w="492" w:type="pct"/>
          <w:tcBorders>
            <w:bottom w:val="single" w:sz="6" w:space="0" w:color="auto"/>
          </w:tcBorders>
        </w:tcPr>
        <w:p w:rsidR="00833147" w:rsidRDefault="00015B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147" w:rsidRDefault="00833147">
          <w:pPr>
            <w:ind w:left="420"/>
          </w:pPr>
        </w:p>
      </w:tc>
      <w:tc>
        <w:tcPr>
          <w:tcW w:w="3283" w:type="pct"/>
          <w:tcBorders>
            <w:bottom w:val="single" w:sz="6" w:space="0" w:color="auto"/>
          </w:tcBorders>
          <w:vAlign w:val="bottom"/>
        </w:tcPr>
        <w:p w:rsidR="00833147" w:rsidRDefault="00015B3D">
          <w:pPr>
            <w:pStyle w:val="a7"/>
            <w:ind w:firstLine="360"/>
          </w:pPr>
          <w:r>
            <w:t>OPEN SOURCE SOFTWARE NOTICE</w:t>
          </w:r>
        </w:p>
      </w:tc>
      <w:tc>
        <w:tcPr>
          <w:tcW w:w="1225" w:type="pct"/>
          <w:tcBorders>
            <w:bottom w:val="single" w:sz="6" w:space="0" w:color="auto"/>
          </w:tcBorders>
          <w:vAlign w:val="bottom"/>
        </w:tcPr>
        <w:p w:rsidR="00833147" w:rsidRDefault="00833147">
          <w:pPr>
            <w:pStyle w:val="a7"/>
            <w:ind w:firstLine="33"/>
          </w:pPr>
        </w:p>
      </w:tc>
    </w:tr>
  </w:tbl>
  <w:p w:rsidR="00833147" w:rsidRDefault="008331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5B3D"/>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491"/>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147"/>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60D69A-DDC8-43A6-AF47-C5C888A7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1893</Characters>
  <Application>Microsoft Office Word</Application>
  <DocSecurity>0</DocSecurity>
  <Lines>15</Lines>
  <Paragraphs>4</Paragraphs>
  <ScaleCrop>false</ScaleCrop>
  <Company>Huawei Technologies Co.,Ltd.</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(3)U3s4I0/ytC4jxn7d7OreB9Oa/F/HllTpi3ExoykYMsE3FfILIqj7l7a/sDocj8fAcYrhnKdN
al0fCQemWuw3eAFzR6m8WE//8E4hUGV/0yx4vgYMbaGCzJbkG9rtvDWQhMejcbn7H+guE8CL
gy8yrtCSIh5cZ2vMUn1itnoost2l5arJcRjxoCwBg4agR1raHMofQooifUok0pejGITYezem
gpzE2bHoFVBnBH6z6S</vt:lpwstr>
  </property>
  <property fmtid="{D5CDD505-2E9C-101B-9397-08002B2CF9AE}" pid="11" name="_2015_ms_pID_7253431">
    <vt:lpwstr>8ytA3hxDyJTwEGxhiTWfxJnnU1sTkrlnqKn2mYafix0DXwLbF/+L7b
ynjTvqM847JbBNlHfpTlWkuBSL6Rwyhlrmy4waYW/GVVtpwfL4p03Mp1dT2WQJbAVXyyoApc
oQQZo3mtJeQ90bEd+ftIyVTUQ6ARSKwyfCZPK1OaCSUDZUh+xQ2NJV34TxAf0PCPwURNjq78
5W4IL9w70Kcpr8+p6XapGYqBgArfNMJJZYBC</vt:lpwstr>
  </property>
  <property fmtid="{D5CDD505-2E9C-101B-9397-08002B2CF9AE}" pid="12" name="_2015_ms_pID_7253432">
    <vt:lpwstr>3uvlQYyRgy1cMrxfpRJVI+IqiGOid+znTGX3
xAgsC6G6o9y/P0vy/ymp2lT3kXBRcgQTK+98py6s0MRk6zfWWW4=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1662434458</vt:lpwstr>
  </property>
</Properties>
</file>