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504" w:rsidRDefault="00F320D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67504" w:rsidRDefault="00567504">
      <w:pPr>
        <w:spacing w:line="420" w:lineRule="exact"/>
        <w:jc w:val="center"/>
        <w:rPr>
          <w:rFonts w:ascii="Arial" w:hAnsi="Arial" w:cs="Arial"/>
          <w:b/>
          <w:snapToGrid/>
          <w:sz w:val="32"/>
          <w:szCs w:val="32"/>
        </w:rPr>
      </w:pPr>
    </w:p>
    <w:p w:rsidR="00567504" w:rsidRDefault="00F320D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67504" w:rsidRDefault="00567504">
      <w:pPr>
        <w:spacing w:line="420" w:lineRule="exact"/>
        <w:jc w:val="both"/>
        <w:rPr>
          <w:rFonts w:ascii="Arial" w:hAnsi="Arial" w:cs="Arial"/>
          <w:snapToGrid/>
        </w:rPr>
      </w:pPr>
    </w:p>
    <w:p w:rsidR="00567504" w:rsidRDefault="00F320D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67504" w:rsidRDefault="00F320D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67504" w:rsidRDefault="00567504">
      <w:pPr>
        <w:spacing w:line="420" w:lineRule="exact"/>
        <w:jc w:val="both"/>
        <w:rPr>
          <w:rFonts w:ascii="Arial" w:hAnsi="Arial" w:cs="Arial"/>
          <w:i/>
          <w:snapToGrid/>
          <w:color w:val="0099FF"/>
          <w:sz w:val="18"/>
          <w:szCs w:val="18"/>
        </w:rPr>
      </w:pPr>
    </w:p>
    <w:p w:rsidR="00567504" w:rsidRDefault="00F320D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67504" w:rsidRDefault="00567504">
      <w:pPr>
        <w:pStyle w:val="a8"/>
        <w:spacing w:before="0" w:after="0" w:line="240" w:lineRule="auto"/>
        <w:jc w:val="left"/>
        <w:rPr>
          <w:rFonts w:ascii="Arial" w:hAnsi="Arial" w:cs="Arial"/>
          <w:bCs w:val="0"/>
          <w:sz w:val="21"/>
          <w:szCs w:val="21"/>
        </w:rPr>
      </w:pPr>
    </w:p>
    <w:p w:rsidR="00567504" w:rsidRDefault="00F320D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A27BB9">
        <w:rPr>
          <w:rFonts w:ascii="微软雅黑" w:hAnsi="微软雅黑" w:hint="eastAsia"/>
          <w:b w:val="0"/>
          <w:sz w:val="21"/>
        </w:rPr>
        <w:t>qtdoc</w:t>
      </w:r>
      <w:r>
        <w:rPr>
          <w:rFonts w:ascii="微软雅黑" w:hAnsi="微软雅黑"/>
          <w:b w:val="0"/>
          <w:sz w:val="21"/>
        </w:rPr>
        <w:t xml:space="preserve"> 5.15.2</w:t>
      </w:r>
    </w:p>
    <w:p w:rsidR="00567504" w:rsidRPr="00A27BB9" w:rsidRDefault="00F320D9" w:rsidP="00A27BB9">
      <w:pPr>
        <w:rPr>
          <w:rFonts w:ascii="Arial" w:hAnsi="Arial" w:cs="Arial"/>
          <w:b/>
        </w:rPr>
      </w:pPr>
      <w:r>
        <w:rPr>
          <w:rFonts w:ascii="Arial" w:hAnsi="Arial" w:cs="Arial"/>
          <w:b/>
        </w:rPr>
        <w:t xml:space="preserve">Copyright notice: </w:t>
      </w:r>
      <w:r>
        <w:rPr>
          <w:rFonts w:ascii="宋体" w:hAnsi="宋体"/>
          <w:sz w:val="22"/>
        </w:rPr>
        <w:br/>
        <w:t>Copyright (c) 1994 The Regents of the University of California.  All rights reserved.</w:t>
      </w:r>
      <w:r>
        <w:rPr>
          <w:rFonts w:ascii="宋体" w:hAnsi="宋体"/>
          <w:sz w:val="22"/>
        </w:rPr>
        <w:br/>
        <w:t>Copyright (C) 2017 Sze Howe Koh &lt;szehowe.koh@gmail.com&gt;</w:t>
      </w:r>
      <w:r>
        <w:rPr>
          <w:rFonts w:ascii="宋体" w:hAnsi="宋体"/>
          <w:sz w:val="22"/>
        </w:rPr>
        <w:br/>
        <w:t>Copyright (C) 2000, 2001, 2002, 2007, 2008 Free Software Foundation, Inc.</w:t>
      </w:r>
      <w:r>
        <w:rPr>
          <w:rFonts w:ascii="宋体" w:hAnsi="宋体"/>
          <w:sz w:val="22"/>
        </w:rPr>
        <w:br/>
        <w:t>Copyright: Copyright (c) 2</w:t>
      </w:r>
      <w:r>
        <w:rPr>
          <w:rFonts w:ascii="宋体" w:hAnsi="宋体"/>
          <w:sz w:val="22"/>
        </w:rPr>
        <w:t>009-2011 by Accademia di Belle Arti di Urbino and students of MA course of Visual design. Some rights reserved.</w:t>
      </w:r>
      <w:r>
        <w:rPr>
          <w:rFonts w:ascii="宋体" w:hAnsi="宋体"/>
          <w:sz w:val="22"/>
        </w:rPr>
        <w:br/>
        <w:t>Copyright (C) 2014 Sze Howe Koh &lt;szehowe.koh@gmail.com&gt;</w:t>
      </w:r>
      <w:r>
        <w:rPr>
          <w:rFonts w:ascii="宋体" w:hAnsi="宋体"/>
          <w:sz w:val="22"/>
        </w:rPr>
        <w:br/>
        <w:t>Copyright (c) 2003-2017 University of Illinois at Urbana-Champaign.</w:t>
      </w:r>
      <w:r>
        <w:rPr>
          <w:rFonts w:ascii="宋体" w:hAnsi="宋体"/>
          <w:sz w:val="22"/>
        </w:rPr>
        <w:br/>
        <w:t>Copyright (c) 2006 b</w:t>
      </w:r>
      <w:r>
        <w:rPr>
          <w:rFonts w:ascii="宋体" w:hAnsi="宋体"/>
          <w:sz w:val="22"/>
        </w:rPr>
        <w:t>y Tavmjong Bah. All Rights Reserved.</w:t>
      </w:r>
      <w:r>
        <w:rPr>
          <w:rFonts w:ascii="宋体" w:hAnsi="宋体"/>
          <w:sz w:val="22"/>
        </w:rPr>
        <w:br/>
        <w:t>Copyright (C) 2017 The Qt Company Ltd.</w:t>
      </w:r>
      <w:r>
        <w:rPr>
          <w:rFonts w:ascii="宋体" w:hAnsi="宋体"/>
          <w:sz w:val="22"/>
        </w:rPr>
        <w:br/>
        <w:t>Copyright (C) 2016 The Qt Company Ltd.</w:t>
      </w:r>
      <w:r>
        <w:rPr>
          <w:rFonts w:ascii="宋体" w:hAnsi="宋体"/>
          <w:sz w:val="22"/>
        </w:rPr>
        <w:br/>
        <w:t>Copyright (C) 1999-2007  Brian Paul   All Rights Reserved.</w:t>
      </w:r>
      <w:r>
        <w:rPr>
          <w:rFonts w:ascii="宋体" w:hAnsi="宋体"/>
          <w:sz w:val="22"/>
        </w:rPr>
        <w:br/>
        <w:t>Copyright 1992, 1993, 1994 Henry Spencer.  All rights reserved.</w:t>
      </w:r>
      <w:r>
        <w:rPr>
          <w:rFonts w:ascii="宋体" w:hAnsi="宋体"/>
          <w:sz w:val="22"/>
        </w:rPr>
        <w:br/>
      </w:r>
      <w:r>
        <w:rPr>
          <w:rFonts w:ascii="宋体" w:hAnsi="宋体"/>
          <w:sz w:val="22"/>
        </w:rPr>
        <w:lastRenderedPageBreak/>
        <w:t>Copyright (c)  YEA</w:t>
      </w:r>
      <w:r>
        <w:rPr>
          <w:rFonts w:ascii="宋体" w:hAnsi="宋体"/>
          <w:sz w:val="22"/>
        </w:rPr>
        <w:t>R  YOUR NAME.</w:t>
      </w:r>
      <w:r>
        <w:rPr>
          <w:rFonts w:ascii="宋体" w:hAnsi="宋体"/>
          <w:sz w:val="22"/>
        </w:rPr>
        <w:br/>
        <w:t>Copyright (C) 2020 The Qt Company Ltd.</w:t>
      </w:r>
      <w:r>
        <w:rPr>
          <w:rFonts w:ascii="宋体" w:hAnsi="宋体"/>
          <w:sz w:val="22"/>
        </w:rPr>
        <w:br/>
        <w:t>Copyright (c) 2003 by Bitstream, Inc. All Rights Reserved. Bitstream Vera is a trademark of Bitstream, Inc.</w:t>
      </w:r>
      <w:r>
        <w:rPr>
          <w:rFonts w:ascii="宋体" w:hAnsi="宋体"/>
          <w:sz w:val="22"/>
        </w:rPr>
        <w:br/>
        <w:t>Copyright (C) 2018 The Qt Company Ltd.</w:t>
      </w:r>
      <w:r>
        <w:rPr>
          <w:rFonts w:ascii="宋体" w:hAnsi="宋体"/>
          <w:sz w:val="22"/>
        </w:rPr>
        <w:br/>
        <w:t>Copyright (c) 2001 Alexander Peslyak and it is hereby re</w:t>
      </w:r>
      <w:r>
        <w:rPr>
          <w:rFonts w:ascii="宋体" w:hAnsi="宋体"/>
          <w:sz w:val="22"/>
        </w:rPr>
        <w:t>leased to the general public under the following terms:</w:t>
      </w:r>
      <w:r>
        <w:rPr>
          <w:rFonts w:ascii="宋体" w:hAnsi="宋体"/>
          <w:sz w:val="22"/>
        </w:rPr>
        <w:br/>
        <w:t>(C) 1999 utopiafonts. dalethorpe@bssc.edu.au ! [1]</w:t>
      </w:r>
      <w:r>
        <w:rPr>
          <w:rFonts w:ascii="宋体" w:hAnsi="宋体"/>
          <w:sz w:val="22"/>
        </w:rPr>
        <w:br/>
        <w:t>Copyright (C) 2000 by Catharon Productions, Inc.</w:t>
      </w:r>
      <w:r>
        <w:rPr>
          <w:rFonts w:ascii="宋体" w:hAnsi="宋体"/>
          <w:sz w:val="22"/>
        </w:rPr>
        <w:br/>
        <w:t>Copyright (C) 1999-2007  Brian Paul.</w:t>
      </w:r>
      <w:r>
        <w:rPr>
          <w:rFonts w:ascii="宋体" w:hAnsi="宋体"/>
          <w:sz w:val="22"/>
        </w:rPr>
        <w:br/>
        <w:t>Copyright 2005-2011 Kitware, Inc.</w:t>
      </w:r>
      <w:r>
        <w:rPr>
          <w:rFonts w:ascii="宋体" w:hAnsi="宋体"/>
          <w:sz w:val="22"/>
        </w:rPr>
        <w:br/>
        <w:t>Copyright (C) 2019 The Qt Com</w:t>
      </w:r>
      <w:r>
        <w:rPr>
          <w:rFonts w:ascii="宋体" w:hAnsi="宋体"/>
          <w:sz w:val="22"/>
        </w:rPr>
        <w:t>pany Ltd.</w:t>
      </w:r>
      <w:r>
        <w:rPr>
          <w:rFonts w:ascii="宋体" w:hAnsi="宋体"/>
          <w:sz w:val="22"/>
        </w:rPr>
        <w:br/>
      </w:r>
    </w:p>
    <w:p w:rsidR="00567504" w:rsidRDefault="00F320D9">
      <w:pPr>
        <w:pStyle w:val="Default"/>
        <w:rPr>
          <w:rFonts w:ascii="宋体" w:hAnsi="宋体" w:cs="宋体"/>
          <w:sz w:val="22"/>
          <w:szCs w:val="22"/>
        </w:rPr>
      </w:pPr>
      <w:r>
        <w:rPr>
          <w:b/>
        </w:rPr>
        <w:t>L</w:t>
      </w:r>
      <w:r>
        <w:rPr>
          <w:b/>
        </w:rPr>
        <w:t xml:space="preserve">icense: </w:t>
      </w:r>
      <w:r>
        <w:rPr>
          <w:sz w:val="21"/>
        </w:rPr>
        <w:t>GFDL</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GNU Free Documentation License</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Version 1.3, 3 November 2008</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Copyright (C) 2000, 2001, 2002, 2007, 2008 Free Software Foundation, Inc. &lt;http://fsf.org/&gt;</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Everyone is permitted to copy and distribute verbatim copies of this license document, but changing it is not allowed.</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0. PREAMBLE</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This License is a kind of "copyleft", which means that derivative works of the document must themselves be free in the same sense. It complements the GNU General Public License, which is a copyleft license designed for free software.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 xml:space="preserve">We have designed this License in order to use it for manuals for free software, because </w:t>
      </w:r>
      <w:r w:rsidRPr="00A27BB9">
        <w:rPr>
          <w:rFonts w:ascii="宋体" w:hAnsi="宋体" w:cs="宋体"/>
          <w:sz w:val="22"/>
          <w:szCs w:val="22"/>
        </w:rPr>
        <w:lastRenderedPageBreak/>
        <w:t>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1. APPLICABILITY AND DEFINITIONS</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A "Modified Version" of the Document means any work containing the Document or a portion of it, either copied verbatim, or with modifications and/or translated into another language.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 xml:space="preserve">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w:t>
      </w:r>
      <w:r w:rsidRPr="00A27BB9">
        <w:rPr>
          <w:rFonts w:ascii="宋体" w:hAnsi="宋体" w:cs="宋体"/>
          <w:sz w:val="22"/>
          <w:szCs w:val="22"/>
        </w:rPr>
        <w:lastRenderedPageBreak/>
        <w:t>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The "publisher" means any person or entity that distributes copies of the Document to the public.</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2. VERBATIM COPYING</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 xml:space="preserve">You may copy and distribute the Document in any medium, either commercially or noncommercially, provided that this License, the copyright notices, and the license notice saying this License applies to the Document are reproduced in all copies, and </w:t>
      </w:r>
      <w:r w:rsidRPr="00A27BB9">
        <w:rPr>
          <w:rFonts w:ascii="宋体" w:hAnsi="宋体" w:cs="宋体"/>
          <w:sz w:val="22"/>
          <w:szCs w:val="22"/>
        </w:rPr>
        <w:lastRenderedPageBreak/>
        <w:t>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You may also lend copies, under the same conditions stated above, and you may publicly display copies.</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3. COPYING IN QUANTITY</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If the required texts for either cover are too voluminous to fit legibly, you should put the first ones listed (as many as fit reasonably) on the actual cover, and continue the rest onto adjacent pages.</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It is requested, but not required, that you contact the authors of the Document well before redistributing any large number of copies, to give them a chance to provide you with an updated version of the Document.</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4. MODIFICATIONS</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 xml:space="preserve">You may copy and distribute a Modified Version of the Document under the conditions of sections 2 and 3 above, provided that you release the Modified Version under precisely this License, with the Modified Version filling the role of the Document, thus licensing </w:t>
      </w:r>
      <w:r w:rsidRPr="00A27BB9">
        <w:rPr>
          <w:rFonts w:ascii="宋体" w:hAnsi="宋体" w:cs="宋体"/>
          <w:sz w:val="22"/>
          <w:szCs w:val="22"/>
        </w:rPr>
        <w:lastRenderedPageBreak/>
        <w:t>distribution and modification of the Modified Version to whoever possesses a copy of it. In addition, you must do these things in the Modified Version:</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C. State on the Title page the name of the publisher of the Modified Version, as the publisher.</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D. Preserve all the copyright notices of the Document.</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E. Add an appropriate copyright notice for your modifications adjacent to the other copyright notices.</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F. Include, immediately after the copyright notices, a license notice giving the public permission to use the Modified Version under the terms of this License, in the form shown in the Addendum below.</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G. Preserve in that license notice the full lists of Invariant Sections and required Cover Texts given in the Document's license notice. H. Include an unaltered copy of this License.</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K. For any section Entitled "Acknowledgements" or "Dedications", Preserve the Title of the section, and preserve in the section all the substance and tone of each of the contributor acknowledgements and/or dedications given therein.</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L. Preserve all the Invariant Sections of the Document, unaltered in their text and in their titles. Section numbers or the equivalent are not considered part of the section titles.</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M. Delete any section Entitled "Endorsements". Such a section may not be included in the Modified Version.</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lastRenderedPageBreak/>
        <w:t>N. Do not retitle any existing section to be Entitled "Endorsements" or to conflict in title with any Invariant Section.</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O. Preserve any Warranty Disclaimers.</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The author(s) and publisher(s) of the Document do not by this License give permission to use their names for publicity for or to assert or imply endorsement of any Modified Version.</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5. COMBINING DOCUMENTS</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 xml:space="preserve">In the combination, you must combine any sections Entitled "History" in the various </w:t>
      </w:r>
      <w:r w:rsidRPr="00A27BB9">
        <w:rPr>
          <w:rFonts w:ascii="宋体" w:hAnsi="宋体" w:cs="宋体"/>
          <w:sz w:val="22"/>
          <w:szCs w:val="22"/>
        </w:rPr>
        <w:lastRenderedPageBreak/>
        <w:t>original documents, forming one section Entitled "History"; likewise combine any sections Entitled "Acknowledgements", and any sections Entitled "Dedications". You must delete all sections Entitled "Endorsements".</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6. COLLECTIONS OF DOCUMENTS</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7. AGGREGATION WITH INDEPENDENT WORKS</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8. TRANSLATION</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lastRenderedPageBreak/>
        <w:t>If a section in the Document is Entitled "Acknowledgements", "Dedications", or "History", the requirement (section 4) to Preserve its Title (section 1) will typically require changing the actual title.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9. TERMINATION</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You may not copy, modify, sublicense, or distribute the Document except as expressly provided under this License. Any attempt otherwise to copy, modify, sublicense, or distribute it is void, and will automatically terminate your rights under this License.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10. FUTURE REVISIONS OF THIS LICENSE</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lastRenderedPageBreak/>
        <w:t>11. RELICENSING</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"Incorporate" means to publish or republish a Document, in whole or in part, as part of another Document.</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The operator of an MMC Site may republish an MMC contained in the site under CC-BY-SA on the same site at any time before August 1, 2009, provided the MMC is eligible for relicensing.</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ADDENDUM: How to use this License for your documents</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To use this License in a document you have written, include a copy of the License in the document and put the following copyright and license notices just after the title page: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If you have Invariant Sections, Front-Cover Texts and Back-Cover Texts, replace the "with...Texts." line with this:</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with the Invariant Sections being LIST THEIR TITLES, with the Front-Cover Texts being LIST, and with the Back-Cover Texts being LIST.</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 xml:space="preserve">If you have Invariant Sections without Cover Texts, or some other combination of the </w:t>
      </w:r>
      <w:r w:rsidRPr="00A27BB9">
        <w:rPr>
          <w:rFonts w:ascii="宋体" w:hAnsi="宋体" w:cs="宋体"/>
          <w:sz w:val="22"/>
          <w:szCs w:val="22"/>
        </w:rPr>
        <w:lastRenderedPageBreak/>
        <w:t>three, merge those two alternatives to suit the situation.</w:t>
      </w:r>
    </w:p>
    <w:p w:rsidR="00A27BB9" w:rsidRPr="00A27BB9" w:rsidRDefault="00A27BB9" w:rsidP="00A27BB9">
      <w:pPr>
        <w:pStyle w:val="Default"/>
        <w:rPr>
          <w:rFonts w:ascii="宋体" w:hAnsi="宋体" w:cs="宋体"/>
          <w:sz w:val="22"/>
          <w:szCs w:val="22"/>
        </w:rPr>
      </w:pPr>
    </w:p>
    <w:p w:rsidR="00567504" w:rsidRDefault="00A27BB9" w:rsidP="00A27BB9">
      <w:pPr>
        <w:pStyle w:val="Default"/>
        <w:rPr>
          <w:rFonts w:ascii="宋体" w:hAnsi="宋体" w:cs="宋体"/>
          <w:sz w:val="22"/>
          <w:szCs w:val="22"/>
        </w:rPr>
      </w:pPr>
      <w:r w:rsidRPr="00A27BB9">
        <w:rPr>
          <w:rFonts w:ascii="宋体" w:hAnsi="宋体" w:cs="宋体"/>
          <w:sz w:val="22"/>
          <w:szCs w:val="22"/>
        </w:rPr>
        <w:t>If your document contains nontrivial examples of program code, we recommend releasing these examples in parallel under your choice of free software license, such as the GNU General Public License, to permit their use in free software.</w:t>
      </w:r>
      <w:bookmarkStart w:id="0" w:name="_GoBack"/>
      <w:bookmarkEnd w:id="0"/>
    </w:p>
    <w:sectPr w:rsidR="0056750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0D9" w:rsidRDefault="00F320D9">
      <w:pPr>
        <w:spacing w:line="240" w:lineRule="auto"/>
      </w:pPr>
      <w:r>
        <w:separator/>
      </w:r>
    </w:p>
  </w:endnote>
  <w:endnote w:type="continuationSeparator" w:id="0">
    <w:p w:rsidR="00F320D9" w:rsidRDefault="00F320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67504">
      <w:tc>
        <w:tcPr>
          <w:tcW w:w="1542" w:type="pct"/>
        </w:tcPr>
        <w:p w:rsidR="00567504" w:rsidRDefault="00F320D9">
          <w:pPr>
            <w:pStyle w:val="a6"/>
          </w:pPr>
          <w:r>
            <w:fldChar w:fldCharType="begin"/>
          </w:r>
          <w:r>
            <w:instrText xml:space="preserve"> DATE \@ "yyyy-MM-dd" </w:instrText>
          </w:r>
          <w:r>
            <w:fldChar w:fldCharType="separate"/>
          </w:r>
          <w:r w:rsidR="00A27BB9">
            <w:rPr>
              <w:noProof/>
            </w:rPr>
            <w:t>2022-03-16</w:t>
          </w:r>
          <w:r>
            <w:fldChar w:fldCharType="end"/>
          </w:r>
        </w:p>
      </w:tc>
      <w:tc>
        <w:tcPr>
          <w:tcW w:w="1853" w:type="pct"/>
        </w:tcPr>
        <w:p w:rsidR="00567504" w:rsidRDefault="00F320D9">
          <w:pPr>
            <w:pStyle w:val="a6"/>
            <w:ind w:firstLineChars="200" w:firstLine="360"/>
          </w:pPr>
          <w:r>
            <w:rPr>
              <w:rFonts w:hint="eastAsia"/>
            </w:rPr>
            <w:t>HUAWEI Confidential</w:t>
          </w:r>
        </w:p>
      </w:tc>
      <w:tc>
        <w:tcPr>
          <w:tcW w:w="1605" w:type="pct"/>
        </w:tcPr>
        <w:p w:rsidR="00567504" w:rsidRDefault="00F320D9">
          <w:pPr>
            <w:pStyle w:val="a6"/>
            <w:ind w:firstLine="360"/>
            <w:jc w:val="right"/>
          </w:pPr>
          <w:r>
            <w:t>Page</w:t>
          </w:r>
          <w:r>
            <w:fldChar w:fldCharType="begin"/>
          </w:r>
          <w:r>
            <w:instrText>PAGE</w:instrText>
          </w:r>
          <w:r>
            <w:fldChar w:fldCharType="separate"/>
          </w:r>
          <w:r w:rsidR="00A27BB9">
            <w:rPr>
              <w:noProof/>
            </w:rPr>
            <w:t>11</w:t>
          </w:r>
          <w:r>
            <w:fldChar w:fldCharType="end"/>
          </w:r>
          <w:r>
            <w:t>, Total</w:t>
          </w:r>
          <w:r>
            <w:fldChar w:fldCharType="begin"/>
          </w:r>
          <w:r>
            <w:instrText xml:space="preserve"> NUMPAGES  \* Arabic  \* MERGEFORMAT </w:instrText>
          </w:r>
          <w:r>
            <w:fldChar w:fldCharType="separate"/>
          </w:r>
          <w:r w:rsidR="00A27BB9">
            <w:rPr>
              <w:noProof/>
            </w:rPr>
            <w:t>11</w:t>
          </w:r>
          <w:r>
            <w:fldChar w:fldCharType="end"/>
          </w:r>
        </w:p>
      </w:tc>
    </w:tr>
  </w:tbl>
  <w:p w:rsidR="00567504" w:rsidRDefault="0056750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0D9" w:rsidRDefault="00F320D9">
      <w:r>
        <w:separator/>
      </w:r>
    </w:p>
  </w:footnote>
  <w:footnote w:type="continuationSeparator" w:id="0">
    <w:p w:rsidR="00F320D9" w:rsidRDefault="00F320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67504">
      <w:trPr>
        <w:cantSplit/>
        <w:trHeight w:hRule="exact" w:val="777"/>
      </w:trPr>
      <w:tc>
        <w:tcPr>
          <w:tcW w:w="492" w:type="pct"/>
          <w:tcBorders>
            <w:bottom w:val="single" w:sz="6" w:space="0" w:color="auto"/>
          </w:tcBorders>
        </w:tcPr>
        <w:p w:rsidR="00567504" w:rsidRDefault="00F320D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67504" w:rsidRDefault="00567504">
          <w:pPr>
            <w:ind w:left="420"/>
          </w:pPr>
        </w:p>
      </w:tc>
      <w:tc>
        <w:tcPr>
          <w:tcW w:w="3283" w:type="pct"/>
          <w:tcBorders>
            <w:bottom w:val="single" w:sz="6" w:space="0" w:color="auto"/>
          </w:tcBorders>
          <w:vAlign w:val="bottom"/>
        </w:tcPr>
        <w:p w:rsidR="00567504" w:rsidRDefault="00F320D9">
          <w:pPr>
            <w:pStyle w:val="a7"/>
            <w:ind w:firstLine="360"/>
          </w:pPr>
          <w:r>
            <w:t>OPEN SOURCE SOFTWARE NOTICE</w:t>
          </w:r>
        </w:p>
      </w:tc>
      <w:tc>
        <w:tcPr>
          <w:tcW w:w="1225" w:type="pct"/>
          <w:tcBorders>
            <w:bottom w:val="single" w:sz="6" w:space="0" w:color="auto"/>
          </w:tcBorders>
          <w:vAlign w:val="bottom"/>
        </w:tcPr>
        <w:p w:rsidR="00567504" w:rsidRDefault="00567504">
          <w:pPr>
            <w:pStyle w:val="a7"/>
            <w:ind w:firstLine="33"/>
          </w:pPr>
        </w:p>
      </w:tc>
    </w:tr>
  </w:tbl>
  <w:p w:rsidR="00567504" w:rsidRDefault="0056750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7504"/>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27BB9"/>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20D9"/>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6E0F8F-F41C-4F5E-8B1B-B5A119A9E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3730</Words>
  <Characters>21265</Characters>
  <Application>Microsoft Office Word</Application>
  <DocSecurity>0</DocSecurity>
  <Lines>177</Lines>
  <Paragraphs>49</Paragraphs>
  <ScaleCrop>false</ScaleCrop>
  <Company>Huawei Technologies Co.,Ltd.</Company>
  <LinksUpToDate>false</LinksUpToDate>
  <CharactersWithSpaces>24946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1647413249</vt:lpwstr>
  </property>
</Properties>
</file>