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pytz 2021.3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2003-2019 Stuart Bishop &lt;stuart@stuartbishop.net&gt;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