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FA0" w:rsidRDefault="002716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5FA0" w:rsidRDefault="00AE5FA0">
      <w:pPr>
        <w:spacing w:line="420" w:lineRule="exact"/>
        <w:jc w:val="center"/>
        <w:rPr>
          <w:rFonts w:ascii="Arial" w:hAnsi="Arial" w:cs="Arial"/>
          <w:b/>
          <w:snapToGrid/>
          <w:sz w:val="32"/>
          <w:szCs w:val="32"/>
        </w:rPr>
      </w:pPr>
    </w:p>
    <w:p w:rsidR="00AE5FA0" w:rsidRDefault="0027169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E5FA0" w:rsidRDefault="00AE5FA0">
      <w:pPr>
        <w:spacing w:line="420" w:lineRule="exact"/>
        <w:jc w:val="both"/>
        <w:rPr>
          <w:rFonts w:ascii="Arial" w:hAnsi="Arial" w:cs="Arial"/>
          <w:snapToGrid/>
        </w:rPr>
      </w:pPr>
    </w:p>
    <w:p w:rsidR="00AE5FA0" w:rsidRDefault="002716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5FA0" w:rsidRDefault="002716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5FA0" w:rsidRDefault="00AE5FA0">
      <w:pPr>
        <w:spacing w:line="420" w:lineRule="exact"/>
        <w:jc w:val="both"/>
        <w:rPr>
          <w:rFonts w:ascii="Arial" w:hAnsi="Arial" w:cs="Arial"/>
          <w:i/>
          <w:snapToGrid/>
          <w:color w:val="0099FF"/>
          <w:sz w:val="18"/>
          <w:szCs w:val="18"/>
        </w:rPr>
      </w:pPr>
    </w:p>
    <w:p w:rsidR="00AE5FA0" w:rsidRDefault="002716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5FA0" w:rsidRDefault="00AE5FA0">
      <w:pPr>
        <w:pStyle w:val="a8"/>
        <w:spacing w:before="0" w:after="0" w:line="240" w:lineRule="auto"/>
        <w:jc w:val="left"/>
        <w:rPr>
          <w:rFonts w:ascii="Arial" w:hAnsi="Arial" w:cs="Arial"/>
          <w:bCs w:val="0"/>
          <w:sz w:val="21"/>
          <w:szCs w:val="21"/>
        </w:rPr>
      </w:pPr>
    </w:p>
    <w:p w:rsidR="00AE5FA0" w:rsidRDefault="002716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python-pecan 1.4.0</w:t>
      </w:r>
    </w:p>
    <w:p w:rsidR="00AE5FA0" w:rsidRPr="00BA74CE" w:rsidRDefault="0027169E" w:rsidP="00BA74C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&lt;2011&gt;, Jonathan </w:t>
      </w:r>
      <w:proofErr w:type="spellStart"/>
      <w:r>
        <w:rPr>
          <w:rFonts w:ascii="宋体" w:hAnsi="宋体"/>
          <w:sz w:val="22"/>
        </w:rPr>
        <w:t>LaCour</w:t>
      </w:r>
      <w:proofErr w:type="spellEnd"/>
      <w:r>
        <w:rPr>
          <w:rFonts w:ascii="宋体" w:hAnsi="宋体"/>
          <w:sz w:val="22"/>
        </w:rPr>
        <w:t xml:space="preserve">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u2010, Jonathan </w:t>
      </w:r>
      <w:proofErr w:type="spellStart"/>
      <w:r>
        <w:rPr>
          <w:rFonts w:ascii="宋体" w:hAnsi="宋体"/>
          <w:sz w:val="22"/>
        </w:rPr>
        <w:t>LaCour</w:t>
      </w:r>
      <w:proofErr w:type="spellEnd"/>
      <w:r>
        <w:rPr>
          <w:rFonts w:ascii="宋体" w:hAnsi="宋体"/>
          <w:sz w:val="22"/>
        </w:rPr>
        <w:br/>
      </w:r>
    </w:p>
    <w:p w:rsidR="00AE5FA0" w:rsidRDefault="0027169E">
      <w:pPr>
        <w:pStyle w:val="Default"/>
        <w:rPr>
          <w:rFonts w:ascii="宋体" w:hAnsi="宋体" w:cs="宋体"/>
          <w:sz w:val="22"/>
          <w:szCs w:val="22"/>
        </w:rPr>
      </w:pPr>
      <w:r>
        <w:rPr>
          <w:b/>
        </w:rPr>
        <w:t xml:space="preserve">License: </w:t>
      </w:r>
      <w:r>
        <w:rPr>
          <w:sz w:val="21"/>
        </w:rPr>
        <w:t>BSD-3-Clause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Valid-License-Identifier: BSD-3-Clause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SPDX-URL: https://spdx.org/licenses/BSD-3-Clause.html</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Usage-Guide: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To use the BSD 3-clause "New" or "Revised" License put the following SPDX</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tag/value</w:t>
      </w:r>
      <w:proofErr w:type="gramEnd"/>
      <w:r w:rsidRPr="007553C8">
        <w:rPr>
          <w:rFonts w:ascii="宋体" w:hAnsi="宋体" w:cs="宋体"/>
          <w:sz w:val="22"/>
          <w:szCs w:val="22"/>
        </w:rPr>
        <w:t xml:space="preserve"> pair into a comment according to the placement guidelines in</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the</w:t>
      </w:r>
      <w:proofErr w:type="gramEnd"/>
      <w:r w:rsidRPr="007553C8">
        <w:rPr>
          <w:rFonts w:ascii="宋体" w:hAnsi="宋体" w:cs="宋体"/>
          <w:sz w:val="22"/>
          <w:szCs w:val="22"/>
        </w:rPr>
        <w:t xml:space="preserve"> licensing rules documentation:</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SPDX-License-Identifier: BSD-3-Clause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License-Text:</w:t>
      </w:r>
    </w:p>
    <w:p w:rsidR="007553C8" w:rsidRPr="007553C8" w:rsidRDefault="007553C8" w:rsidP="007553C8">
      <w:pPr>
        <w:pStyle w:val="Default"/>
        <w:rPr>
          <w:rFonts w:ascii="宋体" w:hAnsi="宋体" w:cs="宋体"/>
          <w:sz w:val="22"/>
          <w:szCs w:val="22"/>
        </w:rPr>
      </w:pP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Copyright (c) &lt;year&gt; &lt;owner</w:t>
      </w:r>
      <w:proofErr w:type="gramStart"/>
      <w:r w:rsidRPr="007553C8">
        <w:rPr>
          <w:rFonts w:ascii="宋体" w:hAnsi="宋体" w:cs="宋体"/>
          <w:sz w:val="22"/>
          <w:szCs w:val="22"/>
        </w:rPr>
        <w:t>&gt; .</w:t>
      </w:r>
      <w:proofErr w:type="gramEnd"/>
      <w:r w:rsidRPr="007553C8">
        <w:rPr>
          <w:rFonts w:ascii="宋体" w:hAnsi="宋体" w:cs="宋体"/>
          <w:sz w:val="22"/>
          <w:szCs w:val="22"/>
        </w:rPr>
        <w:t xml:space="preserve"> All rights reserved.</w:t>
      </w:r>
    </w:p>
    <w:p w:rsidR="007553C8" w:rsidRPr="007553C8" w:rsidRDefault="007553C8" w:rsidP="007553C8">
      <w:pPr>
        <w:pStyle w:val="Default"/>
        <w:rPr>
          <w:rFonts w:ascii="宋体" w:hAnsi="宋体" w:cs="宋体"/>
          <w:sz w:val="22"/>
          <w:szCs w:val="22"/>
        </w:rPr>
      </w:pP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Redistribution and use in source and binary forms, with or without</w:t>
      </w:r>
    </w:p>
    <w:p w:rsidR="007553C8" w:rsidRPr="007553C8" w:rsidRDefault="007553C8" w:rsidP="007553C8">
      <w:pPr>
        <w:pStyle w:val="Default"/>
        <w:rPr>
          <w:rFonts w:ascii="宋体" w:hAnsi="宋体" w:cs="宋体"/>
          <w:sz w:val="22"/>
          <w:szCs w:val="22"/>
        </w:rPr>
      </w:pPr>
      <w:proofErr w:type="gramStart"/>
      <w:r w:rsidRPr="007553C8">
        <w:rPr>
          <w:rFonts w:ascii="宋体" w:hAnsi="宋体" w:cs="宋体"/>
          <w:sz w:val="22"/>
          <w:szCs w:val="22"/>
        </w:rPr>
        <w:lastRenderedPageBreak/>
        <w:t>modification</w:t>
      </w:r>
      <w:proofErr w:type="gramEnd"/>
      <w:r w:rsidRPr="007553C8">
        <w:rPr>
          <w:rFonts w:ascii="宋体" w:hAnsi="宋体" w:cs="宋体"/>
          <w:sz w:val="22"/>
          <w:szCs w:val="22"/>
        </w:rPr>
        <w:t>, are permitted provided that the following conditions are met:</w:t>
      </w:r>
    </w:p>
    <w:p w:rsidR="007553C8" w:rsidRPr="007553C8" w:rsidRDefault="007553C8" w:rsidP="007553C8">
      <w:pPr>
        <w:pStyle w:val="Default"/>
        <w:rPr>
          <w:rFonts w:ascii="宋体" w:hAnsi="宋体" w:cs="宋体"/>
          <w:sz w:val="22"/>
          <w:szCs w:val="22"/>
        </w:rPr>
      </w:pP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1. Redistributions of source code must retain the above copyright notice,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this</w:t>
      </w:r>
      <w:proofErr w:type="gramEnd"/>
      <w:r w:rsidRPr="007553C8">
        <w:rPr>
          <w:rFonts w:ascii="宋体" w:hAnsi="宋体" w:cs="宋体"/>
          <w:sz w:val="22"/>
          <w:szCs w:val="22"/>
        </w:rPr>
        <w:t xml:space="preserve"> list of conditions and the following disclaimer.</w:t>
      </w:r>
    </w:p>
    <w:p w:rsidR="007553C8" w:rsidRPr="007553C8" w:rsidRDefault="007553C8" w:rsidP="007553C8">
      <w:pPr>
        <w:pStyle w:val="Default"/>
        <w:rPr>
          <w:rFonts w:ascii="宋体" w:hAnsi="宋体" w:cs="宋体"/>
          <w:sz w:val="22"/>
          <w:szCs w:val="22"/>
        </w:rPr>
      </w:pP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2. Redistributions in binary form must reproduce the above copyright</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notice</w:t>
      </w:r>
      <w:proofErr w:type="gramEnd"/>
      <w:r w:rsidRPr="007553C8">
        <w:rPr>
          <w:rFonts w:ascii="宋体" w:hAnsi="宋体" w:cs="宋体"/>
          <w:sz w:val="22"/>
          <w:szCs w:val="22"/>
        </w:rPr>
        <w:t>, this list of conditions and the following disclaimer in the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documentation</w:t>
      </w:r>
      <w:proofErr w:type="gramEnd"/>
      <w:r w:rsidRPr="007553C8">
        <w:rPr>
          <w:rFonts w:ascii="宋体" w:hAnsi="宋体" w:cs="宋体"/>
          <w:sz w:val="22"/>
          <w:szCs w:val="22"/>
        </w:rPr>
        <w:t xml:space="preserve"> and/or other materials provided with the distribution.</w:t>
      </w:r>
    </w:p>
    <w:p w:rsidR="007553C8" w:rsidRPr="007553C8" w:rsidRDefault="007553C8" w:rsidP="007553C8">
      <w:pPr>
        <w:pStyle w:val="Default"/>
        <w:rPr>
          <w:rFonts w:ascii="宋体" w:hAnsi="宋体" w:cs="宋体"/>
          <w:sz w:val="22"/>
          <w:szCs w:val="22"/>
        </w:rPr>
      </w:pP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3. Neither the name of the copyright holder nor the names of its</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contributors</w:t>
      </w:r>
      <w:proofErr w:type="gramEnd"/>
      <w:r w:rsidRPr="007553C8">
        <w:rPr>
          <w:rFonts w:ascii="宋体" w:hAnsi="宋体" w:cs="宋体"/>
          <w:sz w:val="22"/>
          <w:szCs w:val="22"/>
        </w:rPr>
        <w:t xml:space="preserve"> may be used to endorse or promote products derived from this</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 xml:space="preserve">   </w:t>
      </w:r>
      <w:proofErr w:type="gramStart"/>
      <w:r w:rsidRPr="007553C8">
        <w:rPr>
          <w:rFonts w:ascii="宋体" w:hAnsi="宋体" w:cs="宋体"/>
          <w:sz w:val="22"/>
          <w:szCs w:val="22"/>
        </w:rPr>
        <w:t>software</w:t>
      </w:r>
      <w:proofErr w:type="gramEnd"/>
      <w:r w:rsidRPr="007553C8">
        <w:rPr>
          <w:rFonts w:ascii="宋体" w:hAnsi="宋体" w:cs="宋体"/>
          <w:sz w:val="22"/>
          <w:szCs w:val="22"/>
        </w:rPr>
        <w:t xml:space="preserve"> without specific prior written permission.</w:t>
      </w:r>
    </w:p>
    <w:p w:rsidR="007553C8" w:rsidRPr="007553C8" w:rsidRDefault="007553C8" w:rsidP="007553C8">
      <w:pPr>
        <w:pStyle w:val="Default"/>
        <w:rPr>
          <w:rFonts w:ascii="宋体" w:hAnsi="宋体" w:cs="宋体"/>
          <w:sz w:val="22"/>
          <w:szCs w:val="22"/>
        </w:rPr>
      </w:pP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THIS SOFTWARE IS PROVIDED BY THE COPYRIGHT HOLDERS AND CONTRIBUTORS "AS IS"</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AND ANY EXPRESS OR IMPLIED WARRANTIES, INCLUDING, BUT NOT LIMITED TO, THE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IMPLIED WARRANTIES OF MERCHANTABILITY AND FITNESS FOR A PARTICULAR PURPOSE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ARE DISCLAIMED. IN NO EVENT SHALL THE COPYRIGHT HOLDER OR CONTRIBUTORS BE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LIABLE FOR ANY DIRECT, INDIRECT, INCIDENTAL, SPECIAL, EXEMPLARY, OR</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CONSEQUENTIAL DAMAGES (INCLUDING, BUT NOT LIMITED TO, PROCUREMENT OF</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SUBSTITUTE GOODS OR SERVICES; LOSS OF USE, DATA, OR PROFITS; OR BUSINESS</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INTERRUPTION) HOWEVER CAUSED AND ON ANY THEORY OF LIABILITY, WHETHER IN</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CONTRACT, STRICT LIABILITY, OR TORT (INCLUDING NEGLIGENCE OR OTHERWISE)</w:t>
      </w:r>
    </w:p>
    <w:p w:rsidR="007553C8" w:rsidRPr="007553C8" w:rsidRDefault="007553C8" w:rsidP="007553C8">
      <w:pPr>
        <w:pStyle w:val="Default"/>
        <w:rPr>
          <w:rFonts w:ascii="宋体" w:hAnsi="宋体" w:cs="宋体"/>
          <w:sz w:val="22"/>
          <w:szCs w:val="22"/>
        </w:rPr>
      </w:pPr>
      <w:r w:rsidRPr="007553C8">
        <w:rPr>
          <w:rFonts w:ascii="宋体" w:hAnsi="宋体" w:cs="宋体"/>
          <w:sz w:val="22"/>
          <w:szCs w:val="22"/>
        </w:rPr>
        <w:t>ARISING IN ANY WAY OUT OF THE USE OF THIS SOFTWARE, EVEN IF ADVISED OF THE</w:t>
      </w:r>
    </w:p>
    <w:p w:rsidR="00AE5FA0" w:rsidRDefault="007553C8" w:rsidP="007553C8">
      <w:pPr>
        <w:pStyle w:val="Default"/>
        <w:rPr>
          <w:rFonts w:ascii="宋体" w:hAnsi="宋体" w:cs="宋体"/>
          <w:sz w:val="22"/>
          <w:szCs w:val="22"/>
        </w:rPr>
      </w:pPr>
      <w:r w:rsidRPr="007553C8">
        <w:rPr>
          <w:rFonts w:ascii="宋体" w:hAnsi="宋体" w:cs="宋体"/>
          <w:sz w:val="22"/>
          <w:szCs w:val="22"/>
        </w:rPr>
        <w:t>POSSIBILITY OF SUCH DAMAGE.</w:t>
      </w:r>
    </w:p>
    <w:sectPr w:rsidR="00AE5F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1ED" w:rsidRDefault="00A411ED">
      <w:pPr>
        <w:spacing w:line="240" w:lineRule="auto"/>
      </w:pPr>
      <w:r>
        <w:separator/>
      </w:r>
    </w:p>
  </w:endnote>
  <w:endnote w:type="continuationSeparator" w:id="0">
    <w:p w:rsidR="00A411ED" w:rsidRDefault="00A411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5FA0">
      <w:tc>
        <w:tcPr>
          <w:tcW w:w="1542" w:type="pct"/>
        </w:tcPr>
        <w:p w:rsidR="00AE5FA0" w:rsidRDefault="0027169E">
          <w:pPr>
            <w:pStyle w:val="a6"/>
          </w:pPr>
          <w:r>
            <w:fldChar w:fldCharType="begin"/>
          </w:r>
          <w:r>
            <w:instrText xml:space="preserve"> DATE \@ "yyyy-MM-dd" </w:instrText>
          </w:r>
          <w:r>
            <w:fldChar w:fldCharType="separate"/>
          </w:r>
          <w:r w:rsidR="00BA74CE">
            <w:rPr>
              <w:noProof/>
            </w:rPr>
            <w:t>2022-09-02</w:t>
          </w:r>
          <w:r>
            <w:fldChar w:fldCharType="end"/>
          </w:r>
        </w:p>
      </w:tc>
      <w:tc>
        <w:tcPr>
          <w:tcW w:w="1853" w:type="pct"/>
        </w:tcPr>
        <w:p w:rsidR="00AE5FA0" w:rsidRDefault="0027169E">
          <w:pPr>
            <w:pStyle w:val="a6"/>
            <w:ind w:firstLineChars="200" w:firstLine="360"/>
          </w:pPr>
          <w:r>
            <w:rPr>
              <w:rFonts w:hint="eastAsia"/>
            </w:rPr>
            <w:t>HUAWEI Confidential</w:t>
          </w:r>
        </w:p>
      </w:tc>
      <w:tc>
        <w:tcPr>
          <w:tcW w:w="1605" w:type="pct"/>
        </w:tcPr>
        <w:p w:rsidR="00AE5FA0" w:rsidRDefault="0027169E">
          <w:pPr>
            <w:pStyle w:val="a6"/>
            <w:ind w:firstLine="360"/>
            <w:jc w:val="right"/>
          </w:pPr>
          <w:r>
            <w:t>Page</w:t>
          </w:r>
          <w:r>
            <w:fldChar w:fldCharType="begin"/>
          </w:r>
          <w:r>
            <w:instrText>PAGE</w:instrText>
          </w:r>
          <w:r>
            <w:fldChar w:fldCharType="separate"/>
          </w:r>
          <w:r w:rsidR="00BA74CE">
            <w:rPr>
              <w:noProof/>
            </w:rPr>
            <w:t>2</w:t>
          </w:r>
          <w:r>
            <w:fldChar w:fldCharType="end"/>
          </w:r>
          <w:r>
            <w:t>, Total</w:t>
          </w:r>
          <w:fldSimple w:instr=" NUMPAGES  \* Arabic  \* MERGEFORMAT ">
            <w:r w:rsidR="00BA74CE">
              <w:rPr>
                <w:noProof/>
              </w:rPr>
              <w:t>2</w:t>
            </w:r>
          </w:fldSimple>
        </w:p>
      </w:tc>
    </w:tr>
  </w:tbl>
  <w:p w:rsidR="00AE5FA0" w:rsidRDefault="00AE5F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1ED" w:rsidRDefault="00A411ED">
      <w:r>
        <w:separator/>
      </w:r>
    </w:p>
  </w:footnote>
  <w:footnote w:type="continuationSeparator" w:id="0">
    <w:p w:rsidR="00A411ED" w:rsidRDefault="00A41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5FA0">
      <w:trPr>
        <w:cantSplit/>
        <w:trHeight w:hRule="exact" w:val="777"/>
      </w:trPr>
      <w:tc>
        <w:tcPr>
          <w:tcW w:w="492" w:type="pct"/>
          <w:tcBorders>
            <w:bottom w:val="single" w:sz="6" w:space="0" w:color="auto"/>
          </w:tcBorders>
        </w:tcPr>
        <w:p w:rsidR="00AE5FA0" w:rsidRDefault="002716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5FA0" w:rsidRDefault="00AE5FA0">
          <w:pPr>
            <w:ind w:left="420"/>
          </w:pPr>
        </w:p>
      </w:tc>
      <w:tc>
        <w:tcPr>
          <w:tcW w:w="3283" w:type="pct"/>
          <w:tcBorders>
            <w:bottom w:val="single" w:sz="6" w:space="0" w:color="auto"/>
          </w:tcBorders>
          <w:vAlign w:val="bottom"/>
        </w:tcPr>
        <w:p w:rsidR="00AE5FA0" w:rsidRDefault="0027169E">
          <w:pPr>
            <w:pStyle w:val="a7"/>
            <w:ind w:firstLine="360"/>
          </w:pPr>
          <w:r>
            <w:t>OPEN SOURCE SOFTWARE NOTICE</w:t>
          </w:r>
        </w:p>
      </w:tc>
      <w:tc>
        <w:tcPr>
          <w:tcW w:w="1225" w:type="pct"/>
          <w:tcBorders>
            <w:bottom w:val="single" w:sz="6" w:space="0" w:color="auto"/>
          </w:tcBorders>
          <w:vAlign w:val="bottom"/>
        </w:tcPr>
        <w:p w:rsidR="00AE5FA0" w:rsidRDefault="00AE5FA0">
          <w:pPr>
            <w:pStyle w:val="a7"/>
            <w:ind w:firstLine="33"/>
          </w:pPr>
        </w:p>
      </w:tc>
    </w:tr>
  </w:tbl>
  <w:p w:rsidR="00AE5FA0" w:rsidRDefault="00AE5F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169E"/>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3C8"/>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1ED"/>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5FA0"/>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4CE"/>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EA33AD-9CE0-4730-8408-D2AF53C08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2520</Characters>
  <Application>Microsoft Office Word</Application>
  <DocSecurity>0</DocSecurity>
  <Lines>21</Lines>
  <Paragraphs>5</Paragraphs>
  <ScaleCrop>false</ScaleCrop>
  <Company>Huawei Technologies Co.,Ltd.</Company>
  <LinksUpToDate>false</LinksUpToDate>
  <CharactersWithSpaces>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(3)4Q8phI+CkxxDjrYElnlYGYSfj0XT7qjbVxvZqgbmuTs2SYT/2ukvUXgKoe14at9bmgErP1KC
/CaxcZe2YqTUI8kLnnq3eI8MjIT9A5jgOjgII4h+fqFlQQ51M1jLeXD60fl+tu7zC60kqRWN
lCAc6aPR9h2RLHlCCpfXwhVTvKhfCXBao1lESk+5xFo/Xri+8aDU+aFp5H0R0XDlHKz9abG4
j6vKK+SY2HO3LpOlAj</vt:lpwstr>
  </property>
  <property fmtid="{D5CDD505-2E9C-101B-9397-08002B2CF9AE}" pid="11" name="_2015_ms_pID_7253431">
    <vt:lpwstr>jBsuCmJx7aoXeWwxOd2GlLeEUfOcJyWv0eZj7cO2Xi+rbFrIUrSKuw
JqdVBxlm30x7uj4uOPYCsLqL1s7hJKcMRfi/y7Bhw+LLVXzgjVhrrFuiCZNVIl/GhfuWaVYc
ldIqomINXV9bNHoyJ/C98CUf8g47f97wTgK6fEhbfyvtpky2+zTkDt0yZcZg57+JeNNWf/I0
DXsdltsNF2QDTLLnZPju1wWsDIOJ7tiJdD5i</vt:lpwstr>
  </property>
  <property fmtid="{D5CDD505-2E9C-101B-9397-08002B2CF9AE}" pid="12" name="_2015_ms_pID_7253432">
    <vt:lpwstr>OGppMQexucrNjy742mvkqI3Bt/klbu47vGl7
6NjE2KFIwb2a+/f2AoCK3RucwWDpIRxAMLVBAQAOiHTWt8U7tZo=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1662084295</vt:lpwstr>
  </property>
</Properties>
</file>