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209" w:rsidRDefault="008422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7209" w:rsidRDefault="00CC7209">
      <w:pPr>
        <w:spacing w:line="420" w:lineRule="exact"/>
        <w:jc w:val="center"/>
        <w:rPr>
          <w:rFonts w:ascii="Arial" w:hAnsi="Arial" w:cs="Arial"/>
          <w:b/>
          <w:snapToGrid/>
          <w:sz w:val="32"/>
          <w:szCs w:val="32"/>
        </w:rPr>
      </w:pPr>
    </w:p>
    <w:p w:rsidR="00CC7209" w:rsidRDefault="0084226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7209" w:rsidRDefault="00CC7209">
      <w:pPr>
        <w:spacing w:line="420" w:lineRule="exact"/>
        <w:jc w:val="both"/>
        <w:rPr>
          <w:rFonts w:ascii="Arial" w:hAnsi="Arial" w:cs="Arial"/>
          <w:snapToGrid/>
        </w:rPr>
      </w:pPr>
    </w:p>
    <w:p w:rsidR="00CC7209" w:rsidRDefault="008422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7209" w:rsidRDefault="008422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7209" w:rsidRDefault="00CC7209">
      <w:pPr>
        <w:spacing w:line="420" w:lineRule="exact"/>
        <w:jc w:val="both"/>
        <w:rPr>
          <w:rFonts w:ascii="Arial" w:hAnsi="Arial" w:cs="Arial"/>
          <w:i/>
          <w:snapToGrid/>
          <w:color w:val="0099FF"/>
          <w:sz w:val="18"/>
          <w:szCs w:val="18"/>
        </w:rPr>
      </w:pPr>
    </w:p>
    <w:p w:rsidR="00CC7209" w:rsidRDefault="008422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7209" w:rsidRDefault="00CC7209">
      <w:pPr>
        <w:pStyle w:val="a8"/>
        <w:spacing w:before="0" w:after="0" w:line="240" w:lineRule="auto"/>
        <w:jc w:val="left"/>
        <w:rPr>
          <w:rFonts w:ascii="Arial" w:hAnsi="Arial" w:cs="Arial"/>
          <w:bCs w:val="0"/>
          <w:sz w:val="21"/>
          <w:szCs w:val="21"/>
        </w:rPr>
      </w:pPr>
      <w:bookmarkStart w:id="0" w:name="_GoBack"/>
      <w:bookmarkEnd w:id="0"/>
    </w:p>
    <w:p w:rsidR="00CC7209" w:rsidRDefault="008422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-icon-theme 0.8.0</w:t>
      </w:r>
    </w:p>
    <w:p w:rsidR="00CC7209" w:rsidRDefault="0084226A">
      <w:pPr>
        <w:rPr>
          <w:rFonts w:ascii="Arial" w:hAnsi="Arial" w:cs="Arial"/>
          <w:b/>
        </w:rPr>
      </w:pPr>
      <w:r>
        <w:rPr>
          <w:rFonts w:ascii="Arial" w:hAnsi="Arial" w:cs="Arial"/>
          <w:b/>
        </w:rPr>
        <w:t xml:space="preserve">Copyright notice: </w:t>
      </w:r>
    </w:p>
    <w:p w:rsidR="00CC7209" w:rsidRDefault="0084226A">
      <w:pPr>
        <w:pStyle w:val="Default"/>
        <w:rPr>
          <w:rFonts w:ascii="宋体" w:hAnsi="宋体" w:cs="宋体"/>
          <w:sz w:val="22"/>
          <w:szCs w:val="22"/>
        </w:rPr>
      </w:pPr>
      <w:r>
        <w:rPr>
          <w:rFonts w:ascii="宋体" w:hAnsi="宋体"/>
          <w:sz w:val="22"/>
        </w:rPr>
        <w:t>Copyright (c) 2015-2017 Keefer Rourke &lt;</w:t>
      </w:r>
      <w:r>
        <w:rPr>
          <w:rFonts w:ascii="宋体" w:hAnsi="宋体"/>
          <w:sz w:val="22"/>
        </w:rPr>
        <w:t>mail@krourke.org&gt; and others.</w:t>
      </w:r>
      <w:r>
        <w:rPr>
          <w:rFonts w:ascii="宋体" w:hAnsi="宋体"/>
          <w:sz w:val="22"/>
        </w:rPr>
        <w:br/>
        <w:t xml:space="preserve">Copyright (C) 2007 Free Software </w:t>
      </w:r>
      <w:r w:rsidR="00663C43">
        <w:rPr>
          <w:rFonts w:ascii="宋体" w:hAnsi="宋体"/>
          <w:sz w:val="22"/>
        </w:rPr>
        <w:t>Foundation, Inc</w:t>
      </w:r>
      <w:proofErr w:type="gramStart"/>
      <w:r w:rsidR="00663C43">
        <w:rPr>
          <w:rFonts w:ascii="宋体" w:hAnsi="宋体"/>
          <w:sz w:val="22"/>
        </w:rPr>
        <w:t>.</w:t>
      </w:r>
      <w:proofErr w:type="gramEnd"/>
      <w:r>
        <w:rPr>
          <w:rFonts w:ascii="宋体" w:hAnsi="宋体"/>
          <w:sz w:val="22"/>
        </w:rPr>
        <w:br/>
        <w:t>Copyright (c) 2015-2017 Keefer Rourke &lt;mail@krourke.org&gt;</w:t>
      </w:r>
      <w:r>
        <w:rPr>
          <w:rFonts w:ascii="宋体" w:hAnsi="宋体"/>
          <w:sz w:val="22"/>
        </w:rPr>
        <w:br/>
      </w:r>
    </w:p>
    <w:p w:rsidR="00CC7209" w:rsidRDefault="0084226A">
      <w:pPr>
        <w:pStyle w:val="Default"/>
        <w:rPr>
          <w:rFonts w:ascii="宋体" w:hAnsi="宋体" w:cs="宋体"/>
          <w:sz w:val="22"/>
          <w:szCs w:val="22"/>
        </w:rPr>
      </w:pPr>
      <w:r>
        <w:rPr>
          <w:b/>
        </w:rPr>
        <w:t xml:space="preserve">License: </w:t>
      </w:r>
      <w:r>
        <w:rPr>
          <w:sz w:val="21"/>
        </w:rPr>
        <w:t>LGPLv2+</w:t>
      </w:r>
    </w:p>
    <w:p w:rsidR="00CC7209" w:rsidRDefault="0084226A">
      <w:pPr>
        <w:pStyle w:val="Default"/>
        <w:rPr>
          <w:rFonts w:ascii="宋体" w:hAnsi="宋体" w:cs="宋体"/>
          <w:sz w:val="22"/>
          <w:szCs w:val="22"/>
        </w:rPr>
      </w:pPr>
      <w:r>
        <w:rPr>
          <w:rFonts w:ascii="Times New Roman" w:hAnsi="Times New Roman"/>
          <w:sz w:val="21"/>
        </w:rPr>
        <w:t>GN</w:t>
      </w:r>
      <w:r>
        <w:rPr>
          <w:rFonts w:ascii="Times New Roman" w:hAnsi="Times New Roman"/>
          <w:sz w:val="21"/>
        </w:rPr>
        <w:t>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w:t>
      </w:r>
      <w:r>
        <w:rPr>
          <w:rFonts w:ascii="Times New Roman" w:hAnsi="Times New Roman"/>
          <w:sz w:val="21"/>
        </w:rPr>
        <w:t>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w:t>
      </w:r>
      <w:r>
        <w:rPr>
          <w:rFonts w:ascii="Times New Roman" w:hAnsi="Times New Roman"/>
          <w:sz w:val="21"/>
        </w:rPr>
        <w:t>o make certain that everyone understands that there is no warranty for this free library. If the library is modified by someone else and passed on, we want its recipients to know that what they have is not the original version, so that any problems introdu</w:t>
      </w:r>
      <w:r>
        <w:rPr>
          <w:rFonts w:ascii="Times New Roman" w:hAnsi="Times New Roman"/>
          <w:sz w:val="21"/>
        </w:rPr>
        <w:t>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w:t>
      </w:r>
      <w:r>
        <w:rPr>
          <w:rFonts w:ascii="Times New Roman" w:hAnsi="Times New Roman"/>
          <w:sz w:val="21"/>
        </w:rPr>
        <w:t>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w:t>
      </w:r>
      <w:r>
        <w:rPr>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w:t>
      </w:r>
      <w:r>
        <w:rPr>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Fonts w:ascii="Times New Roman" w:hAnsi="Times New Roman"/>
          <w:sz w:val="21"/>
        </w:rPr>
        <w:t>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w:t>
      </w:r>
      <w:r>
        <w:rPr>
          <w:rFonts w:ascii="Times New Roman" w:hAnsi="Times New Roman"/>
          <w:sz w:val="21"/>
        </w:rPr>
        <w:t>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w:t>
      </w:r>
      <w:r>
        <w:rPr>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w:t>
      </w:r>
      <w:r>
        <w:rPr>
          <w:rFonts w:ascii="Times New Roman" w:hAnsi="Times New Roman"/>
          <w:sz w:val="21"/>
        </w:rPr>
        <w:t xml:space="preserve">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w:t>
      </w:r>
      <w:r>
        <w:rPr>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w:t>
      </w:r>
      <w:r>
        <w:rPr>
          <w:rFonts w:ascii="Times New Roman" w:hAnsi="Times New Roman"/>
          <w:sz w:val="21"/>
        </w:rPr>
        <w:t>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w:t>
      </w:r>
      <w:r>
        <w:rPr>
          <w:rFonts w:ascii="Times New Roman" w:hAnsi="Times New Roman"/>
          <w:sz w:val="21"/>
        </w:rPr>
        <w:t>r these terms. A "work based on the Library" means either the Library or any derivative work under copyright law: that is to say, a work containing the Library or a portion of it, either verbatim or with modifications and/or translated straightforwardly in</w:t>
      </w:r>
      <w:r>
        <w:rPr>
          <w:rFonts w:ascii="Times New Roman" w:hAnsi="Times New Roman"/>
          <w:sz w:val="21"/>
        </w:rPr>
        <w:t>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w:t>
      </w:r>
      <w:r>
        <w:rPr>
          <w:rFonts w:ascii="Times New Roman" w:hAnsi="Times New Roman"/>
          <w:sz w:val="21"/>
        </w:rPr>
        <w:t>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w:t>
      </w:r>
      <w:r>
        <w:rPr>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Fonts w:ascii="Times New Roman" w:hAnsi="Times New Roman"/>
          <w:sz w:val="21"/>
        </w:rPr>
        <w:t>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Fonts w:ascii="Times New Roman" w:hAnsi="Times New Roman"/>
          <w:sz w:val="21"/>
        </w:rPr>
        <w:t>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w:t>
      </w:r>
      <w:r>
        <w:rPr>
          <w:rFonts w:ascii="Times New Roman" w:hAnsi="Times New Roman"/>
          <w:sz w:val="21"/>
        </w:rPr>
        <w:t>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w:t>
      </w:r>
      <w:r>
        <w:rPr>
          <w:rFonts w:ascii="Times New Roman" w:hAnsi="Times New Roman"/>
          <w:sz w:val="21"/>
        </w:rPr>
        <w:t>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w:t>
      </w:r>
      <w:r>
        <w:rPr>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Fonts w:ascii="Times New Roman" w:hAnsi="Times New Roman"/>
          <w:sz w:val="21"/>
        </w:rPr>
        <w:t>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w:t>
      </w:r>
      <w:r>
        <w:rPr>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Library,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Fonts w:ascii="Times New Roman" w:hAnsi="Times New Roman"/>
          <w:sz w:val="21"/>
        </w:rPr>
        <w:t xml:space="preserve">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sz w:val="21"/>
        </w:rPr>
        <w:t>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w:t>
      </w:r>
      <w:r>
        <w:rPr>
          <w:rFonts w:ascii="Times New Roman" w:hAnsi="Times New Roman"/>
          <w:sz w:val="21"/>
        </w:rPr>
        <w:t xml:space="preserve">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w:t>
      </w:r>
      <w:r>
        <w:rPr>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sz w:val="21"/>
        </w:rPr>
        <w:t>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Fonts w:ascii="Times New Roman" w:hAnsi="Times New Roman"/>
          <w:sz w:val="21"/>
        </w:rPr>
        <w:t>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t>
      </w:r>
      <w:r>
        <w:rPr>
          <w:rFonts w:ascii="Times New Roman" w:hAnsi="Times New Roman"/>
          <w:sz w:val="21"/>
        </w:rPr>
        <w:t>work may be a derivative work of the Library even though the source code is not. Whether this is true is especially significant if the work can be linked without the Library, or if the work is itself a library. The threshold for this to be true is not prec</w:t>
      </w:r>
      <w:r>
        <w:rPr>
          <w:rFonts w:ascii="Times New Roman" w:hAnsi="Times New Roman"/>
          <w:sz w:val="21"/>
        </w:rPr>
        <w:t>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w:t>
      </w:r>
      <w:r>
        <w:rPr>
          <w:rFonts w:ascii="Times New Roman" w:hAnsi="Times New Roman"/>
          <w:sz w:val="21"/>
        </w:rPr>
        <w:t>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w:t>
      </w:r>
      <w:r>
        <w:rPr>
          <w:rFonts w:ascii="Times New Roman" w:hAnsi="Times New Roman"/>
          <w:sz w:val="21"/>
        </w:rPr>
        <w:t xml:space="preserv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w:t>
      </w:r>
      <w:r>
        <w:rPr>
          <w:rFonts w:ascii="Times New Roman" w:hAnsi="Times New Roman"/>
          <w:sz w:val="21"/>
        </w:rPr>
        <w:t xml:space="preserve">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w:t>
      </w:r>
      <w:r>
        <w:rPr>
          <w:rFonts w:ascii="Times New Roman" w:hAnsi="Times New Roman"/>
          <w:sz w:val="21"/>
        </w:rPr>
        <w: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Fonts w:ascii="Times New Roman" w:hAnsi="Times New Roman"/>
          <w:sz w:val="21"/>
        </w:rPr>
        <w:t>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w:t>
      </w:r>
      <w:r>
        <w:rPr>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sz w:val="21"/>
        </w:rPr>
        <w:t>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Fonts w:ascii="Times New Roman" w:hAnsi="Times New Roman"/>
          <w:sz w:val="21"/>
        </w:rPr>
        <w:t>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w:t>
      </w:r>
      <w:r>
        <w:rPr>
          <w:rFonts w:ascii="Times New Roman" w:hAnsi="Times New Roman"/>
          <w:sz w:val="21"/>
        </w:rPr>
        <w:t xml:space="preserve">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Fonts w:ascii="Times New Roman" w:hAnsi="Times New Roman"/>
          <w:sz w:val="21"/>
        </w:rPr>
        <w:t xml:space="preserve">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w:t>
      </w:r>
      <w:r>
        <w:rPr>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w:t>
      </w:r>
      <w:r>
        <w:rPr>
          <w:rFonts w:ascii="Times New Roman" w:hAnsi="Times New Roman"/>
          <w:sz w:val="21"/>
        </w:rPr>
        <w:t>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w:t>
      </w:r>
      <w:r>
        <w:rPr>
          <w:rFonts w:ascii="Times New Roman" w:hAnsi="Times New Roman"/>
          <w:sz w:val="21"/>
        </w:rPr>
        <w:t>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w:t>
      </w:r>
      <w:r>
        <w:rPr>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sz w:val="21"/>
        </w:rPr>
        <w:t>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Fonts w:ascii="Times New Roman" w:hAnsi="Times New Roman"/>
          <w:sz w:val="21"/>
        </w:rPr>
        <w:t>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w:t>
      </w:r>
      <w:r>
        <w:rPr>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w:t>
      </w:r>
      <w:r>
        <w:rPr>
          <w:rFonts w:ascii="Times New Roman" w:hAnsi="Times New Roman"/>
          <w:sz w:val="21"/>
        </w:rPr>
        <w:t>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sz w:val="21"/>
        </w:rPr>
        <w:t>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w:t>
      </w:r>
      <w:r>
        <w:rPr>
          <w:rFonts w:ascii="Times New Roman" w:hAnsi="Times New Roman"/>
          <w:sz w:val="21"/>
        </w:rPr>
        <w:t xml:space="preserve">or by copyrighted interfaces, the original copyright holder who places the Library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Fonts w:ascii="Times New Roman" w:hAnsi="Times New Roman"/>
          <w:sz w:val="21"/>
        </w:rPr>
        <w:t xml:space="preserve">the Free </w:t>
      </w:r>
      <w:r>
        <w:rPr>
          <w:rFonts w:ascii="Times New Roman" w:hAnsi="Times New Roman"/>
          <w:sz w:val="21"/>
        </w:rPr>
        <w:lastRenderedPageBreak/>
        <w:t xml:space="preserve">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w:t>
      </w:r>
      <w:r>
        <w:rPr>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Fonts w:ascii="Times New Roman" w:hAnsi="Times New Roman"/>
          <w:sz w:val="21"/>
        </w:rPr>
        <w:t>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w:t>
      </w:r>
      <w:r>
        <w:rPr>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w:t>
      </w:r>
      <w:r>
        <w:rPr>
          <w:rFonts w:ascii="Times New Roman" w:hAnsi="Times New Roman"/>
          <w:sz w:val="21"/>
        </w:rPr>
        <w:t xml:space="preserve">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w:t>
      </w:r>
      <w:r>
        <w:rPr>
          <w:rFonts w:ascii="Times New Roman" w:hAnsi="Times New Roman"/>
          <w:sz w:val="21"/>
        </w:rPr>
        <w:t>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w:t>
      </w:r>
      <w:r>
        <w:rPr>
          <w:rFonts w:ascii="Times New Roman" w:hAnsi="Times New Roman"/>
          <w:sz w:val="21"/>
        </w:rPr>
        <w:t>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C7209" w:rsidRDefault="008422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C7209" w:rsidRDefault="0084226A">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CC7209" w:rsidRDefault="0084226A">
      <w:pPr>
        <w:rPr>
          <w:rFonts w:ascii="Arial" w:hAnsi="Arial" w:cs="Arial"/>
          <w:color w:val="0000FF"/>
          <w:u w:val="single"/>
        </w:rPr>
      </w:pPr>
      <w:r>
        <w:rPr>
          <w:rFonts w:ascii="Arial" w:hAnsi="Arial" w:cs="Arial" w:hint="eastAsia"/>
          <w:color w:val="0000FF"/>
          <w:u w:val="single"/>
        </w:rPr>
        <w:t>foss@huawei.com</w:t>
      </w:r>
    </w:p>
    <w:p w:rsidR="00CC7209" w:rsidRDefault="008422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C7209" w:rsidRDefault="008422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C7209" w:rsidRDefault="0084226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C7209" w:rsidRDefault="0084226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C72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26A" w:rsidRDefault="0084226A">
      <w:pPr>
        <w:spacing w:line="240" w:lineRule="auto"/>
      </w:pPr>
      <w:r>
        <w:separator/>
      </w:r>
    </w:p>
  </w:endnote>
  <w:endnote w:type="continuationSeparator" w:id="0">
    <w:p w:rsidR="0084226A" w:rsidRDefault="008422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7209">
      <w:tc>
        <w:tcPr>
          <w:tcW w:w="1542" w:type="pct"/>
        </w:tcPr>
        <w:p w:rsidR="00CC7209" w:rsidRDefault="0084226A">
          <w:pPr>
            <w:pStyle w:val="a6"/>
          </w:pPr>
          <w:r>
            <w:fldChar w:fldCharType="begin"/>
          </w:r>
          <w:r>
            <w:instrText xml:space="preserve"> DATE \@ "yyyy-MM-dd" </w:instrText>
          </w:r>
          <w:r>
            <w:fldChar w:fldCharType="separate"/>
          </w:r>
          <w:r w:rsidR="00663C43">
            <w:rPr>
              <w:noProof/>
            </w:rPr>
            <w:t>2022-03-14</w:t>
          </w:r>
          <w:r>
            <w:fldChar w:fldCharType="end"/>
          </w:r>
        </w:p>
      </w:tc>
      <w:tc>
        <w:tcPr>
          <w:tcW w:w="1853" w:type="pct"/>
        </w:tcPr>
        <w:p w:rsidR="00CC7209" w:rsidRDefault="0084226A">
          <w:pPr>
            <w:pStyle w:val="a6"/>
            <w:ind w:firstLineChars="200" w:firstLine="360"/>
          </w:pPr>
          <w:r>
            <w:rPr>
              <w:rFonts w:hint="eastAsia"/>
            </w:rPr>
            <w:t>HUAWEI Confidential</w:t>
          </w:r>
        </w:p>
      </w:tc>
      <w:tc>
        <w:tcPr>
          <w:tcW w:w="1605" w:type="pct"/>
        </w:tcPr>
        <w:p w:rsidR="00CC7209" w:rsidRDefault="0084226A">
          <w:pPr>
            <w:pStyle w:val="a6"/>
            <w:ind w:firstLine="360"/>
            <w:jc w:val="right"/>
          </w:pPr>
          <w:r>
            <w:t>Page</w:t>
          </w:r>
          <w:r>
            <w:fldChar w:fldCharType="begin"/>
          </w:r>
          <w:r>
            <w:instrText>PAGE</w:instrText>
          </w:r>
          <w:r>
            <w:fldChar w:fldCharType="separate"/>
          </w:r>
          <w:r w:rsidR="00663C43">
            <w:rPr>
              <w:noProof/>
            </w:rPr>
            <w:t>9</w:t>
          </w:r>
          <w:r>
            <w:fldChar w:fldCharType="end"/>
          </w:r>
          <w:r>
            <w:t>, Total</w:t>
          </w:r>
          <w:r>
            <w:fldChar w:fldCharType="begin"/>
          </w:r>
          <w:r>
            <w:instrText xml:space="preserve"> NUMPAGES  \* Arabic  \* MERGEFORMAT </w:instrText>
          </w:r>
          <w:r>
            <w:fldChar w:fldCharType="separate"/>
          </w:r>
          <w:r w:rsidR="00663C43">
            <w:rPr>
              <w:noProof/>
            </w:rPr>
            <w:t>9</w:t>
          </w:r>
          <w:r>
            <w:fldChar w:fldCharType="end"/>
          </w:r>
        </w:p>
      </w:tc>
    </w:tr>
  </w:tbl>
  <w:p w:rsidR="00CC7209" w:rsidRDefault="00CC72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26A" w:rsidRDefault="0084226A">
      <w:r>
        <w:separator/>
      </w:r>
    </w:p>
  </w:footnote>
  <w:footnote w:type="continuationSeparator" w:id="0">
    <w:p w:rsidR="0084226A" w:rsidRDefault="00842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7209">
      <w:trPr>
        <w:cantSplit/>
        <w:trHeight w:hRule="exact" w:val="777"/>
      </w:trPr>
      <w:tc>
        <w:tcPr>
          <w:tcW w:w="492" w:type="pct"/>
          <w:tcBorders>
            <w:bottom w:val="single" w:sz="6" w:space="0" w:color="auto"/>
          </w:tcBorders>
        </w:tcPr>
        <w:p w:rsidR="00CC7209" w:rsidRDefault="008422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7209" w:rsidRDefault="00CC7209">
          <w:pPr>
            <w:ind w:left="420"/>
          </w:pPr>
        </w:p>
      </w:tc>
      <w:tc>
        <w:tcPr>
          <w:tcW w:w="3283" w:type="pct"/>
          <w:tcBorders>
            <w:bottom w:val="single" w:sz="6" w:space="0" w:color="auto"/>
          </w:tcBorders>
          <w:vAlign w:val="bottom"/>
        </w:tcPr>
        <w:p w:rsidR="00CC7209" w:rsidRDefault="0084226A">
          <w:pPr>
            <w:pStyle w:val="a7"/>
            <w:ind w:firstLine="360"/>
          </w:pPr>
          <w:r>
            <w:t>OPEN SOURCE SOFTWARE NOTICE</w:t>
          </w:r>
        </w:p>
      </w:tc>
      <w:tc>
        <w:tcPr>
          <w:tcW w:w="1225" w:type="pct"/>
          <w:tcBorders>
            <w:bottom w:val="single" w:sz="6" w:space="0" w:color="auto"/>
          </w:tcBorders>
          <w:vAlign w:val="bottom"/>
        </w:tcPr>
        <w:p w:rsidR="00CC7209" w:rsidRDefault="00CC7209">
          <w:pPr>
            <w:pStyle w:val="a7"/>
            <w:ind w:firstLine="33"/>
          </w:pPr>
        </w:p>
      </w:tc>
    </w:tr>
  </w:tbl>
  <w:p w:rsidR="00CC7209" w:rsidRDefault="00CC72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C4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26A"/>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20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28755-A976-4095-884B-050BD7D3E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4011</Words>
  <Characters>22865</Characters>
  <Application>Microsoft Office Word</Application>
  <DocSecurity>0</DocSecurity>
  <Lines>190</Lines>
  <Paragraphs>53</Paragraphs>
  <ScaleCrop>false</ScaleCrop>
  <Company>Huawei Technologies Co.,Ltd.</Company>
  <LinksUpToDate>false</LinksUpToDate>
  <CharactersWithSpaces>26823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(3)2tWa3Zj4XTRI5xkzx1acQEOM8I4CPAG7byPwbNGa0pq6cceT/aTsr1t5RQf46J/tnz98/CwQ
RyBsg0KLQ3EUfwkyDrW41Ut/C8HZtc0ffxpJ9CVT7q4Jq4PfEytJJvwrrMZQkvVGUuek1s7B
99CM3phY2sPvRus5d6GAZF/wfiVwlTyAuhHdxUa7GLiOKmpHFLkgk9xYDEf6woxdXpsI6rUw
sFw9/+7+rCE+5sOKtj</vt:lpwstr>
  </property>
  <property fmtid="{D5CDD505-2E9C-101B-9397-08002B2CF9AE}" pid="11" name="_2015_ms_pID_7253431">
    <vt:lpwstr>R8yat95G8VdTmpMsxsv83nydeyG5LTftwTewSCMG/oAVb+BsN4X5ea
TmohyZwtMpLgEj0KjYdJmhXSUguD//+Z22QdYTcyNy5OCahp9dmz36eg7ge9b/pSUA+NDXvA
8CU+4+yUrLm0KvS8IYeZGLKNnNFK7MSIuuA56OmxQZYMLHCJbo00Y9JbxrG6e1j3nIUv+rRj
vUr/fKOlroikOSUN29tgF7zyS4aHQWga8zez</vt:lpwstr>
  </property>
  <property fmtid="{D5CDD505-2E9C-101B-9397-08002B2CF9AE}" pid="12" name="_2015_ms_pID_7253432">
    <vt:lpwstr>82AEEHtJzhknEZrReZS69ED7E7vdJG5FSdvs
Y8msfxuzjRE7u9BQURUT4cSt+7GMxE2rNPdqcQfjoeA5AjvQrVU=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1647228699</vt:lpwstr>
  </property>
</Properties>
</file>