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python-novaclient 17.7.0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IBM Corp.</w:t>
        <w:br/>
        <w:t>Copyright (c) 2011 Rackspace - OpenStack extensions (&gt;= v2.1)</w:t>
        <w:br/>
        <w:t>Copyright 2013 Nebula, Inc.</w:t>
        <w:br/>
        <w:t>Copyright 2016 Mirantis, Inc.</w:t>
        <w:br/>
        <w:t>Copyright 2012 OpenStack Foundation All Rights Reserved.</w:t>
        <w:br/>
        <w:t>Copyright 2016 IBM Corp.</w:t>
        <w:br/>
        <w:t>Copyright 2015 NEC Corporation.  All rights reserved.</w:t>
        <w:br/>
        <w:t>Copyright (c) 2009 Jacob Kaplan-Moss - initial codebase (&lt; v2.1)</w:t>
        <w:br/>
        <w:t>Copyright (c) 2013 Hewlett-Packard Development Company, L.P.</w:t>
        <w:br/>
        <w:t>Copyright 2010 Jacob Kaplan-Moss</w:t>
        <w:br/>
        <w:t>Copyright 2015 IBM Corp.</w:t>
        <w:br/>
        <w:t>Copyright 2011 OpenStack Foundation All Rights Reserved.</w:t>
        <w:br/>
        <w:t>Copyright 2013 IBM Corp.</w:t>
        <w:br/>
        <w:t>Copyright 2015 Huawei Technology corp.</w:t>
        <w:br/>
        <w:t>Copyright 2012 OpenStack Foundation</w:t>
        <w:br/>
        <w:t>Copyright 2011 Piston Cloud Computing, Inc.</w:t>
        <w:br/>
        <w:t>Copyright 2016 OpenStack Foundation All Rights Reserved.</w:t>
        <w:br/>
        <w:t>Copyright (C) 2016, Red Hat, Inc.</w:t>
        <w:br/>
        <w:t>Copyright 2011 OpenStack Foundation</w:t>
        <w:br/>
        <w:t>Copyright (C) 2014, Red Hat, Inc.</w:t>
        <w:br/>
        <w:t>Copyright 2018 NTT Corporation</w:t>
        <w:br/>
        <w:t>Copyright (C) 2013, Red Hat, Inc.</w:t>
        <w:br/>
        <w:t>Copyright (c) 2014 VMware, Inc.</w:t>
        <w:br/>
        <w:t>Copyright 2016 Red Hat, Inc.</w:t>
        <w:br/>
        <w:t>Copyright 2013 Rackspace Hosting All Rights Reserved.</w:t>
        <w:br/>
        <w:t>Copyright 2011 Denali Systems, Inc.</w:t>
        <w:br/>
        <w:t>Copyright 2017 Huawei Technologies Co.,LTD.</w:t>
        <w:br/>
        <w:t>Copyright 2014 NEC Corporation.  All rights reserved.</w:t>
        <w:br/>
        <w:t>Copyright (c) 2013, OpenStack All Rights Reserved.</w:t>
        <w:br/>
        <w:t>Copyright 2016 Mirantis All Rights Reserved.</w:t>
        <w:br/>
        <w:t>Copyright (c) 2011 X.commerce, a business unit of eBay Inc.</w:t>
        <w:br/>
        <w:t>Copyright 2015 Cloudbase Solutions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(3)d8gtY1512SYdTd3V4V+ScuEqNiwvLVtZtQTnu2OKJcFb2wmQ7lghl8mI6PYuRiIFhB5DelWR
y70fR8+D4jawmH43uJrHlVjSBPDtottqVf1zPe+qfuaaBke38NyaOKKwnCRa07QUZLIxdSPD
JOi4IxAUf2F6jurkzli8xBR1OrRBveJ9oH+9cunnsUZfpGbFdSDnPsLEGmY6w+FRHD+zqfQ6
YFz9nWx6elhP4pbJsh</vt:lpwstr>
  </property>
  <property fmtid="{D5CDD505-2E9C-101B-9397-08002B2CF9AE}" pid="11" name="_2015_ms_pID_7253431">
    <vt:lpwstr>p9h2aVPk7tZBgSoef6DLCbQsOl2k3KcqWWiHBlIgPLcGjEeAfjhOWL
FHUaEuEzzxhH9gLKqOs9DLxz29e1hwmAd2ouzRtHk0gbVWBYB8xr4LPOpataWg3DAeTvOC53
AK0Mtrf9hrkcL06HBSAOegWnzygywST7txg5tv8kxyLHduXqkh8Iocn3BSEEFcRYabGh79HN
bamE32Yzduk+majj3RFI8i1CSvIJxKUTyb3p</vt:lpwstr>
  </property>
  <property fmtid="{D5CDD505-2E9C-101B-9397-08002B2CF9AE}" pid="12" name="_2015_ms_pID_7253432">
    <vt:lpwstr>Z8jwOQYnCyntZBGu98yaXoj8z/fMng3rh16/
DUzTTBI+BsJ+uFpP29+Z+W90N1UwVSOTCN1cz8mNcZGa8iXCafQ=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