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python-opentracing 2.4.0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2017-2019 The OpenTracing Authors.</w:t>
        <w:br/>
        <w:t>Copyright (c) 2017 The OpenTracing Authors.</w:t>
        <w:br/>
        <w:t>Copyright (c) The OpenTracing Authors.</w:t>
        <w:br/>
        <w:t>Copyright (c) 2016 The OpenTracing Authors.</w:t>
        <w:br/>
      </w:r>
    </w:p>
    <w:p>
      <w:pPr>
        <w:pStyle w:val="18"/>
        <w:rPr>
          <w:rFonts w:ascii="宋体" w:hAnsi="宋体" w:cs="宋体"/>
          <w:sz w:val="22"/>
          <w:szCs w:val="22"/>
        </w:rPr>
      </w:pPr>
      <w:r>
        <w:rPr>
          <w:rFonts w:ascii="Arial" w:hAnsi="Arial"/>
          <w:b/>
          <w:sz w:val="24"/>
        </w:rPr>
        <w:t xml:space="preserve">License: </w:t>
      </w:r>
      <w:r>
        <w:rPr>
          <w:rFonts w:ascii="Arial" w:hAnsi="Arial"/>
          <w:sz w:val="21"/>
        </w:rPr>
        <w:t>Apache-2.0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(3)nabctXPoUxZ2h/w3eMnnrvjkwPXJi5sRo76+UCL8dFq5COgH5voh24zTdNVGbFGLIeBwCCMN
GLGSEBQfbOWrNYFjRNWy7C7CaP/Sf4/IpcWQKO7r5IpLMiVDuROXXVUbqXrSpri3Oe5m5D9g
ZfpnXx6dhS4oZUE9uDtDfbAavBqb8XsRlP6R2beeQ3Z5naOBYl8O9HqokwxIMG7cXHC8mxXI
NU+NKZx0D8dX2slooK</vt:lpwstr>
  </property>
  <property fmtid="{D5CDD505-2E9C-101B-9397-08002B2CF9AE}" pid="11" name="_2015_ms_pID_7253431">
    <vt:lpwstr>x10QK84JIRKw0Zy/AFMn0EjNZrFJsWwTP53GkZzk1K2HVOORSb1df5
uSmGzVlemHZSCxybSU3RorommyW83Ey/WYif/dszH973gDwq3GYFSKbVzbJPzrrho2Fnnjwp
EE6f9G58zI6XUR3VymmbI29vVn8T0754IfV0ISFLcbKfN5wGEKNKGkHfI1VnCCSmSriSATiV
yVzcfSkqV/2i+85uA+iJaMAZMwqeWY067hy9</vt:lpwstr>
  </property>
  <property fmtid="{D5CDD505-2E9C-101B-9397-08002B2CF9AE}" pid="12" name="_2015_ms_pID_7253432">
    <vt:lpwstr>VAePD5i80pQst64Gj2l8LKxU6wnGnPa2xdON
1I7UnJpwqrGrhkjPUxbjKTa+y3594mqOLlOZ5fyIIOnwaAIb/LE=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