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388" w:rsidRDefault="00F24AF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15388" w:rsidRDefault="00315388">
      <w:pPr>
        <w:spacing w:line="420" w:lineRule="exact"/>
        <w:jc w:val="center"/>
        <w:rPr>
          <w:rFonts w:ascii="Arial" w:hAnsi="Arial" w:cs="Arial"/>
          <w:b/>
          <w:snapToGrid/>
          <w:sz w:val="32"/>
          <w:szCs w:val="32"/>
        </w:rPr>
      </w:pPr>
    </w:p>
    <w:p w:rsidR="00315388" w:rsidRDefault="00F24AF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15388" w:rsidRDefault="00315388">
      <w:pPr>
        <w:spacing w:line="420" w:lineRule="exact"/>
        <w:jc w:val="both"/>
        <w:rPr>
          <w:rFonts w:ascii="Arial" w:hAnsi="Arial" w:cs="Arial"/>
          <w:snapToGrid/>
        </w:rPr>
      </w:pPr>
    </w:p>
    <w:p w:rsidR="00315388" w:rsidRDefault="00F24AF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15388" w:rsidRDefault="00F24AF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15388" w:rsidRDefault="00315388">
      <w:pPr>
        <w:spacing w:line="420" w:lineRule="exact"/>
        <w:jc w:val="both"/>
        <w:rPr>
          <w:rFonts w:ascii="Arial" w:hAnsi="Arial" w:cs="Arial"/>
          <w:i/>
          <w:snapToGrid/>
          <w:color w:val="0099FF"/>
          <w:sz w:val="18"/>
          <w:szCs w:val="18"/>
        </w:rPr>
      </w:pPr>
    </w:p>
    <w:p w:rsidR="00315388" w:rsidRDefault="00F24AF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15388" w:rsidRDefault="00315388">
      <w:pPr>
        <w:pStyle w:val="a8"/>
        <w:spacing w:before="0" w:after="0" w:line="240" w:lineRule="auto"/>
        <w:jc w:val="left"/>
        <w:rPr>
          <w:rFonts w:ascii="Arial" w:hAnsi="Arial" w:cs="Arial"/>
          <w:bCs w:val="0"/>
          <w:sz w:val="21"/>
          <w:szCs w:val="21"/>
        </w:rPr>
      </w:pPr>
    </w:p>
    <w:p w:rsidR="00315388" w:rsidRDefault="00F24AF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XStatic</w:t>
      </w:r>
      <w:proofErr w:type="spellEnd"/>
      <w:r>
        <w:rPr>
          <w:rFonts w:ascii="微软雅黑" w:hAnsi="微软雅黑"/>
          <w:b w:val="0"/>
          <w:sz w:val="21"/>
        </w:rPr>
        <w:t>-mdi 1.6.50.2</w:t>
      </w:r>
    </w:p>
    <w:p w:rsidR="00315388" w:rsidRDefault="00F24AF8">
      <w:pPr>
        <w:rPr>
          <w:rFonts w:ascii="Arial" w:hAnsi="Arial" w:cs="Arial"/>
          <w:b/>
        </w:rPr>
      </w:pPr>
      <w:r>
        <w:rPr>
          <w:rFonts w:ascii="Arial" w:hAnsi="Arial" w:cs="Arial"/>
          <w:b/>
        </w:rPr>
        <w:t xml:space="preserve">Copyright notice: </w:t>
      </w:r>
    </w:p>
    <w:p w:rsidR="00315388" w:rsidRDefault="00315388">
      <w:pPr>
        <w:pStyle w:val="Default"/>
        <w:rPr>
          <w:rFonts w:ascii="宋体" w:hAnsi="宋体" w:cs="宋体"/>
          <w:sz w:val="22"/>
          <w:szCs w:val="22"/>
        </w:rPr>
      </w:pPr>
    </w:p>
    <w:p w:rsidR="00315388" w:rsidRDefault="00F24AF8">
      <w:pPr>
        <w:pStyle w:val="Default"/>
        <w:rPr>
          <w:rFonts w:ascii="宋体" w:hAnsi="宋体" w:cs="宋体"/>
          <w:sz w:val="22"/>
          <w:szCs w:val="22"/>
        </w:rPr>
      </w:pPr>
      <w:r>
        <w:rPr>
          <w:b/>
        </w:rPr>
        <w:t xml:space="preserve">License: </w:t>
      </w:r>
      <w:r>
        <w:rPr>
          <w:sz w:val="21"/>
        </w:rPr>
        <w:t>OFL-1.1</w:t>
      </w: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Copyright (c) &lt;dates&gt;, &lt;Copyright Holder&gt; (&lt;</w:t>
      </w:r>
      <w:proofErr w:type="spellStart"/>
      <w:r w:rsidRPr="00AA62D0">
        <w:rPr>
          <w:rFonts w:ascii="宋体" w:hAnsi="宋体" w:cs="宋体"/>
          <w:sz w:val="22"/>
          <w:szCs w:val="22"/>
        </w:rPr>
        <w:t>URL|email</w:t>
      </w:r>
      <w:proofErr w:type="spellEnd"/>
      <w:r w:rsidRPr="00AA62D0">
        <w:rPr>
          <w:rFonts w:ascii="宋体" w:hAnsi="宋体" w:cs="宋体"/>
          <w:sz w:val="22"/>
          <w:szCs w:val="22"/>
        </w:rPr>
        <w:t>&gt;),</w:t>
      </w:r>
    </w:p>
    <w:p w:rsidR="00AA62D0" w:rsidRPr="00AA62D0" w:rsidRDefault="00AA62D0" w:rsidP="00AA62D0">
      <w:pPr>
        <w:pStyle w:val="Default"/>
        <w:rPr>
          <w:rFonts w:ascii="宋体" w:hAnsi="宋体" w:cs="宋体"/>
          <w:sz w:val="22"/>
          <w:szCs w:val="22"/>
        </w:rPr>
      </w:pPr>
      <w:proofErr w:type="gramStart"/>
      <w:r w:rsidRPr="00AA62D0">
        <w:rPr>
          <w:rFonts w:ascii="宋体" w:hAnsi="宋体" w:cs="宋体"/>
          <w:sz w:val="22"/>
          <w:szCs w:val="22"/>
        </w:rPr>
        <w:t>with</w:t>
      </w:r>
      <w:proofErr w:type="gramEnd"/>
      <w:r w:rsidRPr="00AA62D0">
        <w:rPr>
          <w:rFonts w:ascii="宋体" w:hAnsi="宋体" w:cs="宋体"/>
          <w:sz w:val="22"/>
          <w:szCs w:val="22"/>
        </w:rPr>
        <w:t xml:space="preserve"> Reserved Font Name &lt;Reserved Font Name&gt;.</w:t>
      </w:r>
    </w:p>
    <w:p w:rsidR="00AA62D0" w:rsidRPr="00AA62D0" w:rsidRDefault="00AA62D0" w:rsidP="00AA62D0">
      <w:pPr>
        <w:pStyle w:val="Default"/>
        <w:rPr>
          <w:rFonts w:ascii="宋体" w:hAnsi="宋体" w:cs="宋体"/>
          <w:sz w:val="22"/>
          <w:szCs w:val="22"/>
        </w:rPr>
      </w:pP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This Font Software is licensed under the SIL Open Font License, Version 1.1.</w:t>
      </w:r>
    </w:p>
    <w:p w:rsidR="00AA62D0" w:rsidRPr="00AA62D0" w:rsidRDefault="00AA62D0" w:rsidP="00AA62D0">
      <w:pPr>
        <w:pStyle w:val="Default"/>
        <w:rPr>
          <w:rFonts w:ascii="宋体" w:hAnsi="宋体" w:cs="宋体"/>
          <w:sz w:val="22"/>
          <w:szCs w:val="22"/>
        </w:rPr>
      </w:pP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This license is copied below, and is also available with a FAQ at: http://scripts.sil.org/OFL</w:t>
      </w:r>
    </w:p>
    <w:p w:rsidR="00AA62D0" w:rsidRPr="00AA62D0" w:rsidRDefault="00AA62D0" w:rsidP="00AA62D0">
      <w:pPr>
        <w:pStyle w:val="Default"/>
        <w:rPr>
          <w:rFonts w:ascii="宋体" w:hAnsi="宋体" w:cs="宋体"/>
          <w:sz w:val="22"/>
          <w:szCs w:val="22"/>
        </w:rPr>
      </w:pP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SIL OPEN FONT LICENSE</w:t>
      </w:r>
    </w:p>
    <w:p w:rsidR="00AA62D0" w:rsidRPr="00AA62D0" w:rsidRDefault="00AA62D0" w:rsidP="00AA62D0">
      <w:pPr>
        <w:pStyle w:val="Default"/>
        <w:rPr>
          <w:rFonts w:ascii="宋体" w:hAnsi="宋体" w:cs="宋体"/>
          <w:sz w:val="22"/>
          <w:szCs w:val="22"/>
        </w:rPr>
      </w:pP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Version 1.1 - 26 February 2007</w:t>
      </w:r>
    </w:p>
    <w:p w:rsidR="00AA62D0" w:rsidRPr="00AA62D0" w:rsidRDefault="00AA62D0" w:rsidP="00AA62D0">
      <w:pPr>
        <w:pStyle w:val="Default"/>
        <w:rPr>
          <w:rFonts w:ascii="宋体" w:hAnsi="宋体" w:cs="宋体"/>
          <w:sz w:val="22"/>
          <w:szCs w:val="22"/>
        </w:rPr>
      </w:pP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PREAMBLE</w:t>
      </w:r>
    </w:p>
    <w:p w:rsidR="00AA62D0" w:rsidRPr="00AA62D0" w:rsidRDefault="00AA62D0" w:rsidP="00AA62D0">
      <w:pPr>
        <w:pStyle w:val="Default"/>
        <w:rPr>
          <w:rFonts w:ascii="宋体" w:hAnsi="宋体" w:cs="宋体"/>
          <w:sz w:val="22"/>
          <w:szCs w:val="22"/>
        </w:rPr>
      </w:pP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 xml:space="preserve">The goals of the Open Font License (OFL) are to stimulate worldwide development of </w:t>
      </w:r>
      <w:r w:rsidRPr="00AA62D0">
        <w:rPr>
          <w:rFonts w:ascii="宋体" w:hAnsi="宋体" w:cs="宋体"/>
          <w:sz w:val="22"/>
          <w:szCs w:val="22"/>
        </w:rPr>
        <w:lastRenderedPageBreak/>
        <w:t>collaborative font projects, to support the font creation efforts of academic and linguistic communities, and to provide a free and open framework in which fonts may be shared and improved in partnership with others.</w:t>
      </w:r>
    </w:p>
    <w:p w:rsidR="00AA62D0" w:rsidRPr="00AA62D0" w:rsidRDefault="00AA62D0" w:rsidP="00AA62D0">
      <w:pPr>
        <w:pStyle w:val="Default"/>
        <w:rPr>
          <w:rFonts w:ascii="宋体" w:hAnsi="宋体" w:cs="宋体"/>
          <w:sz w:val="22"/>
          <w:szCs w:val="22"/>
        </w:rPr>
      </w:pP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rsidR="00AA62D0" w:rsidRPr="00AA62D0" w:rsidRDefault="00AA62D0" w:rsidP="00AA62D0">
      <w:pPr>
        <w:pStyle w:val="Default"/>
        <w:rPr>
          <w:rFonts w:ascii="宋体" w:hAnsi="宋体" w:cs="宋体"/>
          <w:sz w:val="22"/>
          <w:szCs w:val="22"/>
        </w:rPr>
      </w:pP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DEFINITIONS</w:t>
      </w:r>
    </w:p>
    <w:p w:rsidR="00AA62D0" w:rsidRPr="00AA62D0" w:rsidRDefault="00AA62D0" w:rsidP="00AA62D0">
      <w:pPr>
        <w:pStyle w:val="Default"/>
        <w:rPr>
          <w:rFonts w:ascii="宋体" w:hAnsi="宋体" w:cs="宋体"/>
          <w:sz w:val="22"/>
          <w:szCs w:val="22"/>
        </w:rPr>
      </w:pP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"Font Software" refers to the set of files released by the Copyright Holder(s) under this license and clearly marked as such. This may include source files, build scripts and documentation.</w:t>
      </w:r>
    </w:p>
    <w:p w:rsidR="00AA62D0" w:rsidRPr="00AA62D0" w:rsidRDefault="00AA62D0" w:rsidP="00AA62D0">
      <w:pPr>
        <w:pStyle w:val="Default"/>
        <w:rPr>
          <w:rFonts w:ascii="宋体" w:hAnsi="宋体" w:cs="宋体"/>
          <w:sz w:val="22"/>
          <w:szCs w:val="22"/>
        </w:rPr>
      </w:pP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"Reserved Font Name" refers to any names specified as such after the copyright statement(s).</w:t>
      </w:r>
    </w:p>
    <w:p w:rsidR="00AA62D0" w:rsidRPr="00AA62D0" w:rsidRDefault="00AA62D0" w:rsidP="00AA62D0">
      <w:pPr>
        <w:pStyle w:val="Default"/>
        <w:rPr>
          <w:rFonts w:ascii="宋体" w:hAnsi="宋体" w:cs="宋体"/>
          <w:sz w:val="22"/>
          <w:szCs w:val="22"/>
        </w:rPr>
      </w:pP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"Original Version" refers to the collection of Font Software components as distributed by the Copyright Holder(s).</w:t>
      </w:r>
    </w:p>
    <w:p w:rsidR="00AA62D0" w:rsidRPr="00AA62D0" w:rsidRDefault="00AA62D0" w:rsidP="00AA62D0">
      <w:pPr>
        <w:pStyle w:val="Default"/>
        <w:rPr>
          <w:rFonts w:ascii="宋体" w:hAnsi="宋体" w:cs="宋体"/>
          <w:sz w:val="22"/>
          <w:szCs w:val="22"/>
        </w:rPr>
      </w:pP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"Modified Version" refers to any derivative made by adding to, deleting, or substituting — in part or in whole — any of the components of the Original Version, by changing formats or by porting the Font Software to a new environment.</w:t>
      </w:r>
    </w:p>
    <w:p w:rsidR="00AA62D0" w:rsidRPr="00AA62D0" w:rsidRDefault="00AA62D0" w:rsidP="00AA62D0">
      <w:pPr>
        <w:pStyle w:val="Default"/>
        <w:rPr>
          <w:rFonts w:ascii="宋体" w:hAnsi="宋体" w:cs="宋体"/>
          <w:sz w:val="22"/>
          <w:szCs w:val="22"/>
        </w:rPr>
      </w:pP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"Author" refers to any designer, engineer, programmer, technical writer or other person who contributed to the Font Software.</w:t>
      </w:r>
    </w:p>
    <w:p w:rsidR="00AA62D0" w:rsidRPr="00AA62D0" w:rsidRDefault="00AA62D0" w:rsidP="00AA62D0">
      <w:pPr>
        <w:pStyle w:val="Default"/>
        <w:rPr>
          <w:rFonts w:ascii="宋体" w:hAnsi="宋体" w:cs="宋体"/>
          <w:sz w:val="22"/>
          <w:szCs w:val="22"/>
        </w:rPr>
      </w:pP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PERMISSION &amp; CONDITIONS</w:t>
      </w:r>
    </w:p>
    <w:p w:rsidR="00AA62D0" w:rsidRPr="00AA62D0" w:rsidRDefault="00AA62D0" w:rsidP="00AA62D0">
      <w:pPr>
        <w:pStyle w:val="Default"/>
        <w:rPr>
          <w:rFonts w:ascii="宋体" w:hAnsi="宋体" w:cs="宋体"/>
          <w:sz w:val="22"/>
          <w:szCs w:val="22"/>
        </w:rPr>
      </w:pP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Permission is hereby granted, free of charge, to any person obtaining a copy of the Font Software, to use, study, copy, merge, embed, modify, redistribute, and sell modified and unmodified copies of the Font Software, subject to the following conditions:</w:t>
      </w:r>
    </w:p>
    <w:p w:rsidR="00AA62D0" w:rsidRPr="00AA62D0" w:rsidRDefault="00AA62D0" w:rsidP="00AA62D0">
      <w:pPr>
        <w:pStyle w:val="Default"/>
        <w:rPr>
          <w:rFonts w:ascii="宋体" w:hAnsi="宋体" w:cs="宋体"/>
          <w:sz w:val="22"/>
          <w:szCs w:val="22"/>
        </w:rPr>
      </w:pP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1) Neither the Font Software nor any of its individual components, in Original or Modified Versions, may be sold by itself.</w:t>
      </w: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2) Original or Modified Versions of the Font Software may be bundled, redistributed and/or sold with any software, provided that each copy contains the above copyright notice and this license. These can be included either as stand-alone text files, human-</w:t>
      </w:r>
      <w:r w:rsidRPr="00AA62D0">
        <w:rPr>
          <w:rFonts w:ascii="宋体" w:hAnsi="宋体" w:cs="宋体"/>
          <w:sz w:val="22"/>
          <w:szCs w:val="22"/>
        </w:rPr>
        <w:lastRenderedPageBreak/>
        <w:t>readable headers or in the appropriate machine-readable metadata fields within text or binary files as long as those fields can be easily viewed by the user.</w:t>
      </w: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3) No Modified Version of the Font Software may use the Reserved Font Name(s) unless explicit written permission is granted by the corresponding Copyright Holder. This restriction only applies to the primary font name as presented to the users.</w:t>
      </w: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TERMINATION</w:t>
      </w:r>
    </w:p>
    <w:p w:rsidR="00AA62D0" w:rsidRPr="00AA62D0" w:rsidRDefault="00AA62D0" w:rsidP="00AA62D0">
      <w:pPr>
        <w:pStyle w:val="Default"/>
        <w:rPr>
          <w:rFonts w:ascii="宋体" w:hAnsi="宋体" w:cs="宋体"/>
          <w:sz w:val="22"/>
          <w:szCs w:val="22"/>
        </w:rPr>
      </w:pP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This license becomes null and void if any of the above conditions are not met.</w:t>
      </w:r>
    </w:p>
    <w:p w:rsidR="00AA62D0" w:rsidRPr="00AA62D0" w:rsidRDefault="00AA62D0" w:rsidP="00AA62D0">
      <w:pPr>
        <w:pStyle w:val="Default"/>
        <w:rPr>
          <w:rFonts w:ascii="宋体" w:hAnsi="宋体" w:cs="宋体"/>
          <w:sz w:val="22"/>
          <w:szCs w:val="22"/>
        </w:rPr>
      </w:pP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DISCLAIMER</w:t>
      </w:r>
    </w:p>
    <w:p w:rsidR="00AA62D0" w:rsidRPr="00AA62D0" w:rsidRDefault="00AA62D0" w:rsidP="00AA62D0">
      <w:pPr>
        <w:pStyle w:val="Default"/>
        <w:rPr>
          <w:rFonts w:ascii="宋体" w:hAnsi="宋体" w:cs="宋体"/>
          <w:sz w:val="22"/>
          <w:szCs w:val="22"/>
        </w:rPr>
      </w:pP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p w:rsidR="00AA62D0" w:rsidRPr="00AA62D0" w:rsidRDefault="00AA62D0" w:rsidP="00AA62D0">
      <w:pPr>
        <w:pStyle w:val="Default"/>
        <w:rPr>
          <w:rFonts w:ascii="宋体" w:hAnsi="宋体" w:cs="宋体"/>
          <w:sz w:val="22"/>
          <w:szCs w:val="22"/>
        </w:rPr>
      </w:pPr>
    </w:p>
    <w:p w:rsidR="00AA62D0" w:rsidRPr="00AA62D0" w:rsidRDefault="00AA62D0" w:rsidP="00AA62D0">
      <w:pPr>
        <w:pStyle w:val="Default"/>
        <w:rPr>
          <w:rFonts w:ascii="宋体" w:hAnsi="宋体" w:cs="宋体"/>
          <w:sz w:val="22"/>
          <w:szCs w:val="22"/>
        </w:rPr>
      </w:pPr>
      <w:r w:rsidRPr="00AA62D0">
        <w:rPr>
          <w:rFonts w:ascii="宋体" w:hAnsi="宋体" w:cs="宋体"/>
          <w:sz w:val="22"/>
          <w:szCs w:val="22"/>
        </w:rPr>
        <w:t>Standard License Header</w:t>
      </w:r>
    </w:p>
    <w:p w:rsidR="00315388" w:rsidRDefault="00AA62D0" w:rsidP="00AA62D0">
      <w:pPr>
        <w:pStyle w:val="Default"/>
        <w:rPr>
          <w:rFonts w:ascii="宋体" w:hAnsi="宋体" w:cs="宋体"/>
          <w:sz w:val="22"/>
          <w:szCs w:val="22"/>
        </w:rPr>
      </w:pPr>
      <w:r w:rsidRPr="00AA62D0">
        <w:rPr>
          <w:rFonts w:ascii="宋体" w:hAnsi="宋体" w:cs="宋体"/>
          <w:sz w:val="22"/>
          <w:szCs w:val="22"/>
        </w:rPr>
        <w:t>There is no standard license header for the license</w:t>
      </w:r>
      <w:bookmarkStart w:id="0" w:name="_GoBack"/>
      <w:bookmarkEnd w:id="0"/>
    </w:p>
    <w:sectPr w:rsidR="0031538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AF8" w:rsidRDefault="00F24AF8">
      <w:pPr>
        <w:spacing w:line="240" w:lineRule="auto"/>
      </w:pPr>
      <w:r>
        <w:separator/>
      </w:r>
    </w:p>
  </w:endnote>
  <w:endnote w:type="continuationSeparator" w:id="0">
    <w:p w:rsidR="00F24AF8" w:rsidRDefault="00F24A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15388">
      <w:tc>
        <w:tcPr>
          <w:tcW w:w="1542" w:type="pct"/>
        </w:tcPr>
        <w:p w:rsidR="00315388" w:rsidRDefault="00F24AF8">
          <w:pPr>
            <w:pStyle w:val="a6"/>
          </w:pPr>
          <w:r>
            <w:fldChar w:fldCharType="begin"/>
          </w:r>
          <w:r>
            <w:instrText xml:space="preserve"> DATE \@ "yyyy-MM-dd" </w:instrText>
          </w:r>
          <w:r>
            <w:fldChar w:fldCharType="separate"/>
          </w:r>
          <w:r w:rsidR="00AA62D0">
            <w:rPr>
              <w:noProof/>
            </w:rPr>
            <w:t>2022-09-06</w:t>
          </w:r>
          <w:r>
            <w:fldChar w:fldCharType="end"/>
          </w:r>
        </w:p>
      </w:tc>
      <w:tc>
        <w:tcPr>
          <w:tcW w:w="1853" w:type="pct"/>
        </w:tcPr>
        <w:p w:rsidR="00315388" w:rsidRDefault="00F24AF8">
          <w:pPr>
            <w:pStyle w:val="a6"/>
            <w:ind w:firstLineChars="200" w:firstLine="360"/>
          </w:pPr>
          <w:r>
            <w:rPr>
              <w:rFonts w:hint="eastAsia"/>
            </w:rPr>
            <w:t>HUAWEI Confidential</w:t>
          </w:r>
        </w:p>
      </w:tc>
      <w:tc>
        <w:tcPr>
          <w:tcW w:w="1605" w:type="pct"/>
        </w:tcPr>
        <w:p w:rsidR="00315388" w:rsidRDefault="00F24AF8">
          <w:pPr>
            <w:pStyle w:val="a6"/>
            <w:ind w:firstLine="360"/>
            <w:jc w:val="right"/>
          </w:pPr>
          <w:r>
            <w:t>Page</w:t>
          </w:r>
          <w:r>
            <w:fldChar w:fldCharType="begin"/>
          </w:r>
          <w:r>
            <w:instrText>PAGE</w:instrText>
          </w:r>
          <w:r>
            <w:fldChar w:fldCharType="separate"/>
          </w:r>
          <w:r w:rsidR="00AA62D0">
            <w:rPr>
              <w:noProof/>
            </w:rPr>
            <w:t>3</w:t>
          </w:r>
          <w:r>
            <w:fldChar w:fldCharType="end"/>
          </w:r>
          <w:r>
            <w:t>, Total</w:t>
          </w:r>
          <w:r>
            <w:fldChar w:fldCharType="begin"/>
          </w:r>
          <w:r>
            <w:instrText xml:space="preserve"> NUMPAGES  \* Arabic  \* MERGEFORMAT </w:instrText>
          </w:r>
          <w:r>
            <w:fldChar w:fldCharType="separate"/>
          </w:r>
          <w:r w:rsidR="00AA62D0">
            <w:rPr>
              <w:noProof/>
            </w:rPr>
            <w:t>3</w:t>
          </w:r>
          <w:r>
            <w:fldChar w:fldCharType="end"/>
          </w:r>
        </w:p>
      </w:tc>
    </w:tr>
  </w:tbl>
  <w:p w:rsidR="00315388" w:rsidRDefault="003153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AF8" w:rsidRDefault="00F24AF8">
      <w:r>
        <w:separator/>
      </w:r>
    </w:p>
  </w:footnote>
  <w:footnote w:type="continuationSeparator" w:id="0">
    <w:p w:rsidR="00F24AF8" w:rsidRDefault="00F24A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15388">
      <w:trPr>
        <w:cantSplit/>
        <w:trHeight w:hRule="exact" w:val="777"/>
      </w:trPr>
      <w:tc>
        <w:tcPr>
          <w:tcW w:w="492" w:type="pct"/>
          <w:tcBorders>
            <w:bottom w:val="single" w:sz="6" w:space="0" w:color="auto"/>
          </w:tcBorders>
        </w:tcPr>
        <w:p w:rsidR="00315388" w:rsidRDefault="00F24AF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15388" w:rsidRDefault="00315388">
          <w:pPr>
            <w:ind w:left="420"/>
          </w:pPr>
        </w:p>
      </w:tc>
      <w:tc>
        <w:tcPr>
          <w:tcW w:w="3283" w:type="pct"/>
          <w:tcBorders>
            <w:bottom w:val="single" w:sz="6" w:space="0" w:color="auto"/>
          </w:tcBorders>
          <w:vAlign w:val="bottom"/>
        </w:tcPr>
        <w:p w:rsidR="00315388" w:rsidRDefault="00F24AF8">
          <w:pPr>
            <w:pStyle w:val="a7"/>
            <w:ind w:firstLine="360"/>
          </w:pPr>
          <w:r>
            <w:t>OPEN SOURCE SOFTWARE NOTICE</w:t>
          </w:r>
        </w:p>
      </w:tc>
      <w:tc>
        <w:tcPr>
          <w:tcW w:w="1225" w:type="pct"/>
          <w:tcBorders>
            <w:bottom w:val="single" w:sz="6" w:space="0" w:color="auto"/>
          </w:tcBorders>
          <w:vAlign w:val="bottom"/>
        </w:tcPr>
        <w:p w:rsidR="00315388" w:rsidRDefault="00315388">
          <w:pPr>
            <w:pStyle w:val="a7"/>
            <w:ind w:firstLine="33"/>
          </w:pPr>
        </w:p>
      </w:tc>
    </w:tr>
  </w:tbl>
  <w:p w:rsidR="00315388" w:rsidRDefault="0031538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388"/>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62D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4AF8"/>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6ABABE-E0BF-4887-BAE2-F6C22701D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804</Words>
  <Characters>4584</Characters>
  <Application>Microsoft Office Word</Application>
  <DocSecurity>0</DocSecurity>
  <Lines>38</Lines>
  <Paragraphs>10</Paragraphs>
  <ScaleCrop>false</ScaleCrop>
  <Company>Huawei Technologies Co.,Ltd.</Company>
  <LinksUpToDate>false</LinksUpToDate>
  <CharactersWithSpaces>5378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(3)BT4qYkxXs6k0EPsMCjGtXWo3pb8VBDW/4MjQhyL95g759xeRvza0qP2IvVWBE/aYa9TJFjK2
rG8MH0cX31Q4KWCIHgyr4YaTIpWA9F3QL7RlG5eGCWnvU6s7psqSGNaueO4gW2c7fByxZgvt
GO8zC0PpZK5v5yOtxg8eKIiXFiOAM3d2TlgGAFvzHyurlbBSihCtLIBM6KErPP0OdezazcKI
OYUXG8YBJCWfnuf5zK</vt:lpwstr>
  </property>
  <property fmtid="{D5CDD505-2E9C-101B-9397-08002B2CF9AE}" pid="11" name="_2015_ms_pID_7253431">
    <vt:lpwstr>ZrhrfnwT8kL7iXkLFrNFLV1GIwYDKlLjPrXaFRf+5Kd4Nkx2xdn4aP
9Fo0bLdCi6EOQvMF6MUTybXXd15ggcR/5JW5DvBmE1dsWJkdyAkgTbKizSmNG8FH2i9Mmt3S
kbsUhXL3m2h09H4LInBakx2Pr8kEONXEF7jMlktEkHX5xxLNFUIZpoWsb3wkcs8leo6mJsSE
znVlNSyhsMi+XalYaFNf8w88Z43OTpPa8Mpz</vt:lpwstr>
  </property>
  <property fmtid="{D5CDD505-2E9C-101B-9397-08002B2CF9AE}" pid="12" name="_2015_ms_pID_7253432">
    <vt:lpwstr>Yv1pdtM2r3iki9qZdTzzzLZxT7L8l96XJKHI
v6tNEVkB2AkOnvDGgLBjCHC1UD7FEvqH5tz6DTA+zsWnRqNYI7w=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1662434615</vt:lpwstr>
  </property>
</Properties>
</file>