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glassfish-annotation-api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(c) 2012-2013 Oracle and/or its affiliates. All rights reserved.</w:t>
        <w:br/>
        <w:t xml:space="preserve">Copyright (c) 2009-2010 Oracle and/or its affiliates. All rights reserved.</w:t>
        <w:br/>
        <w:t xml:space="preserve">Copyright (c) 2005-2011 Oracle and/or its affiliates. All rights reserved.</w:t>
        <w:br/>
        <w:t xml:space="preserve">Copyright (c) 2009-2012 Oracle and/or its affiliates. All rights reserved.</w:t>
        <w:br/>
        <w:t xml:space="preserve">Copyright (c) 2005-2010 Oracle and/or its affiliates. All rights reserved.</w:t>
        <w:br/>
        <w:t xml:space="preserve">Copyright (c) 2005-2013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(2)MBGwmTuPDfsWaFw07OW0kw2cm8GTSz9qdf/S4TzA0yIGHEEExYDfnq9GzJPkJdK7vUFwXceK
oK0Qe9b3E6S6KhGOTtCRy5pS8u90J2Vt1OohQPfRMe3cMi8ATEC3YVD33jfkS45sMQpGP3K4
WKs3odqD/nTBtBL8DPgTJksjnBbiD9j7kdlN9441U1zzBsA7f7KPQGjxzhpjlm1Jb3z8fYDP
tgd16mztb9H0lI7qFn</vt:lpwstr>
  </property>
  <property fmtid="{D5CDD505-2E9C-101B-9397-08002B2CF9AE}" pid="3" name="_2015_ms_pID_7253431">
    <vt:lpwstr>K+I/BK1xb7y+XN9RC3QSyMhmJiLHRR55vZVBC50ey6LdURdNm9MX/h
vDdTq8uY0elHDInLETO5ECDn6658EupdrZmiGbMDJpsXszasf4LCebEz/ceRUDStGeUSDe4s
yG/kEkuHZbpOMtYWP7Sb2aYqqKajBGff0wfJ5nkOS8A+jgqrceRtYZBwuOafgiw1ORk=</vt:lpwstr>
  </property>
</Properties>
</file>