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sqljet 1.1.10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2009-2013 TMate Software Ltd</w:t>
      </w:r>
      <w:r>
        <w:rPr>
          <w:rFonts w:ascii="宋体" w:hAnsi="宋体"/>
          <w:sz w:val="22"/>
        </w:rPr>
        <w:br/>
        <w:t>Copyright (C) 2008 TMate Software Ltd</w:t>
      </w:r>
      <w:r>
        <w:rPr>
          <w:rFonts w:ascii="宋体" w:hAnsi="宋体"/>
          <w:sz w:val="22"/>
        </w:rPr>
        <w:br/>
        <w:t>Copyright (c) 2003-2008 Terence Parr All rights reserved.</w:t>
      </w:r>
      <w:r>
        <w:rPr>
          <w:rFonts w:ascii="宋体" w:hAnsi="宋体"/>
          <w:sz w:val="22"/>
        </w:rPr>
        <w:br/>
      </w:r>
      <w:bookmarkStart w:id="0" w:name="_GoBack"/>
      <w:bookmarkEnd w:id="0"/>
      <w:r>
        <w:rPr>
          <w:rFonts w:ascii="宋体" w:hAnsi="宋体"/>
          <w:sz w:val="22"/>
        </w:rPr>
        <w:t>SQLJet (c) 2009-2013 TMate Software.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lastRenderedPageBreak/>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lastRenderedPageBreak/>
        <w:t>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lastRenderedPageBreak/>
        <w:t>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lastRenderedPageBreak/>
        <w:t>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 xml:space="preserve">Installation Information” for a User Product means any methods, procedures, authorization keys, or other </w:t>
      </w:r>
      <w: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lastRenderedPageBreak/>
        <w:t>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045" w:rsidRDefault="00C42045" w:rsidP="001F7CE0">
      <w:pPr>
        <w:spacing w:line="240" w:lineRule="auto"/>
      </w:pPr>
      <w:r>
        <w:separator/>
      </w:r>
    </w:p>
  </w:endnote>
  <w:endnote w:type="continuationSeparator" w:id="0">
    <w:p w:rsidR="00C42045" w:rsidRDefault="00C4204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319CA">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319C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319CA">
            <w:rPr>
              <w:noProof/>
            </w:rPr>
            <w:t>24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045" w:rsidRDefault="00C42045" w:rsidP="001F7CE0">
      <w:pPr>
        <w:spacing w:line="240" w:lineRule="auto"/>
      </w:pPr>
      <w:r>
        <w:separator/>
      </w:r>
    </w:p>
  </w:footnote>
  <w:footnote w:type="continuationSeparator" w:id="0">
    <w:p w:rsidR="00C42045" w:rsidRDefault="00C4204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19C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2045"/>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8219</Words>
  <Characters>46854</Characters>
  <Application>Microsoft Office Word</Application>
  <DocSecurity>0</DocSecurity>
  <Lines>390</Lines>
  <Paragraphs>109</Paragraphs>
  <ScaleCrop>false</ScaleCrop>
  <Company>Huawei Technologies Co.,Ltd.</Company>
  <LinksUpToDate>false</LinksUpToDate>
  <CharactersWithSpaces>54964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2021-09-28T16:45:00Z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(3)xOi5i/qgec4e274VnY/SunGD8am7WxP9VnbefB63r41f/6aOytQNpjAie88InHJ+vu72+rA9
eFKLzgWBm1ZhBRjs/s9qzlIEmfaX5ch1h+P8Zny5Bp10lEinHLa03+10u/i/V14F1iXnlVdT
R9cWy+lnSiJrguehqHtDmJbOAIvOmDph34biejGy6eRsY7ohUa+9rhGHKHlnor3r8Y2bKdu6
RMoQnWpHTcuJwMYWqo</vt:lpwstr>
  </property>
  <property fmtid="{D5CDD505-2E9C-101B-9397-08002B2CF9AE}" pid="11" name="_2015_ms_pID_7253431">
    <vt:lpwstr>MmoMlNWWRsV584lQuEeo68YJbPTphHkQ3sWcLRlzV5uNE5Rt249mQr
JAradMvF3uL2ZsUAI5GGxK/kdezl2E1nNtKiaUt+4mqD2UE4/NgB+xLlooo1rKIsOS0VjT4c
XPVRLVf2J79oREauOi1gnCAvnK7Sjp8Ufr4TalTk8WS3hFG73Fl/I8/Q8JNmNhXQ54n4uRu8
nt+t5VmWRBNe7yXRoENuC5jxjhXjdBvEMVUM</vt:lpwstr>
  </property>
  <property fmtid="{D5CDD505-2E9C-101B-9397-08002B2CF9AE}" pid="12" name="_2015_ms_pID_7253432">
    <vt:lpwstr>4K2IgEvkzTI5cZR2XNlyJG7vdI8l1PIzf0gb
yiU3EmS0lb8G+7eRQc3W1txB2OsFedEzaVcCU9uKPheYuKjzhDo=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1632847461</vt:lpwstr>
  </property>
</Properties>
</file>