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fcitx-qt5 1.2.4</w:t>
      </w:r>
    </w:p>
    <w:p w:rsidR="00866C1C" w:rsidRPr="0053669E" w:rsidRDefault="003611B1" w:rsidP="00850572">
      <w:pPr>
        <w:rPr>
          <w:rFonts w:ascii="Arial" w:hAnsi="Arial" w:cs="Arial"/>
          <w:b/>
        </w:rPr>
      </w:pPr>
      <w:r w:rsidRPr="0053669E">
        <w:rPr>
          <w:rFonts w:ascii="Arial" w:hAnsi="Arial" w:cs="Arial"/>
          <w:b/>
        </w:rPr>
        <w:t xml:space="preserve">Copyright notice: </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20132013 by CSSlayer wengxt@gmail.com</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1998 Mark Donohoe &lt;donohoe@kde.org&gt;</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2017, CSSlayer All rights reserved.</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20132013 by CSSlayer</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1989, 1991 Free Software Foundation, Inc.</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20122012 by CSSlayer wengxt@gmail.com</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20172017 by xzhao i@xuzhao.net</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20122017 by CSSlayer wengxt@gmail.com</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2001 Ellis Whitehead &lt;ellis@kde.org&gt;</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20172017 by CSSlayer wengxt@gmail.com</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2001, 2002 Ellis Whitehead &lt;ellis@kde.org&gt;</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20112012 by CSSlayer</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20112017 by CSSlayer wengxt@gmail.com</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20122013 by CSSlayer wengxt@gmail.com</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2007 Andreas Hartmetz &lt;ahartmetz@gmail.com&gt;</w:t>
      </w:r>
    </w:p>
    <w:p w:rsidR="006A7E7B" w:rsidRDefault="00A05C31" w:rsidP="00A05C31">
      <w:pPr>
        <w:pStyle w:val="Default"/>
        <w:rPr>
          <w:rFonts w:ascii="宋体" w:hAnsi="宋体" w:cs="宋体"/>
          <w:sz w:val="22"/>
          <w:szCs w:val="22"/>
        </w:rPr>
      </w:pPr>
      <w:r w:rsidRPr="00A05C31">
        <w:rPr>
          <w:rFonts w:ascii="宋体" w:hAnsi="宋体" w:cs="宋体"/>
          <w:sz w:val="22"/>
          <w:szCs w:val="22"/>
        </w:rPr>
        <w:t>Copyright (C) 20122012 by CSSlayer</w:t>
      </w:r>
    </w:p>
    <w:p w:rsidR="00A05C31" w:rsidRPr="006A7E7B" w:rsidRDefault="00A05C31" w:rsidP="00A05C31">
      <w:pPr>
        <w:pStyle w:val="Default"/>
        <w:rPr>
          <w:rFonts w:ascii="宋体" w:hAnsi="宋体" w:cs="宋体"/>
          <w:sz w:val="22"/>
          <w:szCs w:val="22"/>
        </w:rPr>
      </w:pPr>
      <w:bookmarkStart w:id="0" w:name="_GoBack"/>
      <w:bookmarkEnd w:id="0"/>
    </w:p>
    <w:p w:rsidR="006A7E7B" w:rsidRPr="006A7E7B" w:rsidRDefault="006A7E7B" w:rsidP="006A7E7B">
      <w:pPr>
        <w:pStyle w:val="Default"/>
        <w:rPr>
          <w:rFonts w:ascii="宋体" w:hAnsi="宋体" w:cs="宋体"/>
          <w:sz w:val="22"/>
          <w:szCs w:val="22"/>
        </w:rPr>
      </w:pPr>
      <w:r>
        <w:rPr>
          <w:b/>
        </w:rPr>
        <w:lastRenderedPageBreak/>
        <w:t xml:space="preserve">License: </w:t>
      </w:r>
      <w:r>
        <w:rPr>
          <w:sz w:val="21"/>
        </w:rPr>
        <w:t>GPLv2+ and BSD</w:t>
      </w:r>
    </w:p>
    <w:p w:rsidR="00B11F3D" w:rsidRDefault="006A7E7B" w:rsidP="006A7E7B">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w:t>
      </w:r>
      <w:r>
        <w:rPr>
          <w:rFonts w:ascii="Times New Roman" w:hAnsi="Times New Roman"/>
          <w:sz w:val="21"/>
        </w:rPr>
        <w:lastRenderedPageBreak/>
        <w:t>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B11F3D" w:rsidRDefault="00B11F3D" w:rsidP="006A7E7B">
      <w:pPr>
        <w:pStyle w:val="Default"/>
        <w:rPr>
          <w:rFonts w:ascii="Times New Roman" w:hAnsi="Times New Roman"/>
          <w:sz w:val="21"/>
        </w:rPr>
      </w:pP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5D12A0" w:rsidRDefault="005D12A0" w:rsidP="0002011E"/>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 xml:space="preserve">This product contains software whose rights holders license it on the terms of the GNU General Public </w:t>
      </w:r>
      <w:r w:rsidRPr="0053669E">
        <w:rPr>
          <w:rFonts w:ascii="Arial" w:hAnsi="Arial" w:cs="Arial"/>
        </w:rPr>
        <w:lastRenderedPageBreak/>
        <w:t>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90B" w:rsidRDefault="0044490B" w:rsidP="001F7CE0">
      <w:pPr>
        <w:spacing w:line="240" w:lineRule="auto"/>
      </w:pPr>
      <w:r>
        <w:separator/>
      </w:r>
    </w:p>
  </w:endnote>
  <w:endnote w:type="continuationSeparator" w:id="0">
    <w:p w:rsidR="0044490B" w:rsidRDefault="0044490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11F3D">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05C31">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05C31">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90B" w:rsidRDefault="0044490B" w:rsidP="001F7CE0">
      <w:pPr>
        <w:spacing w:line="240" w:lineRule="auto"/>
      </w:pPr>
      <w:r>
        <w:separator/>
      </w:r>
    </w:p>
  </w:footnote>
  <w:footnote w:type="continuationSeparator" w:id="0">
    <w:p w:rsidR="0044490B" w:rsidRDefault="0044490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490B"/>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5C31"/>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1F3D"/>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3139</Words>
  <Characters>17895</Characters>
  <Application>Microsoft Office Word</Application>
  <DocSecurity>0</DocSecurity>
  <Lines>149</Lines>
  <Paragraphs>41</Paragraphs>
  <ScaleCrop>false</ScaleCrop>
  <Company>Huawei Technologies Co.,Ltd.</Company>
  <LinksUpToDate>false</LinksUpToDate>
  <CharactersWithSpaces>20993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(3)PqP6wJ5TlUQrjM+63spFQwTaQB/31dXEWGQA8bQ3H0E/6TSfyI0kElvmDB2Gmn0BzE9643k1
pCxEOShqfbcB89f6uW7MU2fiMxxD5MVh+q4uDAlp0w7rHeWE9TroYh8gaWJCFBxsEsb92+Vt
ySiSwx6UQYAHvsrzFxgtklBpH+gIUc4/glBq47iJ3KglUW1mMkPLWokIH9LAB02WRINgqXSX
StBmUjkd9hNlI0316I</vt:lpwstr>
  </property>
  <property fmtid="{D5CDD505-2E9C-101B-9397-08002B2CF9AE}" pid="11" name="_2015_ms_pID_7253431">
    <vt:lpwstr>MB9sfqUskff0lytSHOFETPyruS2bzEPsKoOzyz1BxgemtKE4LfuBjG
eU6nxypjstOsFo+b9URjg9VwLkjryRfyv7a/8SPyIp6IkJUgRuF0eotx8t9/zGvmmbFN1iSL
s5LRVTN4ESzwy/89zSrkkatRVZcK6IqROaGUsTXzyXph8VJN8cPpHuLtXClOw1KSm/1B7N41
sZzOcHAaPPxGfNGr81120+uss7kMAVQ6v6MX</vt:lpwstr>
  </property>
  <property fmtid="{D5CDD505-2E9C-101B-9397-08002B2CF9AE}" pid="12" name="_2015_ms_pID_7253432">
    <vt:lpwstr>nFC3kHkOUN43Yrn/UTvvYyss8fS3Du1DIwDG
uFzxawJJRpqKsoUTi7UTQ3ATArT1fZ3LcUQ7n3rTmLfRoguN90I=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1640074598</vt:lpwstr>
  </property>
</Properties>
</file>