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CF5" w:rsidRDefault="000A3C8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A5CF5" w:rsidRDefault="007A5CF5">
      <w:pPr>
        <w:spacing w:line="420" w:lineRule="exact"/>
        <w:jc w:val="center"/>
        <w:rPr>
          <w:rFonts w:ascii="Arial" w:hAnsi="Arial" w:cs="Arial"/>
          <w:b/>
          <w:snapToGrid/>
          <w:sz w:val="32"/>
          <w:szCs w:val="32"/>
        </w:rPr>
      </w:pPr>
    </w:p>
    <w:p w:rsidR="007A5CF5" w:rsidRDefault="000A3C8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A5CF5" w:rsidRDefault="007A5CF5">
      <w:pPr>
        <w:spacing w:line="420" w:lineRule="exact"/>
        <w:jc w:val="both"/>
        <w:rPr>
          <w:rFonts w:ascii="Arial" w:hAnsi="Arial" w:cs="Arial"/>
          <w:snapToGrid/>
        </w:rPr>
      </w:pPr>
    </w:p>
    <w:p w:rsidR="007A5CF5" w:rsidRDefault="000A3C8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A5CF5" w:rsidRDefault="000A3C8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A5CF5" w:rsidRDefault="007A5CF5">
      <w:pPr>
        <w:spacing w:line="420" w:lineRule="exact"/>
        <w:jc w:val="both"/>
        <w:rPr>
          <w:rFonts w:ascii="Arial" w:hAnsi="Arial" w:cs="Arial"/>
          <w:i/>
          <w:snapToGrid/>
          <w:color w:val="0099FF"/>
          <w:sz w:val="18"/>
          <w:szCs w:val="18"/>
        </w:rPr>
      </w:pPr>
    </w:p>
    <w:p w:rsidR="007A5CF5" w:rsidRDefault="000A3C8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A5CF5" w:rsidRDefault="007A5CF5">
      <w:pPr>
        <w:pStyle w:val="a8"/>
        <w:spacing w:before="0" w:after="0" w:line="240" w:lineRule="auto"/>
        <w:jc w:val="left"/>
        <w:rPr>
          <w:rFonts w:ascii="Arial" w:hAnsi="Arial" w:cs="Arial"/>
          <w:bCs w:val="0"/>
          <w:sz w:val="21"/>
          <w:szCs w:val="21"/>
        </w:rPr>
      </w:pPr>
    </w:p>
    <w:p w:rsidR="007A5CF5" w:rsidRDefault="000A3C8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perl-IO-Tty 1.16</w:t>
      </w:r>
    </w:p>
    <w:p w:rsidR="007A5CF5" w:rsidRDefault="000A3C8E">
      <w:pPr>
        <w:rPr>
          <w:rFonts w:ascii="Arial" w:hAnsi="Arial" w:cs="Arial"/>
          <w:b/>
        </w:rPr>
      </w:pPr>
      <w:r>
        <w:rPr>
          <w:rFonts w:ascii="Arial" w:hAnsi="Arial" w:cs="Arial"/>
          <w:b/>
        </w:rPr>
        <w:t xml:space="preserve">Copyright notice: </w:t>
      </w:r>
    </w:p>
    <w:p w:rsidR="00C22FDA" w:rsidRDefault="00C22FDA">
      <w:pPr>
        <w:rPr>
          <w:rFonts w:cs="Arial"/>
          <w:snapToGrid/>
          <w:color w:val="000000"/>
          <w:szCs w:val="24"/>
        </w:rPr>
      </w:pPr>
      <w:r w:rsidRPr="00C22FDA">
        <w:rPr>
          <w:rFonts w:cs="Arial"/>
          <w:snapToGrid/>
          <w:color w:val="000000"/>
          <w:szCs w:val="24"/>
        </w:rPr>
        <w:t>Copyright (c) 2000 Markus Friedl.  All rights reserved.</w:t>
      </w:r>
    </w:p>
    <w:p w:rsidR="00C22FDA" w:rsidRPr="00C22FDA" w:rsidRDefault="00C22FDA">
      <w:pPr>
        <w:rPr>
          <w:rFonts w:cs="Arial"/>
          <w:snapToGrid/>
          <w:color w:val="000000"/>
          <w:szCs w:val="24"/>
        </w:rPr>
      </w:pPr>
      <w:r w:rsidRPr="00C22FDA">
        <w:rPr>
          <w:rFonts w:cs="Arial"/>
          <w:snapToGrid/>
          <w:color w:val="000000"/>
          <w:szCs w:val="24"/>
        </w:rPr>
        <w:t>Copyright (c) 1998 Todd C. Miller &lt;Todd.Miller@courtesan.com&gt;</w:t>
      </w:r>
      <w:bookmarkStart w:id="0" w:name="_GoBack"/>
      <w:bookmarkEnd w:id="0"/>
    </w:p>
    <w:p w:rsidR="007A5CF5" w:rsidRDefault="007A5CF5">
      <w:pPr>
        <w:pStyle w:val="Default"/>
        <w:rPr>
          <w:rFonts w:ascii="宋体" w:hAnsi="宋体" w:cs="宋体"/>
          <w:sz w:val="22"/>
          <w:szCs w:val="22"/>
        </w:rPr>
      </w:pPr>
    </w:p>
    <w:p w:rsidR="007A5CF5" w:rsidRDefault="000A3C8E">
      <w:pPr>
        <w:pStyle w:val="Default"/>
        <w:rPr>
          <w:rFonts w:ascii="宋体" w:hAnsi="宋体" w:cs="宋体"/>
          <w:sz w:val="22"/>
          <w:szCs w:val="22"/>
        </w:rPr>
      </w:pPr>
      <w:r>
        <w:rPr>
          <w:b/>
        </w:rPr>
        <w:t xml:space="preserve">License: </w:t>
      </w:r>
      <w:r>
        <w:rPr>
          <w:sz w:val="21"/>
        </w:rPr>
        <w:t>(GPL+ or Artistic) and BSD</w:t>
      </w:r>
    </w:p>
    <w:p w:rsidR="007A5CF5" w:rsidRDefault="000A3C8E">
      <w:pPr>
        <w:pStyle w:val="Default"/>
        <w:rPr>
          <w:rFonts w:ascii="宋体" w:hAnsi="宋体" w:cs="宋体"/>
          <w:sz w:val="22"/>
          <w:szCs w:val="22"/>
        </w:rPr>
      </w:pPr>
      <w:r>
        <w:rPr>
          <w:rFonts w:ascii="Times New Roman" w:hAnsi="Times New Roman"/>
          <w:sz w:val="21"/>
        </w:rPr>
        <w:t>GNU GENERAL PUBLIC</w:t>
      </w:r>
      <w:r>
        <w:rPr>
          <w:rFonts w:ascii="Times New Roman" w:hAnsi="Times New Roman"/>
          <w:sz w:val="21"/>
        </w:rPr>
        <w:t xml:space="preserve">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w:t>
      </w:r>
      <w:r>
        <w:rPr>
          <w:rFonts w:ascii="Times New Roman" w:hAnsi="Times New Roman"/>
          <w:sz w:val="21"/>
        </w:rPr>
        <w:t>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w:t>
      </w:r>
      <w:r>
        <w:rPr>
          <w:rFonts w:ascii="Times New Roman" w:hAnsi="Times New Roman"/>
          <w:sz w:val="21"/>
        </w:rPr>
        <w:lastRenderedPageBreak/>
        <w:t>the software i</w:t>
      </w:r>
      <w:r>
        <w:rPr>
          <w:rFonts w:ascii="Times New Roman" w:hAnsi="Times New Roman"/>
          <w:sz w:val="21"/>
        </w:rPr>
        <w:t>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w:t>
      </w:r>
      <w:r>
        <w:rPr>
          <w:rFonts w:ascii="Times New Roman" w:hAnsi="Times New Roman"/>
          <w:sz w:val="21"/>
        </w:rPr>
        <w:t xml:space="preserve">reedom, not price. Specifically, the General Public License is designed to make sure that you have the freedom to give away or sell copies of free software, that you receive source code or can get it if you want it, that you can change the software or use </w:t>
      </w:r>
      <w:r>
        <w:rPr>
          <w:rFonts w:ascii="Times New Roman" w:hAnsi="Times New Roman"/>
          <w:sz w:val="21"/>
        </w:rPr>
        <w:t>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w:t>
      </w:r>
      <w:r>
        <w:rPr>
          <w:rFonts w:ascii="Times New Roman" w:hAnsi="Times New Roman"/>
          <w:sz w:val="21"/>
        </w:rPr>
        <w:t>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w:t>
      </w:r>
      <w:r>
        <w:rPr>
          <w:rFonts w:ascii="Times New Roman" w:hAnsi="Times New Roman"/>
          <w:sz w:val="21"/>
        </w:rPr>
        <w:t>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w:t>
      </w:r>
      <w:r>
        <w:rPr>
          <w:rFonts w:ascii="Times New Roman" w:hAnsi="Times New Roman"/>
          <w:sz w:val="21"/>
        </w:rPr>
        <w:t xml:space="preserv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w:t>
      </w:r>
      <w:r>
        <w:rPr>
          <w:rFonts w:ascii="Times New Roman" w:hAnsi="Times New Roman"/>
          <w:sz w:val="21"/>
        </w:rPr>
        <w:t xml:space="preserve">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w:t>
      </w:r>
      <w:r>
        <w:rPr>
          <w:rFonts w:ascii="Times New Roman" w:hAnsi="Times New Roman"/>
          <w:sz w:val="21"/>
        </w:rPr>
        <w:t>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w:t>
      </w:r>
      <w:r>
        <w:rPr>
          <w:rFonts w:ascii="Times New Roman" w:hAnsi="Times New Roman"/>
          <w:sz w:val="21"/>
        </w:rPr>
        <w:t>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w:t>
      </w:r>
      <w:r>
        <w:rPr>
          <w:rFonts w:ascii="Times New Roman" w:hAnsi="Times New Roman"/>
          <w:sz w:val="21"/>
        </w:rPr>
        <w:t xml:space="preserve">d distribute verbatim copies of the Program's source code as you receive it, in any medium, provided that you conspicuously and appropriately publish on each copy an appropriate copyright notice and disclaimer of warranty; keep intact all the notices that </w:t>
      </w:r>
      <w:r>
        <w:rPr>
          <w:rFonts w:ascii="Times New Roman" w:hAnsi="Times New Roman"/>
          <w:sz w:val="21"/>
        </w:rPr>
        <w:t>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w:t>
      </w:r>
      <w:r>
        <w:rPr>
          <w:rFonts w:ascii="Times New Roman" w:hAnsi="Times New Roman"/>
          <w:sz w:val="21"/>
        </w:rPr>
        <w:t xml:space="preserve">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w:t>
      </w:r>
      <w:r>
        <w:rPr>
          <w:rFonts w:ascii="Times New Roman" w:hAnsi="Times New Roman"/>
          <w:sz w:val="21"/>
        </w:rPr>
        <w:t>ou changed the files and the date of any change; and</w:t>
      </w:r>
      <w:r>
        <w:rPr>
          <w:rFonts w:ascii="Times New Roman" w:hAnsi="Times New Roman"/>
          <w:sz w:val="21"/>
        </w:rPr>
        <w:br/>
      </w:r>
      <w:r>
        <w:rPr>
          <w:rFonts w:ascii="Times New Roman" w:hAnsi="Times New Roman"/>
          <w:sz w:val="21"/>
        </w:rPr>
        <w:lastRenderedPageBreak/>
        <w:t xml:space="preserve">b) cause the whole of any work that you distribute or publish, that in whole or in part contains the Program or any part thereof, either with or without modifications, to be licensed at no charge to all </w:t>
      </w:r>
      <w:r>
        <w:rPr>
          <w:rFonts w:ascii="Times New Roman" w:hAnsi="Times New Roman"/>
          <w:sz w:val="21"/>
        </w:rPr>
        <w:t>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w:t>
      </w:r>
      <w:r>
        <w:rPr>
          <w:rFonts w:ascii="Times New Roman" w:hAnsi="Times New Roman"/>
          <w:sz w:val="21"/>
        </w:rPr>
        <w:t>t, when started running for such interactive use in the simplest and most usual way, to print or display an announcement including an appropriate copyright notice and a notice that there is no warranty (or else, saying that you provide a warranty) and that</w:t>
      </w:r>
      <w:r>
        <w:rPr>
          <w:rFonts w:ascii="Times New Roman" w:hAnsi="Times New Roman"/>
          <w:sz w:val="21"/>
        </w:rPr>
        <w:t xml:space="preserve">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w:t>
      </w:r>
      <w:r>
        <w:rPr>
          <w:rFonts w:ascii="Times New Roman" w:hAnsi="Times New Roman"/>
          <w:sz w:val="21"/>
        </w:rPr>
        <w:t xml:space="preserve">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w:t>
      </w:r>
      <w:r>
        <w:rPr>
          <w:rFonts w:ascii="Times New Roman" w:hAnsi="Times New Roman"/>
          <w:sz w:val="21"/>
        </w:rPr>
        <w:t xml:space="preserve">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w:t>
      </w:r>
      <w:r>
        <w:rPr>
          <w:rFonts w:ascii="Times New Roman" w:hAnsi="Times New Roman"/>
          <w:sz w:val="21"/>
        </w:rPr>
        <w:t>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w:t>
      </w:r>
      <w:r>
        <w:rPr>
          <w:rFonts w:ascii="Times New Roman" w:hAnsi="Times New Roman"/>
          <w:sz w:val="21"/>
        </w:rPr>
        <w:t>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w:t>
      </w:r>
      <w:r>
        <w:rPr>
          <w:rFonts w:ascii="Times New Roman" w:hAnsi="Times New Roman"/>
          <w:sz w:val="21"/>
        </w:rPr>
        <w:t xml:space="preserve">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w:t>
      </w:r>
      <w:r>
        <w:rPr>
          <w:rFonts w:ascii="Times New Roman" w:hAnsi="Times New Roman"/>
          <w:sz w:val="21"/>
        </w:rPr>
        <w:t>l the source code for all modules it contains; but, as a special exception, it need not include source code for modules which are standard libraries that accompany the operating system on which the executable file runs, or for standard header files or defi</w:t>
      </w:r>
      <w:r>
        <w:rPr>
          <w:rFonts w:ascii="Times New Roman" w:hAnsi="Times New Roman"/>
          <w:sz w:val="21"/>
        </w:rPr>
        <w:t>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w:t>
      </w:r>
      <w:r>
        <w:rPr>
          <w:rFonts w:ascii="Times New Roman" w:hAnsi="Times New Roman"/>
          <w:sz w:val="21"/>
        </w:rPr>
        <w:t xml:space="preserve">r transfer the Program is void, and will automatically terminate your rights to use the Program under this License. However, parties who have received copies, or rights to use copies, from you under this General Public License will not have their licenses </w:t>
      </w:r>
      <w:r>
        <w:rPr>
          <w:rFonts w:ascii="Times New Roman" w:hAnsi="Times New Roman"/>
          <w:sz w:val="21"/>
        </w:rPr>
        <w:t>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 xml:space="preserve">6. Each time you </w:t>
      </w:r>
      <w:r>
        <w:rPr>
          <w:rFonts w:ascii="Times New Roman" w:hAnsi="Times New Roman"/>
          <w:sz w:val="21"/>
        </w:rPr>
        <w:t>redistribute the Program (or any work based on the Program), the recipient automatically receives a license from the original licensor to copy, distribute or modify the Program subject to these terms and conditions. You may not impose any further restricti</w:t>
      </w:r>
      <w:r>
        <w:rPr>
          <w:rFonts w:ascii="Times New Roman" w:hAnsi="Times New Roman"/>
          <w:sz w:val="21"/>
        </w:rPr>
        <w:t>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w:t>
      </w:r>
      <w:r>
        <w:rPr>
          <w:rFonts w:ascii="Times New Roman" w:hAnsi="Times New Roman"/>
          <w:sz w:val="21"/>
        </w:rPr>
        <w:t>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Program specifies a version number of the license which applies to it and "any later version", you have the option of following the terms</w:t>
      </w:r>
      <w:r>
        <w:rPr>
          <w:rFonts w:ascii="Times New Roman" w:hAnsi="Times New Roman"/>
          <w:sz w:val="21"/>
        </w:rPr>
        <w:t xml:space="preserve">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w:t>
      </w:r>
      <w:r>
        <w:rPr>
          <w:rFonts w:ascii="Times New Roman" w:hAnsi="Times New Roman"/>
          <w:sz w:val="21"/>
        </w:rPr>
        <w:t xml:space="preserve"> wish to incorporate parts of the Program into other free programs whose distribution conditions are different, write to the author to ask for permission. For software which is copyrighted by the Free Software Foundation, write to the Free Software Foundat</w:t>
      </w:r>
      <w:r>
        <w:rPr>
          <w:rFonts w:ascii="Times New Roman" w:hAnsi="Times New Roman"/>
          <w:sz w:val="21"/>
        </w:rPr>
        <w: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w:t>
      </w:r>
      <w:r>
        <w:rPr>
          <w:rFonts w:ascii="Times New Roman" w:hAnsi="Times New Roman"/>
          <w:sz w:val="21"/>
        </w:rPr>
        <w:t xml:space="preserve"> IS LICENSED FREE OF CHARGE, THERE IS NO WARRANTY FOR THE PROGRAM, TO THE EXTENT PERMITTED BY APPLICABLE LAW. EXCEPT WHEN OTHERWISE STATED IN WRITING THE COPYRIGHT HOLDERS AND/OR OTHER PARTIES PROVIDE THE PROGRAM "AS IS" WITHOUT WARRANTY OF ANY KIND, EITHE</w:t>
      </w:r>
      <w:r>
        <w:rPr>
          <w:rFonts w:ascii="Times New Roman" w:hAnsi="Times New Roman"/>
          <w:sz w:val="21"/>
        </w:rPr>
        <w:t>R EXPRESSED OR IMPLIED, INCLUDING, BUT NOT LIMITED TO, THE IMPLIED WARRANTIES OF MERCHANTABILITY AND FITNESS FOR A PARTICULAR PURPOSE. THE ENTIRE RISK AS TO THE QUALITY AND PERFORMANCE OF THE PROGRAM IS WITH YOU. SHOULD THE PROGRAM PROVE DEFECTIVE, YOU ASS</w:t>
      </w:r>
      <w:r>
        <w:rPr>
          <w:rFonts w:ascii="Times New Roman" w:hAnsi="Times New Roman"/>
          <w:sz w:val="21"/>
        </w:rPr>
        <w:t>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w:t>
      </w:r>
      <w:r>
        <w:rPr>
          <w:rFonts w:ascii="Times New Roman" w:hAnsi="Times New Roman"/>
          <w:sz w:val="21"/>
        </w:rPr>
        <w:t>ABLE TO YOU FOR DAMAGES, INCLUDING ANY GENERAL, SPECIAL, INCIDENTAL OR CONSEQUENTIAL DAMAGES ARISING OUT OF THE USE OR INABILITY TO USE THE PROGRAM (INCLUDING BUT NOT LIMITED TO LOSS OF DATA OR DATA BEING RENDERED INACCURATE OR LOSSES SUSTAINED BY YOU OR T</w:t>
      </w:r>
      <w:r>
        <w:rPr>
          <w:rFonts w:ascii="Times New Roman" w:hAnsi="Times New Roman"/>
          <w:sz w:val="21"/>
        </w:rPr>
        <w: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w:t>
      </w:r>
      <w:r>
        <w:rPr>
          <w:rFonts w:ascii="Times New Roman" w:hAnsi="Times New Roman"/>
          <w:sz w:val="21"/>
        </w:rPr>
        <w:t>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w:t>
      </w:r>
      <w:r>
        <w:rPr>
          <w:rFonts w:ascii="Times New Roman" w:hAnsi="Times New Roman"/>
          <w:sz w:val="21"/>
        </w:rPr>
        <w:t>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w:t>
      </w:r>
      <w:r>
        <w:rPr>
          <w:rFonts w:ascii="Times New Roman" w:hAnsi="Times New Roman"/>
          <w:sz w:val="21"/>
        </w:rPr>
        <w:t>ram's name and a brief idea of what it does.&gt;</w:t>
      </w:r>
      <w:r>
        <w:rPr>
          <w:rFonts w:ascii="Times New Roman" w:hAnsi="Times New Roman"/>
          <w:sz w:val="21"/>
        </w:rPr>
        <w:br/>
      </w:r>
      <w:r>
        <w:rPr>
          <w:rFonts w:ascii="Times New Roman" w:hAnsi="Times New Roman"/>
          <w:sz w:val="21"/>
        </w:rPr>
        <w:lastRenderedPageBreak/>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w:t>
      </w:r>
      <w:r>
        <w:rPr>
          <w:rFonts w:ascii="Times New Roman" w:hAnsi="Times New Roman"/>
          <w:sz w:val="21"/>
        </w:rPr>
        <w:t>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w:t>
      </w:r>
      <w:r>
        <w:rPr>
          <w:rFonts w:ascii="Times New Roman" w:hAnsi="Times New Roman"/>
          <w:sz w:val="21"/>
        </w:rPr>
        <w:t>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w:t>
      </w:r>
      <w:r>
        <w:rPr>
          <w:rFonts w:ascii="Times New Roman" w:hAnsi="Times New Roman"/>
          <w:sz w:val="21"/>
        </w:rPr>
        <w:t>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w:t>
      </w:r>
      <w:r>
        <w:rPr>
          <w:rFonts w:ascii="Times New Roman" w:hAnsi="Times New Roman"/>
          <w:sz w:val="21"/>
        </w:rPr>
        <w:t>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w:t>
      </w:r>
      <w:r>
        <w:rPr>
          <w:rFonts w:ascii="Times New Roman" w:hAnsi="Times New Roman"/>
          <w:sz w:val="21"/>
        </w:rPr>
        <w:t>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w:t>
      </w:r>
      <w:r>
        <w:rPr>
          <w:rFonts w:ascii="Times New Roman" w:hAnsi="Times New Roman"/>
          <w:sz w:val="21"/>
        </w:rPr>
        <w:t xml:space="preserve">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w:t>
      </w:r>
      <w:r>
        <w:rPr>
          <w:rFonts w:ascii="Times New Roman" w:hAnsi="Times New Roman"/>
          <w:sz w:val="21"/>
        </w:rPr>
        <w:t>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w:t>
      </w:r>
      <w:r>
        <w:rPr>
          <w:rFonts w:ascii="Times New Roman" w:hAnsi="Times New Roman"/>
          <w:sz w:val="21"/>
        </w:rPr>
        <w:t>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Definiti</w:t>
      </w:r>
      <w:r>
        <w:rPr>
          <w:rFonts w:ascii="Times New Roman" w:hAnsi="Times New Roman"/>
          <w:sz w:val="21"/>
        </w:rPr>
        <w:t>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w:t>
      </w:r>
      <w:r>
        <w:rPr>
          <w:rFonts w:ascii="Times New Roman" w:hAnsi="Times New Roman"/>
          <w:sz w:val="21"/>
        </w:rPr>
        <w:t>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w:t>
      </w:r>
      <w:r>
        <w:rPr>
          <w:rFonts w:ascii="Times New Roman" w:hAnsi="Times New Roman"/>
          <w:sz w:val="21"/>
        </w:rPr>
        <w:t>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w:t>
      </w:r>
      <w:r>
        <w:rPr>
          <w:rFonts w:ascii="Times New Roman" w:hAnsi="Times New Roman"/>
          <w:sz w:val="21"/>
        </w:rPr>
        <w:t>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t>
      </w:r>
      <w:r>
        <w:rPr>
          <w:rFonts w:ascii="Times New Roman" w:hAnsi="Times New Roman"/>
          <w:sz w:val="21"/>
        </w:rPr>
        <w:t>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w:t>
      </w:r>
      <w:r>
        <w:rPr>
          <w:rFonts w:ascii="Times New Roman" w:hAnsi="Times New Roman"/>
          <w:sz w:val="21"/>
        </w:rPr>
        <w:t>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w:t>
      </w:r>
      <w:r>
        <w:rPr>
          <w:rFonts w:ascii="Times New Roman" w:hAnsi="Times New Roman"/>
          <w:sz w:val="21"/>
        </w:rPr>
        <w:t>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 xml:space="preserve">a) place your modifications in the Public Domain or otherwise make them Freely Available, such as by posting said modifications </w:t>
      </w:r>
      <w:r>
        <w:rPr>
          <w:rFonts w:ascii="Times New Roman" w:hAnsi="Times New Roman"/>
          <w:sz w:val="21"/>
        </w:rPr>
        <w:t>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w:t>
      </w:r>
      <w:r>
        <w:rPr>
          <w:rFonts w:ascii="Times New Roman" w:hAnsi="Times New Roman"/>
          <w:sz w:val="21"/>
        </w:rPr>
        <w:t>our corporation or organization.</w:t>
      </w:r>
      <w:r>
        <w:rPr>
          <w:rFonts w:ascii="Times New Roman" w:hAnsi="Times New Roman"/>
          <w:sz w:val="21"/>
        </w:rPr>
        <w:br/>
      </w:r>
      <w:r>
        <w:rPr>
          <w:rFonts w:ascii="Times New Roman" w:hAnsi="Times New Roman"/>
          <w:sz w:val="21"/>
        </w:rPr>
        <w:br/>
        <w:t xml:space="preserve">c) rename any non-standard executables so the names do not conflict with standard executables, which must also be provided, and provide a separate manual page for each non-standard executable that clearly documents how it </w:t>
      </w:r>
      <w:r>
        <w:rPr>
          <w:rFonts w:ascii="Times New Roman" w:hAnsi="Times New Roman"/>
          <w:sz w:val="21"/>
        </w:rPr>
        <w:t>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w:t>
      </w:r>
      <w:r>
        <w:rPr>
          <w:rFonts w:ascii="Times New Roman" w:hAnsi="Times New Roman"/>
          <w:sz w:val="21"/>
        </w:rPr>
        <w:t xml:space="preserv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b) accompany the distribution with the machine-readable source of the Package with your modificat</w:t>
      </w:r>
      <w:r>
        <w:rPr>
          <w:rFonts w:ascii="Times New Roman" w:hAnsi="Times New Roman"/>
          <w:sz w:val="21"/>
        </w:rPr>
        <w: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w:t>
      </w:r>
      <w:r>
        <w:rPr>
          <w:rFonts w:ascii="Times New Roman" w:hAnsi="Times New Roman"/>
          <w:sz w:val="21"/>
        </w:rPr>
        <w:t>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w:t>
      </w:r>
      <w:r>
        <w:rPr>
          <w:rFonts w:ascii="Times New Roman" w:hAnsi="Times New Roman"/>
          <w:sz w:val="21"/>
        </w:rPr>
        <w:t>ou may not charge a fee for this Package itself. However, you may distribute this Package in aggregate with other (possibly commercial) programs as part of a larger (possibly commercial) software distribution provided that you do not advertise this Package</w:t>
      </w:r>
      <w:r>
        <w:rPr>
          <w:rFonts w:ascii="Times New Roman" w:hAnsi="Times New Roman"/>
          <w:sz w:val="21"/>
        </w:rPr>
        <w:t xml:space="preserve"> as a product of your own.</w:t>
      </w:r>
      <w:r>
        <w:rPr>
          <w:rFonts w:ascii="Times New Roman" w:hAnsi="Times New Roman"/>
          <w:sz w:val="21"/>
        </w:rPr>
        <w:br/>
      </w:r>
      <w:r>
        <w:rPr>
          <w:rFonts w:ascii="Times New Roman" w:hAnsi="Times New Roman"/>
          <w:sz w:val="21"/>
        </w:rPr>
        <w:br/>
        <w:t xml:space="preserve">6. The scripts and library files supplied as input to or produced as output from the programs of this Package do not automatically fall under the copyright of this Package, but belong to whomever generated them, and may be sold </w:t>
      </w:r>
      <w:r>
        <w:rPr>
          <w:rFonts w:ascii="Times New Roman" w:hAnsi="Times New Roman"/>
          <w:sz w:val="21"/>
        </w:rPr>
        <w:t>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 xml:space="preserve">8. The name of the Copyright Holder may not be used to endorse or promote products </w:t>
      </w:r>
      <w:r>
        <w:rPr>
          <w:rFonts w:ascii="Times New Roman" w:hAnsi="Times New Roman"/>
          <w:sz w:val="21"/>
        </w:rPr>
        <w:t>derived from this software without specific prior written permission.</w:t>
      </w:r>
      <w:r>
        <w:rPr>
          <w:rFonts w:ascii="Times New Roman" w:hAnsi="Times New Roman"/>
          <w:sz w:val="21"/>
        </w:rPr>
        <w:br/>
      </w:r>
      <w:r>
        <w:rPr>
          <w:rFonts w:ascii="Times New Roman" w:hAnsi="Times New Roman"/>
          <w:sz w:val="21"/>
        </w:rPr>
        <w:br/>
        <w:t xml:space="preserve">9. THIS PACKAGE IS PROVIDED "AS IS" AND WITHOUT ANY EXPRESS OR IMPLIED WARRANTIES, INCLUDING, WITHOUT LIMITATION, THE IMPLIED WARRANTIES OF MERCHANTABILITY AND FITNESS FOR A PARTICULAR </w:t>
      </w:r>
      <w:r>
        <w:rPr>
          <w:rFonts w:ascii="Times New Roman" w:hAnsi="Times New Roman"/>
          <w:sz w:val="21"/>
        </w:rPr>
        <w:t>PURPOSE.</w:t>
      </w:r>
      <w:r>
        <w:rPr>
          <w:rFonts w:ascii="Times New Roman" w:hAnsi="Times New Roman"/>
          <w:sz w:val="21"/>
        </w:rPr>
        <w:br/>
      </w:r>
      <w:r>
        <w:rPr>
          <w:rFonts w:ascii="Times New Roman" w:hAnsi="Times New Roman"/>
          <w:sz w:val="21"/>
        </w:rPr>
        <w:br/>
        <w:t>The End</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w:t>
      </w:r>
      <w:r>
        <w:rPr>
          <w:rFonts w:ascii="Times New Roman" w:hAnsi="Times New Roman"/>
          <w:sz w:val="21"/>
        </w:rPr>
        <w:t>E AUTHOR DISCLAIMS ALL WARRANTIES WITH REGARD TO THIS SOFTWARE INCLUDING ALL IMPLIED WARRANTIES OF MERCHANTABILITY AND FITNESS. IN NO EVENT SHALL THE AUTHOR BE LIABLE FOR ANY SPECIAL, DIRECT, INDIRECT, OR CONSEQUENTIAL DAMAGES OR ANY DAMAGES WHATSOEVER RES</w:t>
      </w:r>
      <w:r>
        <w:rPr>
          <w:rFonts w:ascii="Times New Roman" w:hAnsi="Times New Roman"/>
          <w:sz w:val="21"/>
        </w:rPr>
        <w:t>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rsidR="007A5CF5" w:rsidRDefault="000A3C8E">
      <w:pPr>
        <w:pStyle w:val="Default"/>
        <w:rPr>
          <w:b/>
          <w:color w:val="auto"/>
          <w:sz w:val="18"/>
          <w:szCs w:val="18"/>
        </w:rPr>
      </w:pPr>
      <w:bookmarkStart w:id="1" w:name="OLE_LINK3"/>
      <w:bookmarkStart w:id="2"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A5CF5" w:rsidRDefault="000A3C8E">
      <w:r>
        <w:rPr>
          <w:rFonts w:ascii="Arial" w:hAnsi="Arial" w:cs="Arial"/>
        </w:rPr>
        <w:t>This product contains software whose rights hold</w:t>
      </w:r>
      <w:r>
        <w:rPr>
          <w:rFonts w:ascii="Arial" w:hAnsi="Arial" w:cs="Arial"/>
        </w:rPr>
        <w:t xml:space="preserve">ers license it on the terms of the GNU General Public License, version 2 (GPLv2) and/or other open source software licenses. We will provide you and any third party with the source code of the software licensed under an open source software license if you </w:t>
      </w:r>
      <w:r>
        <w:rPr>
          <w:rFonts w:ascii="Arial" w:hAnsi="Arial" w:cs="Arial"/>
        </w:rPr>
        <w:t>send us a written request by mail or email to the following addresses:</w:t>
      </w:r>
      <w:r>
        <w:t xml:space="preserve"> </w:t>
      </w:r>
    </w:p>
    <w:p w:rsidR="007A5CF5" w:rsidRDefault="000A3C8E">
      <w:pPr>
        <w:rPr>
          <w:rFonts w:ascii="Arial" w:hAnsi="Arial" w:cs="Arial"/>
          <w:color w:val="0000FF"/>
          <w:u w:val="single"/>
        </w:rPr>
      </w:pPr>
      <w:r>
        <w:rPr>
          <w:rFonts w:ascii="Arial" w:hAnsi="Arial" w:cs="Arial" w:hint="eastAsia"/>
          <w:color w:val="0000FF"/>
          <w:u w:val="single"/>
        </w:rPr>
        <w:t>foss@huawei.com</w:t>
      </w:r>
    </w:p>
    <w:p w:rsidR="007A5CF5" w:rsidRDefault="000A3C8E">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7A5CF5" w:rsidRDefault="000A3C8E">
      <w:pPr>
        <w:rPr>
          <w:rFonts w:ascii="Arial" w:hAnsi="Arial" w:cs="Arial"/>
          <w:color w:val="000000"/>
        </w:rPr>
      </w:pPr>
      <w:r>
        <w:rPr>
          <w:rFonts w:ascii="Arial" w:hAnsi="Arial" w:cs="Arial" w:hint="eastAsia"/>
          <w:color w:val="000000"/>
        </w:rPr>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7A5CF5" w:rsidRDefault="000A3C8E">
      <w:pPr>
        <w:rPr>
          <w:rFonts w:ascii="Arial" w:hAnsi="Arial" w:cs="Arial"/>
          <w:color w:val="000000"/>
        </w:rPr>
      </w:pPr>
      <w:r>
        <w:rPr>
          <w:rFonts w:ascii="Arial" w:hAnsi="Arial" w:cs="Arial"/>
          <w:color w:val="000000"/>
        </w:rPr>
        <w:t>This offer is valid to anyone in receipt</w:t>
      </w:r>
      <w:r>
        <w:rPr>
          <w:rFonts w:ascii="Arial" w:hAnsi="Arial" w:cs="Arial"/>
          <w:color w:val="000000"/>
        </w:rPr>
        <w:t xml:space="preserve"> of this information.</w:t>
      </w:r>
    </w:p>
    <w:p w:rsidR="007A5CF5" w:rsidRDefault="000A3C8E">
      <w:pPr>
        <w:rPr>
          <w:b/>
          <w:caps/>
        </w:rPr>
      </w:pPr>
      <w:r>
        <w:rPr>
          <w:b/>
          <w:caps/>
        </w:rPr>
        <w:t xml:space="preserve">This offer is valid for three years from the moment we distributed the product or firmware </w:t>
      </w:r>
      <w:r>
        <w:rPr>
          <w:rFonts w:hint="eastAsia"/>
          <w:b/>
          <w:caps/>
        </w:rPr>
        <w:t>.</w:t>
      </w:r>
      <w:bookmarkEnd w:id="1"/>
      <w:bookmarkEnd w:id="2"/>
    </w:p>
    <w:sectPr w:rsidR="007A5CF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3C8E" w:rsidRDefault="000A3C8E">
      <w:pPr>
        <w:spacing w:line="240" w:lineRule="auto"/>
      </w:pPr>
      <w:r>
        <w:separator/>
      </w:r>
    </w:p>
  </w:endnote>
  <w:endnote w:type="continuationSeparator" w:id="0">
    <w:p w:rsidR="000A3C8E" w:rsidRDefault="000A3C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A5CF5">
      <w:tc>
        <w:tcPr>
          <w:tcW w:w="1542" w:type="pct"/>
        </w:tcPr>
        <w:p w:rsidR="007A5CF5" w:rsidRDefault="000A3C8E">
          <w:pPr>
            <w:pStyle w:val="a6"/>
          </w:pPr>
          <w:r>
            <w:fldChar w:fldCharType="begin"/>
          </w:r>
          <w:r>
            <w:instrText xml:space="preserve"> DATE \@ "yyyy-MM-dd" </w:instrText>
          </w:r>
          <w:r>
            <w:fldChar w:fldCharType="separate"/>
          </w:r>
          <w:r w:rsidR="00C22FDA">
            <w:rPr>
              <w:noProof/>
            </w:rPr>
            <w:t>2022-09-01</w:t>
          </w:r>
          <w:r>
            <w:fldChar w:fldCharType="end"/>
          </w:r>
        </w:p>
      </w:tc>
      <w:tc>
        <w:tcPr>
          <w:tcW w:w="1853" w:type="pct"/>
        </w:tcPr>
        <w:p w:rsidR="007A5CF5" w:rsidRDefault="000A3C8E">
          <w:pPr>
            <w:pStyle w:val="a6"/>
            <w:ind w:firstLineChars="200" w:firstLine="360"/>
          </w:pPr>
          <w:r>
            <w:rPr>
              <w:rFonts w:hint="eastAsia"/>
            </w:rPr>
            <w:t>HUAWEI Confidential</w:t>
          </w:r>
        </w:p>
      </w:tc>
      <w:tc>
        <w:tcPr>
          <w:tcW w:w="1605" w:type="pct"/>
        </w:tcPr>
        <w:p w:rsidR="007A5CF5" w:rsidRDefault="000A3C8E">
          <w:pPr>
            <w:pStyle w:val="a6"/>
            <w:ind w:firstLine="360"/>
            <w:jc w:val="right"/>
          </w:pPr>
          <w:r>
            <w:t>Page</w:t>
          </w:r>
          <w:r>
            <w:fldChar w:fldCharType="begin"/>
          </w:r>
          <w:r>
            <w:instrText>PAGE</w:instrText>
          </w:r>
          <w:r>
            <w:fldChar w:fldCharType="separate"/>
          </w:r>
          <w:r w:rsidR="00C22FDA">
            <w:rPr>
              <w:noProof/>
            </w:rPr>
            <w:t>3</w:t>
          </w:r>
          <w:r>
            <w:fldChar w:fldCharType="end"/>
          </w:r>
          <w:r>
            <w:t>, Total</w:t>
          </w:r>
          <w:r>
            <w:fldChar w:fldCharType="begin"/>
          </w:r>
          <w:r>
            <w:instrText xml:space="preserve"> NUMPAGES  \* Arabic  \* MERGEFORMAT </w:instrText>
          </w:r>
          <w:r>
            <w:fldChar w:fldCharType="separate"/>
          </w:r>
          <w:r w:rsidR="00C22FDA">
            <w:rPr>
              <w:noProof/>
            </w:rPr>
            <w:t>8</w:t>
          </w:r>
          <w:r>
            <w:fldChar w:fldCharType="end"/>
          </w:r>
        </w:p>
      </w:tc>
    </w:tr>
  </w:tbl>
  <w:p w:rsidR="007A5CF5" w:rsidRDefault="007A5CF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3C8E" w:rsidRDefault="000A3C8E">
      <w:r>
        <w:separator/>
      </w:r>
    </w:p>
  </w:footnote>
  <w:footnote w:type="continuationSeparator" w:id="0">
    <w:p w:rsidR="000A3C8E" w:rsidRDefault="000A3C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A5CF5">
      <w:trPr>
        <w:cantSplit/>
        <w:trHeight w:hRule="exact" w:val="777"/>
      </w:trPr>
      <w:tc>
        <w:tcPr>
          <w:tcW w:w="492" w:type="pct"/>
          <w:tcBorders>
            <w:bottom w:val="single" w:sz="6" w:space="0" w:color="auto"/>
          </w:tcBorders>
        </w:tcPr>
        <w:p w:rsidR="007A5CF5" w:rsidRDefault="000A3C8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A5CF5" w:rsidRDefault="007A5CF5">
          <w:pPr>
            <w:ind w:left="420"/>
          </w:pPr>
        </w:p>
      </w:tc>
      <w:tc>
        <w:tcPr>
          <w:tcW w:w="3283" w:type="pct"/>
          <w:tcBorders>
            <w:bottom w:val="single" w:sz="6" w:space="0" w:color="auto"/>
          </w:tcBorders>
          <w:vAlign w:val="bottom"/>
        </w:tcPr>
        <w:p w:rsidR="007A5CF5" w:rsidRDefault="000A3C8E">
          <w:pPr>
            <w:pStyle w:val="a7"/>
            <w:ind w:firstLine="360"/>
          </w:pPr>
          <w:r>
            <w:t>OPEN SOURCE SOFTWARE NOTICE</w:t>
          </w:r>
        </w:p>
      </w:tc>
      <w:tc>
        <w:tcPr>
          <w:tcW w:w="1225" w:type="pct"/>
          <w:tcBorders>
            <w:bottom w:val="single" w:sz="6" w:space="0" w:color="auto"/>
          </w:tcBorders>
          <w:vAlign w:val="bottom"/>
        </w:tcPr>
        <w:p w:rsidR="007A5CF5" w:rsidRDefault="007A5CF5">
          <w:pPr>
            <w:pStyle w:val="a7"/>
            <w:ind w:firstLine="33"/>
          </w:pPr>
        </w:p>
      </w:tc>
    </w:tr>
  </w:tbl>
  <w:p w:rsidR="007A5CF5" w:rsidRDefault="007A5CF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3C8E"/>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A5CF5"/>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2FDA"/>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F23279-186F-41C4-B177-ECDF2083D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2942</Words>
  <Characters>16772</Characters>
  <Application>Microsoft Office Word</Application>
  <DocSecurity>0</DocSecurity>
  <Lines>139</Lines>
  <Paragraphs>39</Paragraphs>
  <ScaleCrop>false</ScaleCrop>
  <Company>Huawei Technologies Co.,Ltd.</Company>
  <LinksUpToDate>false</LinksUpToDate>
  <CharactersWithSpaces>19675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2022-09-01T09:13:00Z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(3)cDeYu/ONuj/bKYJ5wZYRgODNAZjHfDzxnwNzySBKPH3BU3o3zJZ+GDRHKezpIW9C2mQbU1xa
X/Hk38JeMg6hfyxFkxOv1ONFyzmtwZwI2xIsDuILvRX4U7gxPXtbed0TVIEA8cCUI0BcVdxF
uSgsEnmYR+y+dR3JS9dR/0MdnVIHcSIFH7iijm9cRjfg9kRQsrns1g+Y2qoGIZpSF8S2tCe8
n2XQC/XexUq+D2MfgG</vt:lpwstr>
  </property>
  <property fmtid="{D5CDD505-2E9C-101B-9397-08002B2CF9AE}" pid="11" name="_2015_ms_pID_7253431">
    <vt:lpwstr>Mu5hS/oLG4GxyazZVsKE/ZUieaZ2fkDVV8cQfXWNXcWCiDzv9oEHIU
GEakaYlo62c/6D4NbsiCfr9THe7TV5DJj2w/z76Zv68uke5U5Ichrd6CYslBpnz+HakDErxF
c91FmjV2BlE/A8vApBBpq0i7Tx36FQDGtZlY6NC7qaswuapmPdlW/dUHrcgEvUNVWbgvPjYa
hak9pr+zutmdXOyWdDZOgxHVuNvEDdBL5Tzj</vt:lpwstr>
  </property>
  <property fmtid="{D5CDD505-2E9C-101B-9397-08002B2CF9AE}" pid="12" name="_2015_ms_pID_7253432">
    <vt:lpwstr>OXRaxaQniZ7rXe1xQZuhbWnDm7PRj5JUcL87
oXFnRWRViiQaj6jBmHrDrhUyedN3v96VAFqd9M7VCfj5EAy4s6w=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1662023111</vt:lpwstr>
  </property>
</Properties>
</file>