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121" w:rsidRDefault="004951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4121" w:rsidRDefault="00CF4121">
      <w:pPr>
        <w:spacing w:line="420" w:lineRule="exact"/>
        <w:jc w:val="center"/>
        <w:rPr>
          <w:rFonts w:ascii="Arial" w:hAnsi="Arial" w:cs="Arial"/>
          <w:b/>
          <w:snapToGrid/>
          <w:sz w:val="32"/>
          <w:szCs w:val="32"/>
        </w:rPr>
      </w:pPr>
    </w:p>
    <w:p w:rsidR="00CF4121" w:rsidRDefault="004951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4121" w:rsidRDefault="00CF4121">
      <w:pPr>
        <w:spacing w:line="420" w:lineRule="exact"/>
        <w:jc w:val="both"/>
        <w:rPr>
          <w:rFonts w:ascii="Arial" w:hAnsi="Arial" w:cs="Arial"/>
          <w:snapToGrid/>
        </w:rPr>
      </w:pPr>
    </w:p>
    <w:p w:rsidR="00CF4121" w:rsidRDefault="004951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4121" w:rsidRDefault="004951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4121" w:rsidRDefault="00CF4121">
      <w:pPr>
        <w:spacing w:line="420" w:lineRule="exact"/>
        <w:jc w:val="both"/>
        <w:rPr>
          <w:rFonts w:ascii="Arial" w:hAnsi="Arial" w:cs="Arial"/>
          <w:i/>
          <w:snapToGrid/>
          <w:color w:val="0099FF"/>
          <w:sz w:val="18"/>
          <w:szCs w:val="18"/>
        </w:rPr>
      </w:pPr>
    </w:p>
    <w:p w:rsidR="00CF4121" w:rsidRDefault="004951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4121" w:rsidRDefault="00CF4121">
      <w:pPr>
        <w:pStyle w:val="a8"/>
        <w:spacing w:before="0" w:after="0" w:line="240" w:lineRule="auto"/>
        <w:jc w:val="left"/>
        <w:rPr>
          <w:rFonts w:ascii="Arial" w:hAnsi="Arial" w:cs="Arial"/>
          <w:bCs w:val="0"/>
          <w:sz w:val="21"/>
          <w:szCs w:val="21"/>
        </w:rPr>
      </w:pPr>
    </w:p>
    <w:p w:rsidR="00CF4121" w:rsidRDefault="004951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gnome-remote-desktop 42.2</w:t>
      </w:r>
    </w:p>
    <w:p w:rsidR="00CF4121" w:rsidRDefault="004951A6">
      <w:pPr>
        <w:rPr>
          <w:rFonts w:ascii="Arial" w:hAnsi="Arial" w:cs="Arial"/>
          <w:b/>
        </w:rPr>
      </w:pPr>
      <w:r>
        <w:rPr>
          <w:rFonts w:ascii="Arial" w:hAnsi="Arial" w:cs="Arial"/>
          <w:b/>
        </w:rPr>
        <w:t xml:space="preserve">Copyright notice: </w:t>
      </w:r>
    </w:p>
    <w:p w:rsidR="00CF4121" w:rsidRDefault="004951A6">
      <w:pPr>
        <w:pStyle w:val="Default"/>
        <w:rPr>
          <w:rFonts w:ascii="宋体" w:hAnsi="宋体" w:cs="宋体"/>
          <w:sz w:val="22"/>
          <w:szCs w:val="22"/>
        </w:rPr>
      </w:pPr>
      <w:r>
        <w:rPr>
          <w:rFonts w:ascii="宋体" w:hAnsi="宋体"/>
          <w:sz w:val="22"/>
        </w:rPr>
        <w:t>Copyright (C) 2021 Red Hat Inc.</w:t>
      </w:r>
      <w:r>
        <w:rPr>
          <w:rFonts w:ascii="宋体" w:hAnsi="宋体"/>
          <w:sz w:val="22"/>
        </w:rPr>
        <w:br/>
        <w:t xml:space="preserve">Copyright (C) </w:t>
      </w:r>
      <w:r>
        <w:rPr>
          <w:rFonts w:ascii="宋体" w:hAnsi="宋体"/>
          <w:sz w:val="22"/>
        </w:rPr>
        <w:t>2021-2022 Red Hat Inc.</w:t>
      </w:r>
      <w:r>
        <w:rPr>
          <w:rFonts w:ascii="宋体" w:hAnsi="宋体"/>
          <w:sz w:val="22"/>
        </w:rPr>
        <w:br/>
        <w:t>Copyright (C) 2017 Red Hat Inc.</w:t>
      </w:r>
      <w:r>
        <w:rPr>
          <w:rFonts w:ascii="宋体" w:hAnsi="宋体"/>
          <w:sz w:val="22"/>
        </w:rPr>
        <w:br/>
        <w:t>Copyright (C) 2018, 2019 DisplayLink (UK) Ltd.</w:t>
      </w:r>
      <w:r>
        <w:rPr>
          <w:rFonts w:ascii="宋体" w:hAnsi="宋体"/>
          <w:sz w:val="22"/>
        </w:rPr>
        <w:br/>
        <w:t>Copyright (C) 2021 Pascal Nowack</w:t>
      </w:r>
      <w:r>
        <w:rPr>
          <w:rFonts w:ascii="宋体" w:hAnsi="宋体"/>
          <w:sz w:val="22"/>
        </w:rPr>
        <w:br/>
        <w:t>Copyright (C) 2020-2021 Pascal Nowack</w:t>
      </w:r>
      <w:r>
        <w:rPr>
          <w:rFonts w:ascii="宋体" w:hAnsi="宋体"/>
          <w:sz w:val="22"/>
        </w:rPr>
        <w:br/>
        <w:t>Copyright (C) 2021, 2022 Alexander Shopov.</w:t>
      </w:r>
      <w:r>
        <w:rPr>
          <w:rFonts w:ascii="宋体" w:hAnsi="宋体"/>
          <w:sz w:val="22"/>
        </w:rPr>
        <w:br/>
        <w:t>Copyright (C) 2021, 2022 Free Software F</w:t>
      </w:r>
      <w:r>
        <w:rPr>
          <w:rFonts w:ascii="宋体" w:hAnsi="宋体"/>
          <w:sz w:val="22"/>
        </w:rPr>
        <w:t>oundation, Inc.</w:t>
      </w:r>
      <w:r>
        <w:rPr>
          <w:rFonts w:ascii="宋体" w:hAnsi="宋体"/>
          <w:sz w:val="22"/>
        </w:rPr>
        <w:br/>
        <w:t>Copyright (C) 2016, 2017, 2021 Red Hat Inc.</w:t>
      </w:r>
      <w:r>
        <w:rPr>
          <w:rFonts w:ascii="宋体" w:hAnsi="宋体"/>
          <w:sz w:val="22"/>
        </w:rPr>
        <w:br/>
        <w:t>Copyright (C) 2022 Pascal Nowack</w:t>
      </w:r>
      <w:r>
        <w:rPr>
          <w:rFonts w:ascii="宋体" w:hAnsi="宋体"/>
          <w:sz w:val="22"/>
        </w:rPr>
        <w:br/>
        <w:t>Copyright (C) 2021 gnome-remote-desktop.master This file is distributed under the same license as the gnome-remote-desktop.master package.</w:t>
      </w:r>
      <w:r>
        <w:rPr>
          <w:rFonts w:ascii="宋体" w:hAnsi="宋体"/>
          <w:sz w:val="22"/>
        </w:rPr>
        <w:br/>
        <w:t xml:space="preserve">Copyright (C) 2004, Red </w:t>
      </w:r>
      <w:r>
        <w:rPr>
          <w:rFonts w:ascii="宋体" w:hAnsi="宋体"/>
          <w:sz w:val="22"/>
        </w:rPr>
        <w:t>Hat, Inc.</w:t>
      </w:r>
      <w:r>
        <w:rPr>
          <w:rFonts w:ascii="宋体" w:hAnsi="宋体"/>
          <w:sz w:val="22"/>
        </w:rPr>
        <w:br/>
        <w:t>Copyright (c) 2006, 2008 Junio C Hamano</w:t>
      </w:r>
      <w:r>
        <w:rPr>
          <w:rFonts w:ascii="宋体" w:hAnsi="宋体"/>
          <w:sz w:val="22"/>
        </w:rPr>
        <w:br/>
        <w:t>Copyright © 2021-2022 the gnome-remote-desktop authors.</w:t>
      </w:r>
      <w:r>
        <w:rPr>
          <w:rFonts w:ascii="宋体" w:hAnsi="宋体"/>
          <w:sz w:val="22"/>
        </w:rPr>
        <w:br/>
        <w:t>Copyright (C) 2015 Red Hat Inc.</w:t>
      </w:r>
      <w:r>
        <w:rPr>
          <w:rFonts w:ascii="宋体" w:hAnsi="宋体"/>
          <w:sz w:val="22"/>
        </w:rPr>
        <w:br/>
        <w:t>Copyright (C) 2019 Red Hat Inc.</w:t>
      </w:r>
      <w:r>
        <w:rPr>
          <w:rFonts w:ascii="宋体" w:hAnsi="宋体"/>
          <w:sz w:val="22"/>
        </w:rPr>
        <w:br/>
      </w:r>
      <w:r>
        <w:rPr>
          <w:rFonts w:ascii="宋体" w:hAnsi="宋体"/>
          <w:sz w:val="22"/>
        </w:rPr>
        <w:lastRenderedPageBreak/>
        <w:t>Copyright (C) 2018 Red Hat Inc.</w:t>
      </w:r>
      <w:r>
        <w:rPr>
          <w:rFonts w:ascii="宋体" w:hAnsi="宋体"/>
          <w:sz w:val="22"/>
        </w:rPr>
        <w:br/>
        <w:t>Copyright (C) 1989, 1991 Free Software Foundation, Inc</w:t>
      </w:r>
      <w:r>
        <w:rPr>
          <w:rFonts w:ascii="宋体" w:hAnsi="宋体"/>
          <w:sz w:val="22"/>
        </w:rPr>
        <w:t>., 51 Franklin Street, Fifth Floor, Boston, MA 02110-1301 USA Everyone is permitted to copy and distribute verbatim copies of this license document, but changing it is not allowed.</w:t>
      </w:r>
      <w:r>
        <w:rPr>
          <w:rFonts w:ascii="宋体" w:hAnsi="宋体"/>
          <w:sz w:val="22"/>
        </w:rPr>
        <w:br/>
        <w:t>Copyright (C) 2020 Pascal Nowack</w:t>
      </w:r>
      <w:r>
        <w:rPr>
          <w:rFonts w:ascii="宋体" w:hAnsi="宋体"/>
          <w:sz w:val="22"/>
        </w:rPr>
        <w:br/>
        <w:t>Copyrigh</w:t>
      </w:r>
      <w:r w:rsidR="004E3640">
        <w:rPr>
          <w:rFonts w:ascii="宋体" w:hAnsi="宋体"/>
          <w:sz w:val="22"/>
        </w:rPr>
        <w:t>t (C) 2018-2022 Red Hat Inc.</w:t>
      </w:r>
      <w:r w:rsidR="004E3640">
        <w:rPr>
          <w:rFonts w:ascii="宋体" w:hAnsi="宋体"/>
          <w:sz w:val="22"/>
        </w:rPr>
        <w:br/>
      </w:r>
      <w:r>
        <w:rPr>
          <w:rFonts w:ascii="宋体" w:hAnsi="宋体"/>
          <w:sz w:val="22"/>
        </w:rPr>
        <w:t>Co</w:t>
      </w:r>
      <w:r>
        <w:rPr>
          <w:rFonts w:ascii="宋体" w:hAnsi="宋体"/>
          <w:sz w:val="22"/>
        </w:rPr>
        <w:t>pyright (C) 2018 Red Hat Inc.</w:t>
      </w:r>
      <w:r>
        <w:rPr>
          <w:rFonts w:ascii="宋体" w:hAnsi="宋体"/>
          <w:sz w:val="22"/>
        </w:rPr>
        <w:br/>
      </w:r>
    </w:p>
    <w:p w:rsidR="00CF4121" w:rsidRDefault="004951A6">
      <w:pPr>
        <w:pStyle w:val="Default"/>
        <w:rPr>
          <w:rFonts w:ascii="宋体" w:hAnsi="宋体" w:cs="宋体"/>
          <w:sz w:val="22"/>
          <w:szCs w:val="22"/>
        </w:rPr>
      </w:pPr>
      <w:r>
        <w:rPr>
          <w:b/>
        </w:rPr>
        <w:t xml:space="preserve">License: </w:t>
      </w:r>
      <w:r>
        <w:rPr>
          <w:sz w:val="21"/>
        </w:rPr>
        <w:t>GPLv2+</w:t>
      </w:r>
    </w:p>
    <w:p w:rsidR="00CF4121" w:rsidRDefault="004951A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w:t>
      </w:r>
      <w:r>
        <w:rPr>
          <w:rFonts w:ascii="Times New Roman" w:hAnsi="Times New Roman"/>
          <w:sz w:val="21"/>
        </w:rPr>
        <w:t>reedom to share and change free software--to make sure the software is free for all its users. This General Public License applies to most of the Free Software Foundation's software and to any other program whose authors commit to using it. (Some other Fre</w:t>
      </w:r>
      <w:r>
        <w:rPr>
          <w:rFonts w:ascii="Times New Roman" w:hAnsi="Times New Roman"/>
          <w:sz w:val="21"/>
        </w:rPr>
        <w:t>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sz w:val="21"/>
        </w:rPr>
        <w:t>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w:t>
      </w:r>
      <w:r>
        <w:rPr>
          <w:rFonts w:ascii="Times New Roman" w:hAnsi="Times New Roman"/>
          <w:sz w:val="21"/>
        </w:rPr>
        <w:t>ach author's protection and ours, we want to make certain that everyone understands that there is no warranty for this free software. If the software is modified by someone else and passed on, we want its recipients to know that what they have is not the o</w:t>
      </w:r>
      <w:r>
        <w:rPr>
          <w:rFonts w:ascii="Times New Roman" w:hAnsi="Times New Roman"/>
          <w:sz w:val="21"/>
        </w:rPr>
        <w:t>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w:t>
      </w:r>
      <w:r>
        <w:rPr>
          <w:rFonts w:ascii="Times New Roman" w:hAnsi="Times New Roman"/>
          <w:sz w:val="21"/>
        </w:rPr>
        <w:t>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w:t>
      </w:r>
      <w:r>
        <w:rPr>
          <w:rFonts w:ascii="Times New Roman" w:hAnsi="Times New Roman"/>
          <w:sz w:val="21"/>
        </w:rPr>
        <w:t xml:space="preserve"> Public License. The "Program", below, refers to any such program or work, and a "work based on the Program" means either the Program or any derivative work under copyright law: that is to say, a work containing the Program or a portion of it, either verba</w:t>
      </w:r>
      <w:r>
        <w:rPr>
          <w:rFonts w:ascii="Times New Roman" w:hAnsi="Times New Roman"/>
          <w:sz w:val="21"/>
        </w:rPr>
        <w:t>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w:t>
      </w:r>
      <w:r>
        <w:rPr>
          <w:rFonts w:ascii="Times New Roman" w:hAnsi="Times New Roman"/>
          <w:sz w:val="21"/>
        </w:rPr>
        <w:t>ot covered by this License; they are outside its scope. The act of running the Program is not restricted, and the output from the Program is covered only if its contents constitute a work based on the Program (independent of having been made by running the</w:t>
      </w:r>
      <w:r>
        <w:rPr>
          <w:rFonts w:ascii="Times New Roman" w:hAnsi="Times New Roman"/>
          <w:sz w:val="21"/>
        </w:rPr>
        <w:t xml:space="preserv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w:t>
      </w:r>
      <w:r>
        <w:rPr>
          <w:rFonts w:ascii="Times New Roman" w:hAnsi="Times New Roman"/>
          <w:sz w:val="21"/>
        </w:rPr>
        <w:t>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w:t>
      </w:r>
      <w:r>
        <w:rPr>
          <w:rFonts w:ascii="Times New Roman" w:hAnsi="Times New Roman"/>
          <w:sz w:val="21"/>
        </w:rPr>
        <w: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w:t>
      </w:r>
      <w:r>
        <w:rPr>
          <w:rFonts w:ascii="Times New Roman" w:hAnsi="Times New Roman"/>
          <w:sz w:val="21"/>
        </w:rPr>
        <w:t xml:space="preserve">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w:t>
      </w:r>
      <w:r>
        <w:rPr>
          <w:rFonts w:ascii="Times New Roman" w:hAnsi="Times New Roman"/>
          <w:sz w:val="21"/>
        </w:rPr>
        <w:t xml:space="preserve">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w:t>
      </w:r>
      <w:r>
        <w:rPr>
          <w:rFonts w:ascii="Times New Roman" w:hAnsi="Times New Roman"/>
          <w:sz w:val="21"/>
        </w:rPr>
        <w:t xml:space="preserve">ty (or else, saying that you provide a warranty) and that users may redistribute the program under these conditions, and telling the user how to view a copy of this License. (Exception: if the Program itself is interactive but does not normally print such </w:t>
      </w:r>
      <w:r>
        <w:rPr>
          <w:rFonts w:ascii="Times New Roman" w:hAnsi="Times New Roman"/>
          <w:sz w:val="21"/>
        </w:rPr>
        <w:t>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Program,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w:t>
      </w:r>
      <w:r>
        <w:rPr>
          <w:rFonts w:ascii="Times New Roman" w:hAnsi="Times New Roman"/>
          <w:sz w:val="21"/>
        </w:rPr>
        <w: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w:t>
      </w:r>
      <w:r>
        <w:rPr>
          <w:rFonts w:ascii="Times New Roman" w:hAnsi="Times New Roman"/>
          <w:sz w:val="21"/>
        </w:rPr>
        <w:t>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w:t>
      </w:r>
      <w:r>
        <w:rPr>
          <w:rFonts w:ascii="Times New Roman" w:hAnsi="Times New Roman"/>
          <w:sz w:val="21"/>
        </w:rPr>
        <w:t>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w:t>
      </w:r>
      <w:r>
        <w:rPr>
          <w:rFonts w:ascii="Times New Roman" w:hAnsi="Times New Roman"/>
          <w:sz w:val="21"/>
        </w:rPr>
        <w:t>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w:t>
      </w:r>
      <w:r>
        <w:rPr>
          <w:rFonts w:ascii="Times New Roman" w:hAnsi="Times New Roman"/>
          <w:sz w:val="21"/>
        </w:rPr>
        <w:t>ed form of the work for making modifications to it. For an executable work, complete source code means all the source code for all modules it contains, plus any associated interface definition files, plus the scripts used to control compilation and install</w:t>
      </w:r>
      <w:r>
        <w:rPr>
          <w:rFonts w:ascii="Times New Roman" w:hAnsi="Times New Roman"/>
          <w:sz w:val="21"/>
        </w:rPr>
        <w:t>ation of the executable. However, as a special exception, the source code distributed need not include anything that is normally distributed (in either source or binary form) with the major components (compiler, kernel, and so on) of the operating system o</w:t>
      </w:r>
      <w:r>
        <w:rPr>
          <w:rFonts w:ascii="Times New Roman" w:hAnsi="Times New Roman"/>
          <w:sz w:val="21"/>
        </w:rPr>
        <w:t>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w:t>
      </w:r>
      <w:r>
        <w:rPr>
          <w:rFonts w:ascii="Times New Roman" w:hAnsi="Times New Roman"/>
          <w:sz w:val="21"/>
        </w:rPr>
        <w:t xml:space="preserv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w:t>
      </w:r>
      <w:r>
        <w:rPr>
          <w:rFonts w:ascii="Times New Roman" w:hAnsi="Times New Roman"/>
          <w:sz w:val="21"/>
        </w:rPr>
        <w:t xml:space="preserve">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xml:space="preserve"> These actions are prohibited by law if you do not accept this License. Therefore, by modifying or distributing the Program (or any work based on the Program), you indicate your acceptance of this License to do so, and all its terms and conditions for copy</w:t>
      </w:r>
      <w:r>
        <w:rPr>
          <w:rFonts w:ascii="Times New Roman" w:hAnsi="Times New Roman"/>
          <w:sz w:val="21"/>
        </w:rPr>
        <w:t>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w:t>
      </w:r>
      <w:r>
        <w:rPr>
          <w:rFonts w:ascii="Times New Roman" w:hAnsi="Times New Roman"/>
          <w:sz w:val="21"/>
        </w:rPr>
        <w:t>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w:t>
      </w:r>
      <w:r>
        <w:rPr>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Program at all. For example, if a pate</w:t>
      </w:r>
      <w:r>
        <w:rPr>
          <w:rFonts w:ascii="Times New Roman" w:hAnsi="Times New Roman"/>
          <w:sz w:val="21"/>
        </w:rPr>
        <w:t>nt license would not permit royalty-free redistribution of the Program by all those who receive copies directly or indirectly through you, then the only way you could satisfy both it and this License would be to refrain entirely from distribution of the Pr</w:t>
      </w:r>
      <w:r>
        <w:rPr>
          <w:rFonts w:ascii="Times New Roman" w:hAnsi="Times New Roman"/>
          <w:sz w:val="21"/>
        </w:rPr>
        <w:t>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w:t>
      </w:r>
      <w:r>
        <w:rPr>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w:t>
      </w:r>
      <w:r>
        <w:rPr>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sz w:val="21"/>
        </w:rPr>
        <w:t xml:space="preserv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w:t>
      </w:r>
      <w:r>
        <w:rPr>
          <w:rFonts w:ascii="Times New Roman" w:hAnsi="Times New Roman"/>
          <w:sz w:val="21"/>
        </w:rPr>
        <w:t>d in certain countries either by patents or by copyrighted interfaces, the original copyright holder who places the Program under this License may add an explicit geographical distribution limitation excluding those countries, so that distribution is permi</w:t>
      </w:r>
      <w:r>
        <w:rPr>
          <w:rFonts w:ascii="Times New Roman" w:hAnsi="Times New Roman"/>
          <w:sz w:val="21"/>
        </w:rPr>
        <w:t>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w:t>
      </w:r>
      <w:r>
        <w:rPr>
          <w:rFonts w:ascii="Times New Roman" w:hAnsi="Times New Roman"/>
          <w:sz w:val="21"/>
        </w:rPr>
        <w:t xml:space="preserve"> which applies to it and "any later version", you have the option of following the terms and conditions either of that version or of any later version published by the Free Software Foundation. If the Program does not specify a version number of this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w:t>
      </w:r>
      <w:r>
        <w:rPr>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Fonts w:ascii="Times New Roman" w:hAnsi="Times New Roman"/>
          <w:sz w:val="21"/>
        </w:rPr>
        <w:t>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w:t>
      </w:r>
      <w:r>
        <w:rPr>
          <w:rFonts w:ascii="Times New Roman" w:hAnsi="Times New Roman"/>
          <w:sz w:val="21"/>
        </w:rPr>
        <w:t>OLDERS AND/OR OTHER PARTIES PROVIDE THE PROGRAM "AS IS" WITHOUT WARRANTY OF ANY KIND, EITHER EXPRESSED OR IMPLIED, INCLUDING, BUT NOT LIMITED TO, THE IMPLIED WARRANTIES OF MERCHANTABILITY AND FITNESS FOR A PARTICULAR PURPOSE. THE ENTIRE RISK AS TO THE QUAL</w:t>
      </w:r>
      <w:r>
        <w:rPr>
          <w:rFonts w:ascii="Times New Roman" w:hAnsi="Times New Roman"/>
          <w:sz w:val="21"/>
        </w:rPr>
        <w:t>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w:t>
      </w:r>
      <w:r>
        <w:rPr>
          <w:rFonts w:ascii="Times New Roman" w:hAnsi="Times New Roman"/>
          <w:sz w:val="21"/>
        </w:rPr>
        <w:t>R ANY OTHER PARTY WHO MAY MODIFY AND/OR REDISTRIBUTE THE PROGRAM AS PERMITTED ABOVE, BE LIABLE TO YOU FOR DAMAGES, INCLUDING ANY GENERAL, SPECIAL, INCIDENTAL OR CONSEQUENTIAL DAMAGES ARISING OUT OF THE USE OR INABILITY TO USE THE PROGRAM (INCLUDING BUT NOT</w:t>
      </w:r>
      <w:r>
        <w:rPr>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w:t>
      </w:r>
      <w:r>
        <w:rPr>
          <w:rFonts w:ascii="Times New Roman" w:hAnsi="Times New Roman"/>
          <w:sz w:val="21"/>
        </w:rPr>
        <w:t>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xml:space="preserve">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w:t>
      </w:r>
      <w:r>
        <w:rPr>
          <w:rFonts w:ascii="Times New Roman" w:hAnsi="Times New Roman"/>
          <w:sz w:val="21"/>
        </w:rPr>
        <w:t xml:space="preserv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w:t>
      </w:r>
      <w:r>
        <w:rPr>
          <w:rFonts w:ascii="Times New Roman" w:hAnsi="Times New Roman"/>
          <w:sz w:val="21"/>
        </w:rPr>
        <w:t>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w:t>
      </w:r>
      <w:r>
        <w:rPr>
          <w:rFonts w:ascii="Times New Roman" w:hAnsi="Times New Roman"/>
          <w:sz w:val="21"/>
        </w:rPr>
        <w:t>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w:t>
      </w:r>
      <w:r>
        <w:rPr>
          <w:rFonts w:ascii="Times New Roman" w:hAnsi="Times New Roman"/>
          <w:sz w:val="21"/>
        </w:rPr>
        <w:t>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w:t>
      </w:r>
      <w:r>
        <w:rPr>
          <w:rFonts w:ascii="Times New Roman" w:hAnsi="Times New Roman"/>
          <w:sz w:val="21"/>
        </w:rPr>
        <w:t>hypothetical commands `show w' and `show c' should show the appropriate parts of the General Public License. Of course, the commands you use may be called something other than `show w' and `show c'; they could even be mouse-clicks or menu items--whatever s</w:t>
      </w:r>
      <w:r>
        <w:rPr>
          <w:rFonts w:ascii="Times New Roman" w:hAnsi="Times New Roman"/>
          <w:sz w:val="21"/>
        </w:rPr>
        <w:t>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w:t>
      </w:r>
      <w:r>
        <w:rPr>
          <w:rFonts w:ascii="Times New Roman" w:hAnsi="Times New Roman"/>
          <w:sz w:val="21"/>
        </w:rPr>
        <w:t>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w:t>
      </w:r>
      <w:r>
        <w:rPr>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p>
    <w:p w:rsidR="00CF4121" w:rsidRDefault="004951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4121" w:rsidRDefault="004951A6">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CF4121" w:rsidRDefault="004951A6">
      <w:pPr>
        <w:rPr>
          <w:rFonts w:ascii="Arial" w:hAnsi="Arial" w:cs="Arial"/>
          <w:color w:val="0000FF"/>
          <w:u w:val="single"/>
        </w:rPr>
      </w:pPr>
      <w:r>
        <w:rPr>
          <w:rFonts w:ascii="Arial" w:hAnsi="Arial" w:cs="Arial" w:hint="eastAsia"/>
          <w:color w:val="0000FF"/>
          <w:u w:val="single"/>
        </w:rPr>
        <w:t>foss@huawei.com</w:t>
      </w:r>
    </w:p>
    <w:p w:rsidR="00CF4121" w:rsidRDefault="004951A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CF4121" w:rsidRDefault="004951A6">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CF4121" w:rsidRDefault="004951A6">
      <w:pPr>
        <w:rPr>
          <w:rFonts w:ascii="Arial" w:hAnsi="Arial" w:cs="Arial"/>
          <w:color w:val="000000"/>
        </w:rPr>
      </w:pPr>
      <w:r>
        <w:rPr>
          <w:rFonts w:ascii="Arial" w:hAnsi="Arial" w:cs="Arial"/>
          <w:color w:val="000000"/>
        </w:rPr>
        <w:t>This offer is valid to anyone in receipt of this information.</w:t>
      </w:r>
    </w:p>
    <w:p w:rsidR="00CF4121" w:rsidRDefault="004951A6">
      <w:pPr>
        <w:rPr>
          <w:b/>
          <w:caps/>
        </w:rPr>
      </w:pPr>
      <w:r>
        <w:rPr>
          <w:b/>
          <w:caps/>
        </w:rPr>
        <w:t xml:space="preserve">This offer is valid for three years from the moment we distributed the product or firmware </w:t>
      </w:r>
      <w:r>
        <w:rPr>
          <w:rFonts w:hint="eastAsia"/>
          <w:b/>
          <w:caps/>
        </w:rPr>
        <w:t>.</w:t>
      </w:r>
      <w:bookmarkEnd w:id="1"/>
      <w:bookmarkEnd w:id="2"/>
    </w:p>
    <w:sectPr w:rsidR="00CF4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1A6" w:rsidRDefault="004951A6">
      <w:pPr>
        <w:spacing w:line="240" w:lineRule="auto"/>
      </w:pPr>
      <w:r>
        <w:separator/>
      </w:r>
    </w:p>
  </w:endnote>
  <w:endnote w:type="continuationSeparator" w:id="0">
    <w:p w:rsidR="004951A6" w:rsidRDefault="00495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4121">
      <w:tc>
        <w:tcPr>
          <w:tcW w:w="1542" w:type="pct"/>
        </w:tcPr>
        <w:p w:rsidR="00CF4121" w:rsidRDefault="004951A6">
          <w:pPr>
            <w:pStyle w:val="a6"/>
          </w:pPr>
          <w:r>
            <w:fldChar w:fldCharType="begin"/>
          </w:r>
          <w:r>
            <w:instrText xml:space="preserve"> DATE \@ "yyyy-MM-dd" </w:instrText>
          </w:r>
          <w:r>
            <w:fldChar w:fldCharType="separate"/>
          </w:r>
          <w:r w:rsidR="004E3640">
            <w:rPr>
              <w:noProof/>
            </w:rPr>
            <w:t>2022-09-02</w:t>
          </w:r>
          <w:r>
            <w:fldChar w:fldCharType="end"/>
          </w:r>
        </w:p>
      </w:tc>
      <w:tc>
        <w:tcPr>
          <w:tcW w:w="1853" w:type="pct"/>
        </w:tcPr>
        <w:p w:rsidR="00CF4121" w:rsidRDefault="004951A6">
          <w:pPr>
            <w:pStyle w:val="a6"/>
            <w:ind w:firstLineChars="200" w:firstLine="360"/>
          </w:pPr>
          <w:r>
            <w:rPr>
              <w:rFonts w:hint="eastAsia"/>
            </w:rPr>
            <w:t>HUAWEI Confidential</w:t>
          </w:r>
        </w:p>
      </w:tc>
      <w:tc>
        <w:tcPr>
          <w:tcW w:w="1605" w:type="pct"/>
        </w:tcPr>
        <w:p w:rsidR="00CF4121" w:rsidRDefault="004951A6">
          <w:pPr>
            <w:pStyle w:val="a6"/>
            <w:ind w:firstLine="360"/>
            <w:jc w:val="right"/>
          </w:pPr>
          <w:r>
            <w:t>Page</w:t>
          </w:r>
          <w:r>
            <w:fldChar w:fldCharType="begin"/>
          </w:r>
          <w:r>
            <w:instrText>PAGE</w:instrText>
          </w:r>
          <w:r>
            <w:fldChar w:fldCharType="separate"/>
          </w:r>
          <w:r w:rsidR="004E3640">
            <w:rPr>
              <w:noProof/>
            </w:rPr>
            <w:t>1</w:t>
          </w:r>
          <w:r>
            <w:fldChar w:fldCharType="end"/>
          </w:r>
          <w:r>
            <w:t>, Total</w:t>
          </w:r>
          <w:r>
            <w:fldChar w:fldCharType="begin"/>
          </w:r>
          <w:r>
            <w:instrText xml:space="preserve"> NUMPAGES  \* Arabic  \* MERGEFORMAT </w:instrText>
          </w:r>
          <w:r>
            <w:fldChar w:fldCharType="separate"/>
          </w:r>
          <w:r w:rsidR="004E3640">
            <w:rPr>
              <w:noProof/>
            </w:rPr>
            <w:t>8</w:t>
          </w:r>
          <w:r>
            <w:fldChar w:fldCharType="end"/>
          </w:r>
        </w:p>
      </w:tc>
    </w:tr>
  </w:tbl>
  <w:p w:rsidR="00CF4121" w:rsidRDefault="00CF41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1A6" w:rsidRDefault="004951A6">
      <w:r>
        <w:separator/>
      </w:r>
    </w:p>
  </w:footnote>
  <w:footnote w:type="continuationSeparator" w:id="0">
    <w:p w:rsidR="004951A6" w:rsidRDefault="00495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4121">
      <w:trPr>
        <w:cantSplit/>
        <w:trHeight w:hRule="exact" w:val="777"/>
      </w:trPr>
      <w:tc>
        <w:tcPr>
          <w:tcW w:w="492" w:type="pct"/>
          <w:tcBorders>
            <w:bottom w:val="single" w:sz="6" w:space="0" w:color="auto"/>
          </w:tcBorders>
        </w:tcPr>
        <w:p w:rsidR="00CF4121" w:rsidRDefault="004951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4121" w:rsidRDefault="00CF4121">
          <w:pPr>
            <w:ind w:left="420"/>
          </w:pPr>
        </w:p>
      </w:tc>
      <w:tc>
        <w:tcPr>
          <w:tcW w:w="3283" w:type="pct"/>
          <w:tcBorders>
            <w:bottom w:val="single" w:sz="6" w:space="0" w:color="auto"/>
          </w:tcBorders>
          <w:vAlign w:val="bottom"/>
        </w:tcPr>
        <w:p w:rsidR="00CF4121" w:rsidRDefault="004951A6">
          <w:pPr>
            <w:pStyle w:val="a7"/>
            <w:ind w:firstLine="360"/>
          </w:pPr>
          <w:r>
            <w:t xml:space="preserve">OPEN SOURCE SOFTWARE </w:t>
          </w:r>
          <w:r>
            <w:t>NOTICE</w:t>
          </w:r>
        </w:p>
      </w:tc>
      <w:tc>
        <w:tcPr>
          <w:tcW w:w="1225" w:type="pct"/>
          <w:tcBorders>
            <w:bottom w:val="single" w:sz="6" w:space="0" w:color="auto"/>
          </w:tcBorders>
          <w:vAlign w:val="bottom"/>
        </w:tcPr>
        <w:p w:rsidR="00CF4121" w:rsidRDefault="00CF4121">
          <w:pPr>
            <w:pStyle w:val="a7"/>
            <w:ind w:firstLine="33"/>
          </w:pPr>
        </w:p>
      </w:tc>
    </w:tr>
  </w:tbl>
  <w:p w:rsidR="00CF4121" w:rsidRDefault="00CF41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1A6"/>
    <w:rsid w:val="00496AE2"/>
    <w:rsid w:val="00496F42"/>
    <w:rsid w:val="004A00C3"/>
    <w:rsid w:val="004B3424"/>
    <w:rsid w:val="004B4F9F"/>
    <w:rsid w:val="004B501A"/>
    <w:rsid w:val="004B5499"/>
    <w:rsid w:val="004B62ED"/>
    <w:rsid w:val="004C6068"/>
    <w:rsid w:val="004D204A"/>
    <w:rsid w:val="004E364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12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48415-0338-48C1-B490-EBFBC962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3083</Words>
  <Characters>17579</Characters>
  <Application>Microsoft Office Word</Application>
  <DocSecurity>0</DocSecurity>
  <Lines>146</Lines>
  <Paragraphs>41</Paragraphs>
  <ScaleCrop>false</ScaleCrop>
  <Company>Huawei Technologies Co.,Ltd.</Company>
  <LinksUpToDate>false</LinksUpToDate>
  <CharactersWithSpaces>20621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(3)md9997EbqGQO+jcpWigRkQ+V3TBISw8ga/KaGRcEMjANF9Ssnrv/+J2msFGm7b4RzRHg7h8C
Itr64GwSUvAnHJGs+gflGqvDouG55VuUSJoJ5shvENogPf+YGzPkTTGLMz7YRCOg8SnLdvf+
ckbuTgwYJXYnYZzNaR/Sp6ZeDxf+wPOiijcciNQpmapEXOx/kWimUOku7ddSbE97uwzeWAfN
hjTPY1vzSyhqLJ3RcE</vt:lpwstr>
  </property>
  <property fmtid="{D5CDD505-2E9C-101B-9397-08002B2CF9AE}" pid="11" name="_2015_ms_pID_7253431">
    <vt:lpwstr>p2qTCEodmg/jJ7276v9sQh1ZHFDJiajhkyWGqa4KW4JaA1iqbFsrFP
2UWauAywFbJi3WcQcYUy74HZfWGxdlhBb/5CWJymGMoyi7EMfUot/ByrctLAJjnmf8D24pCz
oaDjIPV9rGtVPavEnOk9Xdo7fo8A7laNTWVx5gdCAmBpBo8Rt0ZpaLFci+eha8F8vlPdLM+K
svHOd4YvI33qde4e0G6l5Hl822zXHUCpA6rQ</vt:lpwstr>
  </property>
  <property fmtid="{D5CDD505-2E9C-101B-9397-08002B2CF9AE}" pid="12" name="_2015_ms_pID_7253432">
    <vt:lpwstr>u3dAFyCzD99uBLmQf6C/G9h2EZlAaq3Rvvtt
Pa9eeOxYEl3Gdqbzga01MfBP+wIcQmeDeFsa58UFWmRsnN4xYGA=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