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quota 4.06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2007 SUSE CR, All Rights Reserved.</w:t>
        <w:br/>
        <w:t>Copyright (c) 2000 Silicon Graphics, Inc.  All Rights Reserved.</w:t>
        <w:br/>
        <w:t>Copyright (c) 2001-2003 Silicon Graphics, Inc.</w:t>
        <w:br/>
        <w:t>Copyright (c) 2001 Silicon Graphics, Inc.</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 and GPLv2+ and LGPLv2+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