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hunspell-sk 0.20110228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 or GPLv2 or MPLv1.1</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