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862" w:rsidRDefault="00915C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1862" w:rsidRDefault="00011862">
      <w:pPr>
        <w:spacing w:line="420" w:lineRule="exact"/>
        <w:jc w:val="center"/>
        <w:rPr>
          <w:rFonts w:ascii="Arial" w:hAnsi="Arial" w:cs="Arial"/>
          <w:b/>
          <w:snapToGrid/>
          <w:sz w:val="32"/>
          <w:szCs w:val="32"/>
        </w:rPr>
      </w:pPr>
    </w:p>
    <w:p w:rsidR="00011862" w:rsidRDefault="00915C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1862" w:rsidRDefault="00011862">
      <w:pPr>
        <w:spacing w:line="420" w:lineRule="exact"/>
        <w:jc w:val="both"/>
        <w:rPr>
          <w:rFonts w:ascii="Arial" w:hAnsi="Arial" w:cs="Arial"/>
          <w:snapToGrid/>
        </w:rPr>
      </w:pPr>
    </w:p>
    <w:p w:rsidR="00011862" w:rsidRDefault="00915C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1862" w:rsidRDefault="00915C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1862" w:rsidRDefault="00011862">
      <w:pPr>
        <w:spacing w:line="420" w:lineRule="exact"/>
        <w:jc w:val="both"/>
        <w:rPr>
          <w:rFonts w:ascii="Arial" w:hAnsi="Arial" w:cs="Arial"/>
          <w:i/>
          <w:snapToGrid/>
          <w:color w:val="0099FF"/>
          <w:sz w:val="18"/>
          <w:szCs w:val="18"/>
        </w:rPr>
      </w:pPr>
    </w:p>
    <w:p w:rsidR="00011862" w:rsidRDefault="00915C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1862" w:rsidRDefault="00011862">
      <w:pPr>
        <w:pStyle w:val="a8"/>
        <w:spacing w:before="0" w:after="0" w:line="240" w:lineRule="auto"/>
        <w:jc w:val="left"/>
        <w:rPr>
          <w:rFonts w:ascii="Arial" w:hAnsi="Arial" w:cs="Arial"/>
          <w:bCs w:val="0"/>
          <w:sz w:val="21"/>
          <w:szCs w:val="21"/>
        </w:rPr>
      </w:pPr>
    </w:p>
    <w:p w:rsidR="00011862" w:rsidRDefault="00915C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baobab 42.0</w:t>
      </w:r>
    </w:p>
    <w:p w:rsidR="00011862" w:rsidRDefault="00915C14">
      <w:pPr>
        <w:rPr>
          <w:rFonts w:ascii="Arial" w:hAnsi="Arial" w:cs="Arial"/>
          <w:b/>
        </w:rPr>
      </w:pPr>
      <w:r>
        <w:rPr>
          <w:rFonts w:ascii="Arial" w:hAnsi="Arial" w:cs="Arial"/>
          <w:b/>
        </w:rPr>
        <w:t xml:space="preserve">Copyright notice: </w:t>
      </w:r>
    </w:p>
    <w:p w:rsidR="00011862" w:rsidRDefault="00915C14">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2000  Free</w:t>
      </w:r>
      <w:proofErr w:type="gramEnd"/>
      <w:r>
        <w:rPr>
          <w:rFonts w:ascii="宋体" w:hAnsi="宋体"/>
          <w:sz w:val="22"/>
        </w:rPr>
        <w:t xml:space="preserve"> Software Foundation, Inc.</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t>.</w:t>
      </w:r>
      <w:r>
        <w:rPr>
          <w:rFonts w:ascii="宋体" w:hAnsi="宋体"/>
          <w:sz w:val="22"/>
        </w:rPr>
        <w:br/>
      </w:r>
    </w:p>
    <w:p w:rsidR="00011862" w:rsidRDefault="00915C14">
      <w:pPr>
        <w:pStyle w:val="Default"/>
        <w:rPr>
          <w:rFonts w:ascii="宋体" w:hAnsi="宋体" w:cs="宋体"/>
          <w:sz w:val="22"/>
          <w:szCs w:val="22"/>
        </w:rPr>
      </w:pPr>
      <w:r>
        <w:rPr>
          <w:b/>
        </w:rPr>
        <w:t xml:space="preserve">License: </w:t>
      </w:r>
      <w:r>
        <w:rPr>
          <w:sz w:val="21"/>
        </w:rPr>
        <w:t>GPLv2+ and GFDL-1.1-or-later</w:t>
      </w:r>
    </w:p>
    <w:p w:rsidR="0006083C" w:rsidRPr="0006083C" w:rsidRDefault="00915C14" w:rsidP="0006083C">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w:t>
      </w:r>
      <w:r>
        <w:rPr>
          <w:rFonts w:ascii="Times New Roman" w:hAnsi="Times New Roman"/>
          <w:sz w:val="21"/>
        </w:rPr>
        <w:t>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w:t>
      </w:r>
      <w:r>
        <w:rPr>
          <w:rFonts w:ascii="Times New Roman" w:hAnsi="Times New Roman"/>
          <w:sz w:val="21"/>
        </w:rPr>
        <w:t xml:space="preserve"> to share and change free software--to make sure the software is free for all its users. This General Public License applies to most of the Free Software Foundation's software and to any other program whose authors commit to using it. (Some other Free Soft</w:t>
      </w:r>
      <w:r>
        <w:rPr>
          <w:rFonts w:ascii="Times New Roman" w:hAnsi="Times New Roman"/>
          <w:sz w:val="21"/>
        </w:rPr>
        <w: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w:t>
      </w:r>
      <w:r>
        <w:rPr>
          <w:rFonts w:ascii="Times New Roman" w:hAnsi="Times New Roman"/>
          <w:sz w:val="21"/>
        </w:rPr>
        <w:t>at you have the freedom to distribute copies of free software (and charge for this service if you wish), that you receive source code or can get it if you want it, that you can change the software or use pieces of it in new free programs; and that you know</w:t>
      </w:r>
      <w:r>
        <w:rPr>
          <w:rFonts w:ascii="Times New Roman" w:hAnsi="Times New Roman"/>
          <w:sz w:val="21"/>
        </w:rPr>
        <w:t xml:space="preserve">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w:t>
      </w:r>
      <w:r>
        <w:rPr>
          <w:rFonts w:ascii="Times New Roman" w:hAnsi="Times New Roman"/>
          <w:sz w:val="21"/>
        </w:rPr>
        <w:t>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w:t>
      </w:r>
      <w:r>
        <w:rPr>
          <w:rFonts w:ascii="Times New Roman" w:hAnsi="Times New Roman"/>
          <w:sz w:val="21"/>
        </w:rPr>
        <w:t>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w:t>
      </w:r>
      <w:r>
        <w:rPr>
          <w:rFonts w:ascii="Times New Roman" w:hAnsi="Times New Roman"/>
          <w:sz w:val="21"/>
        </w:rPr>
        <w:t>thor's protection and ours, we want to make certain that everyone understands that there is no warranty for this free software. If the software is modified by someone else and passed on, we want its recipients to know that what they have is not the origina</w:t>
      </w:r>
      <w:r>
        <w:rPr>
          <w:rFonts w:ascii="Times New Roman" w:hAnsi="Times New Roman"/>
          <w:sz w:val="21"/>
        </w:rPr>
        <w:t>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w:t>
      </w:r>
      <w:r>
        <w:rPr>
          <w:rFonts w:ascii="Times New Roman" w:hAnsi="Times New Roman"/>
          <w:sz w:val="21"/>
        </w:rPr>
        <w:t xml:space="preserve">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w:t>
      </w:r>
      <w:r>
        <w:rPr>
          <w:rFonts w:ascii="Times New Roman" w:hAnsi="Times New Roman"/>
          <w:sz w:val="21"/>
        </w:rPr>
        <w:t>c License. The "Program", below, refers to any such program or work, and a "work based on the Program" means either the Program or any derivative work under copyright law: that is to say, a work containing the Program or a portion of it, either verbatim or</w:t>
      </w:r>
      <w:r>
        <w:rPr>
          <w:rFonts w:ascii="Times New Roman" w:hAnsi="Times New Roman"/>
          <w:sz w:val="21"/>
        </w:rPr>
        <w:t xml:space="preserve">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w:t>
      </w:r>
      <w:r>
        <w:rPr>
          <w:rFonts w:ascii="Times New Roman" w:hAnsi="Times New Roman"/>
          <w:sz w:val="21"/>
        </w:rPr>
        <w:t>ered by this License; they are outside its scope. The act of running the Program is not restricted, and the output from the Program is covered only if its contents constitute a work based on the Program (independent of having been made by running the Progr</w:t>
      </w:r>
      <w:r>
        <w:rPr>
          <w:rFonts w:ascii="Times New Roman" w:hAnsi="Times New Roman"/>
          <w:sz w:val="21"/>
        </w:rPr>
        <w:t>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w:t>
      </w:r>
      <w:r>
        <w:rPr>
          <w:rFonts w:ascii="Times New Roman" w:hAnsi="Times New Roman"/>
          <w:sz w:val="21"/>
        </w:rPr>
        <w:t xml:space="preserv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w:t>
      </w:r>
      <w:r>
        <w:rPr>
          <w:rFonts w:ascii="Times New Roman" w:hAnsi="Times New Roman"/>
          <w:sz w:val="21"/>
        </w:rPr>
        <w:t>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w:t>
      </w:r>
      <w:r>
        <w:rPr>
          <w:rFonts w:ascii="Times New Roman" w:hAnsi="Times New Roman"/>
          <w:sz w:val="21"/>
        </w:rPr>
        <w:t xml:space="preserv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w:t>
      </w:r>
      <w:r>
        <w:rPr>
          <w:rFonts w:ascii="Times New Roman" w:hAnsi="Times New Roman"/>
          <w:sz w:val="21"/>
        </w:rPr>
        <w:t>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w:t>
      </w:r>
      <w:r>
        <w:rPr>
          <w:rFonts w:ascii="Times New Roman" w:hAnsi="Times New Roman"/>
          <w:sz w:val="21"/>
        </w:rPr>
        <w:t>mally reads commands interactively when run, you must cause it, when started running for such interactive use in the most ordinary way, to print or display an announcement including an appropriate copyright notice and a notice that there is no warranty (or</w:t>
      </w:r>
      <w:r>
        <w:rPr>
          <w:rFonts w:ascii="Times New Roman" w:hAnsi="Times New Roman"/>
          <w:sz w:val="21"/>
        </w:rPr>
        <w:t xml:space="preserve"> else, saying that you provide a warranty) and that users may redistribute the program under these conditions, and telling the user how to view a copy of this License. (Exception: if the Program itself is interactive but does not normally print such an ann</w:t>
      </w:r>
      <w:r>
        <w:rPr>
          <w:rFonts w:ascii="Times New Roman" w:hAnsi="Times New Roman"/>
          <w:sz w:val="21"/>
        </w:rPr>
        <w:t>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w:t>
      </w:r>
      <w:r>
        <w:rPr>
          <w:rFonts w:ascii="Times New Roman" w:hAnsi="Times New Roman"/>
          <w:sz w:val="21"/>
        </w:rPr>
        <w:t>ent and separate works in themselves, then this License, and its terms, do not apply to those sections when you distribute them as separate works. But when you distribute the same sections as part of a whole which is a work based on the Program, the distri</w:t>
      </w:r>
      <w:r>
        <w:rPr>
          <w:rFonts w:ascii="Times New Roman" w:hAnsi="Times New Roman"/>
          <w:sz w:val="21"/>
        </w:rPr>
        <w:t>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w:t>
      </w:r>
      <w:r>
        <w:rPr>
          <w:rFonts w:ascii="Times New Roman" w:hAnsi="Times New Roman"/>
          <w:sz w:val="21"/>
        </w:rPr>
        <w:t>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w:t>
      </w:r>
      <w:r>
        <w:rPr>
          <w:rFonts w:ascii="Times New Roman" w:hAnsi="Times New Roman"/>
          <w:sz w:val="21"/>
        </w:rPr>
        <w:t>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w:t>
      </w:r>
      <w:r>
        <w:rPr>
          <w:rFonts w:ascii="Times New Roman" w:hAnsi="Times New Roman"/>
          <w:sz w:val="21"/>
        </w:rPr>
        <w:t xml:space="preserve">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 xml:space="preserve">a) Accompany it with the complete corresponding machine-readable source code, which must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w:t>
      </w:r>
      <w:r>
        <w:rPr>
          <w:rFonts w:ascii="Times New Roman" w:hAnsi="Times New Roman"/>
          <w:sz w:val="21"/>
        </w:rPr>
        <w:t>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w:t>
      </w:r>
      <w:r>
        <w:rPr>
          <w:rFonts w:ascii="Times New Roman" w:hAnsi="Times New Roman"/>
          <w:sz w:val="21"/>
        </w:rPr>
        <w:t xml:space="preserve">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w:t>
      </w:r>
      <w:r>
        <w:rPr>
          <w:rFonts w:ascii="Times New Roman" w:hAnsi="Times New Roman"/>
          <w:sz w:val="21"/>
        </w:rPr>
        <w:t xml:space="preserve">m of the work for making modifications to it. For an executable work, complete source code means all the source code for all modules it contains, plus any associated interface definition files, plus the scripts used to control compilation and installation </w:t>
      </w:r>
      <w:r>
        <w:rPr>
          <w:rFonts w:ascii="Times New Roman" w:hAnsi="Times New Roman"/>
          <w:sz w:val="21"/>
        </w:rPr>
        <w:t>of the executable.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w:t>
      </w:r>
      <w:r>
        <w:rPr>
          <w:rFonts w:ascii="Times New Roman" w:hAnsi="Times New Roman"/>
          <w:sz w:val="21"/>
        </w:rPr>
        <w:t>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w:t>
      </w:r>
      <w:r>
        <w:rPr>
          <w:rFonts w:ascii="Times New Roman" w:hAnsi="Times New Roman"/>
          <w:sz w:val="21"/>
        </w:rPr>
        <w:t xml:space="preserve"> Any attempt otherwise to copy, modify, sublicense or distribute the Program is void, and will automatically terminate your rights under this License. However, parties who have received copies, or rights, from you under this License will not have their lic</w:t>
      </w:r>
      <w:r>
        <w:rPr>
          <w:rFonts w:ascii="Times New Roman" w:hAnsi="Times New Roman"/>
          <w:sz w:val="21"/>
        </w:rPr>
        <w:t>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w:t>
      </w:r>
      <w:r>
        <w:rPr>
          <w:rFonts w:ascii="Times New Roman" w:hAnsi="Times New Roman"/>
          <w:sz w:val="21"/>
        </w:rPr>
        <w:t xml:space="preserve"> actions are prohibited by law if you do not accept this License. Therefore, by modifying or distributing the Program (or any work based on the Program), you indicate your acceptance of this License to do so, and all its terms and conditions for copying, d</w:t>
      </w:r>
      <w:r>
        <w:rPr>
          <w:rFonts w:ascii="Times New Roman" w:hAnsi="Times New Roman"/>
          <w:sz w:val="21"/>
        </w:rPr>
        <w:t>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w:t>
      </w:r>
      <w:r>
        <w:rPr>
          <w:rFonts w:ascii="Times New Roman" w:hAnsi="Times New Roman"/>
          <w:sz w:val="21"/>
        </w:rPr>
        <w:t>judgment or allegation of patent infringement or for any other reason (not limited to patent issues), conditions are imposed on you (whether by court order, agreement or otherwise) that contradict the conditions of this License, they do not excuse you from</w:t>
      </w:r>
      <w:r>
        <w:rPr>
          <w:rFonts w:ascii="Times New Roman" w:hAnsi="Times New Roman"/>
          <w:sz w:val="21"/>
        </w:rPr>
        <w:t xml:space="preserve"> the conditions of this License. If you cannot distribute so as to satisfy simultaneously your obligations under this License and any other pertinent obligations, then as a consequence you may not distribute the Program at all. For example, if a patent lic</w:t>
      </w:r>
      <w:r>
        <w:rPr>
          <w:rFonts w:ascii="Times New Roman" w:hAnsi="Times New Roman"/>
          <w:sz w:val="21"/>
        </w:rPr>
        <w:t>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w:t>
      </w:r>
      <w:r>
        <w:rPr>
          <w:rFonts w:ascii="Times New Roman" w:hAnsi="Times New Roman"/>
          <w:sz w:val="21"/>
        </w:rPr>
        <w:t>on to induce you to infringe any patents or other property right claims or to contest validity of any such claims; this section has the sole purpose of protecting the integrity of the free software distribution system, which is implemented by public licens</w:t>
      </w:r>
      <w:r>
        <w:rPr>
          <w:rFonts w:ascii="Times New Roman" w:hAnsi="Times New Roman"/>
          <w:sz w:val="21"/>
        </w:rPr>
        <w:t>e practices. Many people have made generous contributions to the wide range of software distributed through that system in reliance on consistent application of that system; it is up to the author/donor to decide if he or she is willing to distribute softw</w:t>
      </w:r>
      <w:r>
        <w:rPr>
          <w:rFonts w:ascii="Times New Roman" w:hAnsi="Times New Roman"/>
          <w:sz w:val="21"/>
        </w:rPr>
        <w:t>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w:t>
      </w:r>
      <w:r>
        <w:rPr>
          <w:rFonts w:ascii="Times New Roman" w:hAnsi="Times New Roman"/>
          <w:sz w:val="21"/>
        </w:rPr>
        <w:t>ertain countries either by patents or by copyrighted interfaces, the original copyright holder who places the Program under this License may add an explicit geographical distribution limitation excluding those countries, so that distribution is permitted o</w:t>
      </w:r>
      <w:r>
        <w:rPr>
          <w:rFonts w:ascii="Times New Roman" w:hAnsi="Times New Roman"/>
          <w:sz w:val="21"/>
        </w:rPr>
        <w:t>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w:t>
      </w:r>
      <w:r>
        <w:rPr>
          <w:rFonts w:ascii="Times New Roman" w:hAnsi="Times New Roman"/>
          <w:sz w:val="21"/>
        </w:rPr>
        <w: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w:t>
      </w:r>
      <w:r>
        <w:rPr>
          <w:rFonts w:ascii="Times New Roman" w:hAnsi="Times New Roman"/>
          <w:sz w:val="21"/>
        </w:rPr>
        <w:t xml:space="preserve"> applies to it and "any later version", you have the option of following the terms and conditions either of that version or of any later version published by the Free Software Foundation. If the Program does not specify a version number of this License,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w:t>
      </w:r>
      <w:r>
        <w:rPr>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sz w:val="21"/>
        </w:rPr>
        <w: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w:t>
      </w:r>
      <w:r>
        <w:rPr>
          <w:rFonts w:ascii="Times New Roman" w:hAnsi="Times New Roman"/>
          <w:sz w:val="21"/>
        </w:rPr>
        <w:t xml:space="preserve">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w:t>
      </w:r>
      <w:r>
        <w:rPr>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w:t>
      </w:r>
      <w:r>
        <w:rPr>
          <w:rFonts w:ascii="Times New Roman" w:hAnsi="Times New Roman"/>
          <w:sz w:val="21"/>
        </w:rPr>
        <w:t>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w:t>
      </w:r>
      <w:r>
        <w:rPr>
          <w:rFonts w:ascii="Times New Roman" w:hAnsi="Times New Roman"/>
          <w:sz w:val="21"/>
        </w:rPr>
        <w:t>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w:t>
      </w:r>
      <w:r>
        <w:rPr>
          <w:rFonts w:ascii="Times New Roman" w:hAnsi="Times New Roman"/>
          <w:sz w:val="21"/>
        </w:rPr>
        <w:t>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t>
      </w:r>
      <w:r>
        <w:rPr>
          <w:rFonts w:ascii="Times New Roman" w:hAnsi="Times New Roman"/>
          <w:sz w:val="21"/>
        </w:rPr>
        <w:t>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w:t>
      </w:r>
      <w:r>
        <w:rPr>
          <w:rFonts w:ascii="Times New Roman" w:hAnsi="Times New Roman"/>
          <w:sz w:val="21"/>
        </w:rPr>
        <w:t xml:space="preserve">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w:t>
      </w:r>
      <w:r>
        <w:rPr>
          <w:rFonts w:ascii="Times New Roman" w:hAnsi="Times New Roman"/>
          <w:sz w:val="21"/>
        </w:rPr>
        <w:t>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w:t>
      </w:r>
      <w:r>
        <w:rPr>
          <w:rFonts w:ascii="Times New Roman" w:hAnsi="Times New Roman"/>
          <w:sz w:val="21"/>
        </w:rPr>
        <w:t>etical commands `show w' and `show c' should show the appropriate parts of the General Public License. Of course, the commands you use may be called something other than `show w' and `show c'; they could even be mouse-clicks or menu items--whatever suits y</w:t>
      </w:r>
      <w:r>
        <w:rPr>
          <w:rFonts w:ascii="Times New Roman" w:hAnsi="Times New Roman"/>
          <w:sz w:val="21"/>
        </w:rPr>
        <w:t>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w:t>
      </w:r>
      <w:r>
        <w:rPr>
          <w:rFonts w:ascii="Times New Roman" w:hAnsi="Times New Roman"/>
          <w:sz w:val="21"/>
        </w:rPr>
        <w:t>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w:t>
      </w:r>
      <w:r>
        <w:rPr>
          <w:rFonts w:ascii="Times New Roman" w:hAnsi="Times New Roman"/>
          <w:sz w:val="21"/>
        </w:rPr>
        <w:t xml:space="preserve">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sidR="0006083C" w:rsidRPr="0006083C">
        <w:rPr>
          <w:rFonts w:ascii="Times New Roman" w:hAnsi="Times New Roman"/>
          <w:sz w:val="21"/>
        </w:rPr>
        <w:t>GNU Free Documentation License</w:t>
      </w:r>
      <w:r w:rsidR="0006083C" w:rsidRPr="0006083C">
        <w:rPr>
          <w:rFonts w:ascii="Times New Roman" w:hAnsi="Times New Roman"/>
          <w:sz w:val="21"/>
        </w:rPr>
        <w:br/>
        <w:t>Version 1.1, March 2000</w:t>
      </w:r>
    </w:p>
    <w:p w:rsidR="0006083C" w:rsidRPr="0006083C" w:rsidRDefault="0006083C" w:rsidP="0006083C">
      <w:pPr>
        <w:pStyle w:val="Default"/>
        <w:rPr>
          <w:rFonts w:ascii="Times New Roman" w:hAnsi="Times New Roman"/>
          <w:sz w:val="21"/>
        </w:rPr>
      </w:pPr>
      <w:r w:rsidRPr="0006083C">
        <w:rPr>
          <w:rFonts w:ascii="Times New Roman" w:hAnsi="Times New Roman"/>
          <w:sz w:val="21"/>
        </w:rPr>
        <w:t>Copyright (C) 2000 Free Software Foundation, Inc. 51 Franklin St, Fifth Floor, Boston, MA 02110-1301 USA</w:t>
      </w:r>
    </w:p>
    <w:p w:rsidR="0006083C" w:rsidRPr="0006083C" w:rsidRDefault="0006083C" w:rsidP="0006083C">
      <w:pPr>
        <w:pStyle w:val="Default"/>
        <w:rPr>
          <w:rFonts w:ascii="Times New Roman" w:hAnsi="Times New Roman"/>
          <w:sz w:val="21"/>
        </w:rPr>
      </w:pPr>
      <w:r w:rsidRPr="0006083C">
        <w:rPr>
          <w:rFonts w:ascii="Times New Roman" w:hAnsi="Times New Roman"/>
          <w:sz w:val="21"/>
        </w:rPr>
        <w:t>Everyone is permitted to copy and distribute verbatim copies of this license document, but changing it is not allowed.</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0. PREAMBLE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 xml:space="preserve">The purpose of this License is to make a manual, textbook, or other written document "free" in the sense of freedom: to assure everyone the effective freedom to copy and redistribute it, with or without modifying it, either commercially or </w:t>
      </w:r>
      <w:proofErr w:type="spellStart"/>
      <w:r w:rsidRPr="0006083C">
        <w:rPr>
          <w:rFonts w:ascii="Times New Roman" w:hAnsi="Times New Roman"/>
          <w:sz w:val="21"/>
        </w:rPr>
        <w:t>noncommercially</w:t>
      </w:r>
      <w:proofErr w:type="spellEnd"/>
      <w:r w:rsidRPr="0006083C">
        <w:rPr>
          <w:rFonts w:ascii="Times New Roman" w:hAnsi="Times New Roman"/>
          <w:sz w:val="21"/>
        </w:rPr>
        <w:t>. Secondarily, this License preserves for the author and publisher a way to get credit for their work, while not being considered responsible for modifications made by others.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This License is a kind of "</w:t>
      </w:r>
      <w:proofErr w:type="spellStart"/>
      <w:r w:rsidRPr="0006083C">
        <w:rPr>
          <w:rFonts w:ascii="Times New Roman" w:hAnsi="Times New Roman"/>
          <w:sz w:val="21"/>
        </w:rPr>
        <w:t>copyleft</w:t>
      </w:r>
      <w:proofErr w:type="spellEnd"/>
      <w:r w:rsidRPr="0006083C">
        <w:rPr>
          <w:rFonts w:ascii="Times New Roman" w:hAnsi="Times New Roman"/>
          <w:sz w:val="21"/>
        </w:rPr>
        <w:t xml:space="preserve">", which means that derivative works of the document must themselves be free in the same sense. It complements the GNU General Public License, which is a </w:t>
      </w:r>
      <w:proofErr w:type="spellStart"/>
      <w:r w:rsidRPr="0006083C">
        <w:rPr>
          <w:rFonts w:ascii="Times New Roman" w:hAnsi="Times New Roman"/>
          <w:sz w:val="21"/>
        </w:rPr>
        <w:t>copyleft</w:t>
      </w:r>
      <w:proofErr w:type="spellEnd"/>
      <w:r w:rsidRPr="0006083C">
        <w:rPr>
          <w:rFonts w:ascii="Times New Roman" w:hAnsi="Times New Roman"/>
          <w:sz w:val="21"/>
        </w:rPr>
        <w:t xml:space="preserve"> license designed for free software.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1. APPLICABILITY AND DEFINITIONS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rsidR="0006083C" w:rsidRPr="0006083C" w:rsidRDefault="0006083C" w:rsidP="0006083C">
      <w:pPr>
        <w:pStyle w:val="Default"/>
        <w:rPr>
          <w:rFonts w:ascii="Times New Roman" w:hAnsi="Times New Roman"/>
          <w:sz w:val="21"/>
        </w:rPr>
      </w:pPr>
      <w:r w:rsidRPr="0006083C">
        <w:rPr>
          <w:rFonts w:ascii="Times New Roman" w:hAnsi="Times New Roman"/>
          <w:sz w:val="21"/>
        </w:rPr>
        <w:t>A "Modified Version" of the Document means any work containing the Document or a portion of it, either copied verbatim, or with modifications and/or translated into another language.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06083C" w:rsidRPr="0006083C" w:rsidRDefault="0006083C" w:rsidP="0006083C">
      <w:pPr>
        <w:pStyle w:val="Default"/>
        <w:rPr>
          <w:rFonts w:ascii="Times New Roman" w:hAnsi="Times New Roman"/>
          <w:sz w:val="21"/>
        </w:rPr>
      </w:pPr>
      <w:r w:rsidRPr="0006083C">
        <w:rPr>
          <w:rFonts w:ascii="Times New Roman" w:hAnsi="Times New Roman"/>
          <w:sz w:val="21"/>
        </w:rPr>
        <w:t xml:space="preserve">The "Invariant Sections" are certain Secondary Sections whose titles are designated, as being those of Invariant </w:t>
      </w:r>
      <w:r w:rsidRPr="0006083C">
        <w:rPr>
          <w:rFonts w:ascii="Times New Roman" w:hAnsi="Times New Roman"/>
          <w:sz w:val="21"/>
        </w:rPr>
        <w:lastRenderedPageBreak/>
        <w:t>Sections, in the notice that says that the Document is released under this License.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The "Cover Texts" are certain short passages of text that are listed, as Front-Cover Texts or Back-Cover Texts, in the notice that says that the Document is released under this License.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 xml:space="preserve">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06083C">
        <w:rPr>
          <w:rFonts w:ascii="Times New Roman" w:hAnsi="Times New Roman"/>
          <w:sz w:val="21"/>
        </w:rPr>
        <w:t>Transparent</w:t>
      </w:r>
      <w:proofErr w:type="gramEnd"/>
      <w:r w:rsidRPr="0006083C">
        <w:rPr>
          <w:rFonts w:ascii="Times New Roman" w:hAnsi="Times New Roman"/>
          <w:sz w:val="21"/>
        </w:rPr>
        <w:t xml:space="preserve"> file format whose markup has been designed to thwart or discourage subsequent modification by readers is not Transparent. A copy that is not "Transparent" is called "Opaque".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 xml:space="preserve">Examples of suitable formats for </w:t>
      </w:r>
      <w:proofErr w:type="gramStart"/>
      <w:r w:rsidRPr="0006083C">
        <w:rPr>
          <w:rFonts w:ascii="Times New Roman" w:hAnsi="Times New Roman"/>
          <w:sz w:val="21"/>
        </w:rPr>
        <w:t>Transparent</w:t>
      </w:r>
      <w:proofErr w:type="gramEnd"/>
      <w:r w:rsidRPr="0006083C">
        <w:rPr>
          <w:rFonts w:ascii="Times New Roman" w:hAnsi="Times New Roman"/>
          <w:sz w:val="21"/>
        </w:rPr>
        <w:t xml:space="preserve"> copies include plain ASCII without markup, </w:t>
      </w:r>
      <w:proofErr w:type="spellStart"/>
      <w:r w:rsidRPr="0006083C">
        <w:rPr>
          <w:rFonts w:ascii="Times New Roman" w:hAnsi="Times New Roman"/>
          <w:sz w:val="21"/>
        </w:rPr>
        <w:t>Texinfo</w:t>
      </w:r>
      <w:proofErr w:type="spellEnd"/>
      <w:r w:rsidRPr="0006083C">
        <w:rPr>
          <w:rFonts w:ascii="Times New Roman" w:hAnsi="Times New Roman"/>
          <w:sz w:val="21"/>
        </w:rPr>
        <w:t xml:space="preserve"> input format, </w:t>
      </w:r>
      <w:proofErr w:type="spellStart"/>
      <w:r w:rsidRPr="0006083C">
        <w:rPr>
          <w:rFonts w:ascii="Times New Roman" w:hAnsi="Times New Roman"/>
          <w:sz w:val="21"/>
        </w:rPr>
        <w:t>LaTeX</w:t>
      </w:r>
      <w:proofErr w:type="spellEnd"/>
      <w:r w:rsidRPr="0006083C">
        <w:rPr>
          <w:rFonts w:ascii="Times New Roman" w:hAnsi="Times New Roman"/>
          <w:sz w:val="21"/>
        </w:rPr>
        <w:t xml:space="preserve">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2. VERBATIM COPYING</w:t>
      </w:r>
    </w:p>
    <w:p w:rsidR="0006083C" w:rsidRPr="0006083C" w:rsidRDefault="0006083C" w:rsidP="0006083C">
      <w:pPr>
        <w:pStyle w:val="Default"/>
        <w:rPr>
          <w:rFonts w:ascii="Times New Roman" w:hAnsi="Times New Roman"/>
          <w:sz w:val="21"/>
        </w:rPr>
      </w:pPr>
      <w:r w:rsidRPr="0006083C">
        <w:rPr>
          <w:rFonts w:ascii="Times New Roman" w:hAnsi="Times New Roman"/>
          <w:sz w:val="21"/>
        </w:rPr>
        <w:t xml:space="preserve">You may copy and distribute the Document in any medium, either commercially or </w:t>
      </w:r>
      <w:proofErr w:type="spellStart"/>
      <w:r w:rsidRPr="0006083C">
        <w:rPr>
          <w:rFonts w:ascii="Times New Roman" w:hAnsi="Times New Roman"/>
          <w:sz w:val="21"/>
        </w:rPr>
        <w:t>noncommercially</w:t>
      </w:r>
      <w:proofErr w:type="spellEnd"/>
      <w:r w:rsidRPr="0006083C">
        <w:rPr>
          <w:rFonts w:ascii="Times New Roman" w:hAnsi="Times New Roman"/>
          <w:sz w:val="21"/>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also lend copies, under the same conditions stated above, and you may publicly display copies.</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3. COPYING IN QUANTITY</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w:t>
      </w:r>
      <w:r w:rsidRPr="0006083C">
        <w:rPr>
          <w:rFonts w:ascii="Times New Roman" w:hAnsi="Times New Roman"/>
          <w:sz w:val="21"/>
        </w:rPr>
        <w:lastRenderedPageBreak/>
        <w:t>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4. MODIFICATIONS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C. State on the Title page the name of the publisher of the Modified Version, as the publisher.</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D. Preserve all the copyright notices of the Document.</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E. Add an appropriate copyright notice for your modifications adjacent to the other copyright notices.</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G. Preserve in that license notice the full lists of Invariant Sections and required Cover Texts given in the Document's license notice.</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H. Include an unaltered copy of this License.</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 xml:space="preserve">J. Preserve the network location, if any, given in the Document for public access to a </w:t>
      </w:r>
      <w:proofErr w:type="gramStart"/>
      <w:r w:rsidRPr="0006083C">
        <w:rPr>
          <w:rFonts w:ascii="Times New Roman" w:hAnsi="Times New Roman"/>
          <w:sz w:val="21"/>
        </w:rPr>
        <w:t>Transparent</w:t>
      </w:r>
      <w:proofErr w:type="gramEnd"/>
      <w:r w:rsidRPr="0006083C">
        <w:rPr>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K. In any section entitled "Acknowledgements" or "Dedications", preserve the section's title, and preserve in the section all the substance and tone of each of the contributor acknowledgements and/or dedications given therein.</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 xml:space="preserve">L. Preserve all the Invariant Sections of the Document, unaltered in their text and in their titles. </w:t>
      </w:r>
      <w:r w:rsidRPr="0006083C">
        <w:rPr>
          <w:rFonts w:ascii="Times New Roman" w:hAnsi="Times New Roman"/>
          <w:sz w:val="21"/>
        </w:rPr>
        <w:lastRenderedPageBreak/>
        <w:t>Section numbers or the equivalent are not considered part of the section titles.</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M. Delete any section entitled "Endorsements". Such a section may not be included in the Modified Version.</w:t>
      </w:r>
    </w:p>
    <w:p w:rsidR="0006083C" w:rsidRPr="0006083C" w:rsidRDefault="0006083C" w:rsidP="0006083C">
      <w:pPr>
        <w:pStyle w:val="Default"/>
        <w:numPr>
          <w:ilvl w:val="1"/>
          <w:numId w:val="1"/>
        </w:numPr>
        <w:rPr>
          <w:rFonts w:ascii="Times New Roman" w:hAnsi="Times New Roman"/>
          <w:sz w:val="21"/>
        </w:rPr>
      </w:pPr>
      <w:r w:rsidRPr="0006083C">
        <w:rPr>
          <w:rFonts w:ascii="Times New Roman" w:hAnsi="Times New Roman"/>
          <w:sz w:val="21"/>
        </w:rPr>
        <w:t>N. Do not retitle any existing section as "Endorsements" or to conflict in title with any Invariant Section.</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The author(s) and publisher(s) of the Document do not by this License give permission to use their names for publicity for or to assert or imply endorsement of any Modified Version.</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5. COMBINING DOCUMENTS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6. COLLECTIONS OF DOCUMENTS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7. AGGREGATION WITH INDEPENDENT WORKS</w:t>
      </w:r>
    </w:p>
    <w:p w:rsidR="0006083C" w:rsidRPr="0006083C" w:rsidRDefault="0006083C" w:rsidP="0006083C">
      <w:pPr>
        <w:pStyle w:val="Default"/>
        <w:rPr>
          <w:rFonts w:ascii="Times New Roman" w:hAnsi="Times New Roman"/>
          <w:sz w:val="21"/>
        </w:rPr>
      </w:pPr>
      <w:r w:rsidRPr="0006083C">
        <w:rPr>
          <w:rFonts w:ascii="Times New Roman" w:hAnsi="Times New Roman"/>
          <w:sz w:val="21"/>
        </w:rPr>
        <w:lastRenderedPageBreak/>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8. TRANSLATION</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9. TERMINATION</w:t>
      </w:r>
    </w:p>
    <w:p w:rsidR="0006083C" w:rsidRPr="0006083C" w:rsidRDefault="0006083C" w:rsidP="0006083C">
      <w:pPr>
        <w:pStyle w:val="Default"/>
        <w:rPr>
          <w:rFonts w:ascii="Times New Roman" w:hAnsi="Times New Roman"/>
          <w:sz w:val="21"/>
        </w:rPr>
      </w:pPr>
      <w:r w:rsidRPr="0006083C">
        <w:rPr>
          <w:rFonts w:ascii="Times New Roman" w:hAnsi="Times New Roman"/>
          <w:sz w:val="21"/>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rsidR="0006083C" w:rsidRPr="0006083C" w:rsidRDefault="0006083C" w:rsidP="0006083C">
      <w:pPr>
        <w:pStyle w:val="Default"/>
        <w:numPr>
          <w:ilvl w:val="0"/>
          <w:numId w:val="1"/>
        </w:numPr>
        <w:rPr>
          <w:rFonts w:ascii="Times New Roman" w:hAnsi="Times New Roman"/>
          <w:sz w:val="21"/>
        </w:rPr>
      </w:pPr>
      <w:r w:rsidRPr="0006083C">
        <w:rPr>
          <w:rFonts w:ascii="Times New Roman" w:hAnsi="Times New Roman"/>
          <w:sz w:val="21"/>
        </w:rPr>
        <w:t>10. FUTURE REVISIONS OF THIS LICENSE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06083C" w:rsidRPr="0006083C" w:rsidRDefault="0006083C" w:rsidP="0006083C">
      <w:pPr>
        <w:pStyle w:val="Default"/>
        <w:rPr>
          <w:rFonts w:ascii="Times New Roman" w:hAnsi="Times New Roman"/>
          <w:sz w:val="21"/>
        </w:rPr>
      </w:pPr>
      <w:r w:rsidRPr="0006083C">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rsidR="0006083C" w:rsidRPr="0006083C" w:rsidRDefault="0006083C" w:rsidP="0006083C">
      <w:pPr>
        <w:pStyle w:val="Default"/>
        <w:rPr>
          <w:rFonts w:ascii="Times New Roman" w:hAnsi="Times New Roman"/>
          <w:sz w:val="21"/>
        </w:rPr>
      </w:pPr>
      <w:r w:rsidRPr="0006083C">
        <w:rPr>
          <w:rFonts w:ascii="Times New Roman" w:hAnsi="Times New Roman"/>
          <w:sz w:val="21"/>
        </w:rPr>
        <w:t>ADDENDUM: How to use this License for your documents</w:t>
      </w:r>
    </w:p>
    <w:p w:rsidR="0006083C" w:rsidRPr="0006083C" w:rsidRDefault="0006083C" w:rsidP="0006083C">
      <w:pPr>
        <w:pStyle w:val="Default"/>
        <w:rPr>
          <w:rFonts w:ascii="Times New Roman" w:hAnsi="Times New Roman"/>
          <w:sz w:val="21"/>
        </w:rPr>
      </w:pPr>
      <w:r w:rsidRPr="0006083C">
        <w:rPr>
          <w:rFonts w:ascii="Times New Roman" w:hAnsi="Times New Roman"/>
          <w:sz w:val="21"/>
        </w:rPr>
        <w:t>To use this License in a document you have written, include a copy of the License in the document and put the following copyright and license notices just after the title page: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Copyright (c) YEAR YOUR NAME. Permission is granted to copy, distribute and/or modify this document under the terms of the GNU Free Documentation License, Version 1.1 or any later version published by the Free Software Foundation; with the Invariant Sections being LI</w:t>
      </w:r>
      <w:bookmarkStart w:id="0" w:name="_GoBack"/>
      <w:bookmarkEnd w:id="0"/>
      <w:r w:rsidRPr="0006083C">
        <w:rPr>
          <w:rFonts w:ascii="Times New Roman" w:hAnsi="Times New Roman"/>
          <w:sz w:val="21"/>
        </w:rPr>
        <w:t>ST THEIR TITLES, with the Front-Cover Texts being LIST, and with the Back-Cover Texts being LIST. A copy of the license is included in the section entitled "GNU Free Documentation License".</w:t>
      </w:r>
    </w:p>
    <w:p w:rsidR="0006083C" w:rsidRPr="0006083C" w:rsidRDefault="0006083C" w:rsidP="0006083C">
      <w:pPr>
        <w:pStyle w:val="Default"/>
        <w:rPr>
          <w:rFonts w:ascii="Times New Roman" w:hAnsi="Times New Roman"/>
          <w:sz w:val="21"/>
        </w:rPr>
      </w:pPr>
      <w:r w:rsidRPr="0006083C">
        <w:rPr>
          <w:rFonts w:ascii="Times New Roman" w:hAnsi="Times New Roman"/>
          <w:sz w:val="21"/>
        </w:rPr>
        <w:t>If you have no Invariant Sections, write "with no Invariant Sections" instead of saying which ones are invariant. If you have no Front-Cover Texts, write "no Front-Cover Texts" instead of "Front-Cover Texts being LIST"; likewise for Back-Cover Texts.</w:t>
      </w:r>
    </w:p>
    <w:p w:rsidR="0006083C" w:rsidRPr="0006083C" w:rsidRDefault="0006083C" w:rsidP="0006083C">
      <w:pPr>
        <w:pStyle w:val="Default"/>
        <w:rPr>
          <w:rFonts w:ascii="宋体" w:hAnsi="宋体" w:cs="宋体"/>
          <w:sz w:val="22"/>
          <w:szCs w:val="22"/>
        </w:rPr>
      </w:pPr>
      <w:r w:rsidRPr="0006083C">
        <w:rPr>
          <w:rFonts w:ascii="Times New Roman" w:hAnsi="Times New Roman"/>
          <w:sz w:val="21"/>
        </w:rPr>
        <w:t xml:space="preserve">If your document contains nontrivial examples of program code, we recommend releasing these examples in parallel under your choice of free software license, such as the GNU General Public License, to permit their use in </w:t>
      </w:r>
      <w:r w:rsidRPr="0006083C">
        <w:rPr>
          <w:rFonts w:ascii="Times New Roman" w:hAnsi="Times New Roman"/>
          <w:sz w:val="21"/>
        </w:rPr>
        <w:lastRenderedPageBreak/>
        <w:t>free software.</w:t>
      </w:r>
    </w:p>
    <w:p w:rsidR="00011862" w:rsidRPr="0006083C" w:rsidRDefault="00011862">
      <w:pPr>
        <w:pStyle w:val="Default"/>
        <w:rPr>
          <w:rFonts w:ascii="宋体" w:hAnsi="宋体" w:cs="宋体"/>
          <w:sz w:val="22"/>
          <w:szCs w:val="22"/>
        </w:rPr>
      </w:pPr>
    </w:p>
    <w:p w:rsidR="00011862" w:rsidRDefault="00915C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1862" w:rsidRDefault="00915C14">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011862" w:rsidRDefault="00915C14">
      <w:pPr>
        <w:rPr>
          <w:rFonts w:ascii="Arial" w:hAnsi="Arial" w:cs="Arial"/>
          <w:color w:val="0000FF"/>
          <w:u w:val="single"/>
        </w:rPr>
      </w:pPr>
      <w:r>
        <w:rPr>
          <w:rFonts w:ascii="Arial" w:hAnsi="Arial" w:cs="Arial" w:hint="eastAsia"/>
          <w:color w:val="0000FF"/>
          <w:u w:val="single"/>
        </w:rPr>
        <w:t>foss@huawei.com</w:t>
      </w:r>
    </w:p>
    <w:p w:rsidR="00011862" w:rsidRDefault="00915C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011862" w:rsidRDefault="00915C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11862" w:rsidRDefault="00915C14">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011862" w:rsidRDefault="00915C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186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C14" w:rsidRDefault="00915C14">
      <w:pPr>
        <w:spacing w:line="240" w:lineRule="auto"/>
      </w:pPr>
      <w:r>
        <w:separator/>
      </w:r>
    </w:p>
  </w:endnote>
  <w:endnote w:type="continuationSeparator" w:id="0">
    <w:p w:rsidR="00915C14" w:rsidRDefault="00915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1862">
      <w:tc>
        <w:tcPr>
          <w:tcW w:w="1542" w:type="pct"/>
        </w:tcPr>
        <w:p w:rsidR="00011862" w:rsidRDefault="00915C14">
          <w:pPr>
            <w:pStyle w:val="a6"/>
          </w:pPr>
          <w:r>
            <w:fldChar w:fldCharType="begin"/>
          </w:r>
          <w:r>
            <w:instrText xml:space="preserve"> DATE \@ "yyyy-MM-dd" </w:instrText>
          </w:r>
          <w:r>
            <w:fldChar w:fldCharType="separate"/>
          </w:r>
          <w:r w:rsidR="0006083C">
            <w:rPr>
              <w:noProof/>
            </w:rPr>
            <w:t>2022-09-06</w:t>
          </w:r>
          <w:r>
            <w:fldChar w:fldCharType="end"/>
          </w:r>
        </w:p>
      </w:tc>
      <w:tc>
        <w:tcPr>
          <w:tcW w:w="1853" w:type="pct"/>
        </w:tcPr>
        <w:p w:rsidR="00011862" w:rsidRDefault="00915C14">
          <w:pPr>
            <w:pStyle w:val="a6"/>
            <w:ind w:firstLineChars="200" w:firstLine="360"/>
          </w:pPr>
          <w:r>
            <w:rPr>
              <w:rFonts w:hint="eastAsia"/>
            </w:rPr>
            <w:t>HUAWEI Confidential</w:t>
          </w:r>
        </w:p>
      </w:tc>
      <w:tc>
        <w:tcPr>
          <w:tcW w:w="1605" w:type="pct"/>
        </w:tcPr>
        <w:p w:rsidR="00011862" w:rsidRDefault="00915C14">
          <w:pPr>
            <w:pStyle w:val="a6"/>
            <w:ind w:firstLine="360"/>
            <w:jc w:val="right"/>
          </w:pPr>
          <w:r>
            <w:t>Page</w:t>
          </w:r>
          <w:r>
            <w:fldChar w:fldCharType="begin"/>
          </w:r>
          <w:r>
            <w:instrText>PAGE</w:instrText>
          </w:r>
          <w:r>
            <w:fldChar w:fldCharType="separate"/>
          </w:r>
          <w:r w:rsidR="0006083C">
            <w:rPr>
              <w:noProof/>
            </w:rPr>
            <w:t>12</w:t>
          </w:r>
          <w:r>
            <w:fldChar w:fldCharType="end"/>
          </w:r>
          <w:r>
            <w:t>, Total</w:t>
          </w:r>
          <w:r>
            <w:fldChar w:fldCharType="begin"/>
          </w:r>
          <w:r>
            <w:instrText xml:space="preserve"> NUMPAGES  \* Arabic  \* MERGEFORMAT </w:instrText>
          </w:r>
          <w:r>
            <w:fldChar w:fldCharType="separate"/>
          </w:r>
          <w:r w:rsidR="0006083C">
            <w:rPr>
              <w:noProof/>
            </w:rPr>
            <w:t>12</w:t>
          </w:r>
          <w:r>
            <w:fldChar w:fldCharType="end"/>
          </w:r>
        </w:p>
      </w:tc>
    </w:tr>
  </w:tbl>
  <w:p w:rsidR="00011862" w:rsidRDefault="000118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C14" w:rsidRDefault="00915C14">
      <w:r>
        <w:separator/>
      </w:r>
    </w:p>
  </w:footnote>
  <w:footnote w:type="continuationSeparator" w:id="0">
    <w:p w:rsidR="00915C14" w:rsidRDefault="00915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1862">
      <w:trPr>
        <w:cantSplit/>
        <w:trHeight w:hRule="exact" w:val="777"/>
      </w:trPr>
      <w:tc>
        <w:tcPr>
          <w:tcW w:w="492" w:type="pct"/>
          <w:tcBorders>
            <w:bottom w:val="single" w:sz="6" w:space="0" w:color="auto"/>
          </w:tcBorders>
        </w:tcPr>
        <w:p w:rsidR="00011862" w:rsidRDefault="00915C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1862" w:rsidRDefault="00011862">
          <w:pPr>
            <w:ind w:left="420"/>
          </w:pPr>
        </w:p>
      </w:tc>
      <w:tc>
        <w:tcPr>
          <w:tcW w:w="3283" w:type="pct"/>
          <w:tcBorders>
            <w:bottom w:val="single" w:sz="6" w:space="0" w:color="auto"/>
          </w:tcBorders>
          <w:vAlign w:val="bottom"/>
        </w:tcPr>
        <w:p w:rsidR="00011862" w:rsidRDefault="00915C14">
          <w:pPr>
            <w:pStyle w:val="a7"/>
            <w:ind w:firstLine="360"/>
          </w:pPr>
          <w:r>
            <w:t>OPEN SOURCE SOFTWARE NOTICE</w:t>
          </w:r>
        </w:p>
      </w:tc>
      <w:tc>
        <w:tcPr>
          <w:tcW w:w="1225" w:type="pct"/>
          <w:tcBorders>
            <w:bottom w:val="single" w:sz="6" w:space="0" w:color="auto"/>
          </w:tcBorders>
          <w:vAlign w:val="bottom"/>
        </w:tcPr>
        <w:p w:rsidR="00011862" w:rsidRDefault="00011862">
          <w:pPr>
            <w:pStyle w:val="a7"/>
            <w:ind w:firstLine="33"/>
          </w:pPr>
        </w:p>
      </w:tc>
    </w:tr>
  </w:tbl>
  <w:p w:rsidR="00011862" w:rsidRDefault="0001186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D323DB"/>
    <w:multiLevelType w:val="multilevel"/>
    <w:tmpl w:val="88800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862"/>
    <w:rsid w:val="00013064"/>
    <w:rsid w:val="00015508"/>
    <w:rsid w:val="000172B6"/>
    <w:rsid w:val="0002011E"/>
    <w:rsid w:val="00021FD1"/>
    <w:rsid w:val="00027B39"/>
    <w:rsid w:val="000315D8"/>
    <w:rsid w:val="00035E47"/>
    <w:rsid w:val="000444C4"/>
    <w:rsid w:val="000511FC"/>
    <w:rsid w:val="0005552B"/>
    <w:rsid w:val="0006083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C14"/>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1BE84F-32B7-4DC6-B15D-D34FB5A4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0608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60413">
      <w:bodyDiv w:val="1"/>
      <w:marLeft w:val="0"/>
      <w:marRight w:val="0"/>
      <w:marTop w:val="0"/>
      <w:marBottom w:val="0"/>
      <w:divBdr>
        <w:top w:val="none" w:sz="0" w:space="0" w:color="auto"/>
        <w:left w:val="none" w:sz="0" w:space="0" w:color="auto"/>
        <w:bottom w:val="none" w:sz="0" w:space="0" w:color="auto"/>
        <w:right w:val="none" w:sz="0" w:space="0" w:color="auto"/>
      </w:divBdr>
      <w:divsChild>
        <w:div w:id="1810051039">
          <w:marLeft w:val="0"/>
          <w:marRight w:val="0"/>
          <w:marTop w:val="0"/>
          <w:marBottom w:val="0"/>
          <w:divBdr>
            <w:top w:val="none" w:sz="0" w:space="0" w:color="auto"/>
            <w:left w:val="none" w:sz="0" w:space="0" w:color="auto"/>
            <w:bottom w:val="none" w:sz="0" w:space="0" w:color="auto"/>
            <w:right w:val="none" w:sz="0" w:space="0" w:color="auto"/>
          </w:divBdr>
        </w:div>
        <w:div w:id="2129004118">
          <w:marLeft w:val="0"/>
          <w:marRight w:val="0"/>
          <w:marTop w:val="0"/>
          <w:marBottom w:val="0"/>
          <w:divBdr>
            <w:top w:val="none" w:sz="0" w:space="0" w:color="auto"/>
            <w:left w:val="none" w:sz="0" w:space="0" w:color="auto"/>
            <w:bottom w:val="none" w:sz="0" w:space="0" w:color="auto"/>
            <w:right w:val="none" w:sz="0" w:space="0" w:color="auto"/>
          </w:divBdr>
        </w:div>
      </w:divsChild>
    </w:div>
    <w:div w:id="644818432">
      <w:bodyDiv w:val="1"/>
      <w:marLeft w:val="0"/>
      <w:marRight w:val="0"/>
      <w:marTop w:val="0"/>
      <w:marBottom w:val="0"/>
      <w:divBdr>
        <w:top w:val="none" w:sz="0" w:space="0" w:color="auto"/>
        <w:left w:val="none" w:sz="0" w:space="0" w:color="auto"/>
        <w:bottom w:val="none" w:sz="0" w:space="0" w:color="auto"/>
        <w:right w:val="none" w:sz="0" w:space="0" w:color="auto"/>
      </w:divBdr>
      <w:divsChild>
        <w:div w:id="89745561">
          <w:marLeft w:val="0"/>
          <w:marRight w:val="0"/>
          <w:marTop w:val="0"/>
          <w:marBottom w:val="0"/>
          <w:divBdr>
            <w:top w:val="none" w:sz="0" w:space="0" w:color="auto"/>
            <w:left w:val="none" w:sz="0" w:space="0" w:color="auto"/>
            <w:bottom w:val="none" w:sz="0" w:space="0" w:color="auto"/>
            <w:right w:val="none" w:sz="0" w:space="0" w:color="auto"/>
          </w:divBdr>
        </w:div>
        <w:div w:id="1314678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5628</Words>
  <Characters>32080</Characters>
  <Application>Microsoft Office Word</Application>
  <DocSecurity>0</DocSecurity>
  <Lines>267</Lines>
  <Paragraphs>75</Paragraphs>
  <ScaleCrop>false</ScaleCrop>
  <Company>Huawei Technologies Co.,Ltd.</Company>
  <LinksUpToDate>false</LinksUpToDate>
  <CharactersWithSpaces>37633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(3)D4yYqPxRdbdCoJW/KjkNPtnOkjS+Br+nheX5GTCWvfZ5JOF4kSK2U+zn9ZGRtCjPRXgokzHg
X/ao9F+kjG19xepwPXvAMhHO884fO6jYhu9KqGMgYS9sMRiV7q8Fxgg+tINzgVgUwxTKiHMF
+MIlP9rJmKqHrXudSelLmtsXGbHofMFfcIxOvECNmuUrY1q3KegPB42bYZk/nrAE0RxxJzhM
dyELOlV/jL0pCkezVH</vt:lpwstr>
  </property>
  <property fmtid="{D5CDD505-2E9C-101B-9397-08002B2CF9AE}" pid="11" name="_2015_ms_pID_7253431">
    <vt:lpwstr>Iv9djY9I1phgq8pHsrnwxwCc9vnaBVW5K+970ec5UMEgtZkdfhrqSk
lK2ipuponFutoIADlOz0/627w+7BXhPv1+Ys2sZDHxxQe5xiqoomlt3Y+7fLlPfaHDW9B1wB
L+oiOltQ8DlNXcasGXDDkN9TH8esX5sg/hFCxOPHz5R47WuVSLxGMiVKyuL7J75NHFZ+I0UQ
rhQ3xxCbuJfmCP5u5KhUnLa5RW5U6DuGA0dM</vt:lpwstr>
  </property>
  <property fmtid="{D5CDD505-2E9C-101B-9397-08002B2CF9AE}" pid="12" name="_2015_ms_pID_7253432">
    <vt:lpwstr>/h8LYlhSdH52/3IZVqtSw/ZerQCGBh1qtbbP
RaMPU050PKG0FIL5cHcjN01dHhLpZ2owgH5jyf4ZEBgcZCjtWSs=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1662435703</vt:lpwstr>
  </property>
</Properties>
</file>