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oauth2client</w:t>
      </w:r>
      <w:r>
        <w:rPr>
          <w:rFonts w:ascii="微软雅黑" w:hAnsi="微软雅黑"/>
          <w:b w:val="0"/>
          <w:sz w:val="21"/>
        </w:rPr>
        <w:t xml:space="preserve"> 4.1.3</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the Melange authors.</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78133B"/>
    <w:rsid w:val="5AE03B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(3)JLVz5RHTsmSVhBv97jJFKSNz6qYYg11NAOoUfu3X+k82DMoBR9zQEVIiZu7BXU58Yq48S+Fi
UrOxmqFM6w7+uBBio20rJhHs3QNmkQiSFPHYpvduOxp3URityKaFpRPOWK401p7LQ4vSAWvt
NVj6gXsjd99uqVpfWNeq7FbyZEyPDC4n4uVL85mtQ0BPm6HWjMY0VjqpqXYIUBoSiq+D8Zaf
EBfaifkhSAHKJ5TnxP</vt:lpwstr>
  </property>
  <property fmtid="{D5CDD505-2E9C-101B-9397-08002B2CF9AE}" pid="11" name="_2015_ms_pID_7253431">
    <vt:lpwstr>cE8SeTa7sp0yqzVN1CvfBJ1xtOpRmc9JTzDFT7c66pIW0ZAXWV2nn+
tL08fgwRFwZZNVNAei84YegIVFh8vxqUIVN2d18XHbG8DZZs5gnEaOogjBGZwI/vHcOICfs0
qeqpa63crdrfpRLPhlPpv/lsmP3jnVctpfDGZSkgHLgWro9rlyIlDFj2X+hv0LEPHgXTUOym
Day/FyB9nzvFyW7/qrud5tRgG/cpLVDJipG4</vt:lpwstr>
  </property>
  <property fmtid="{D5CDD505-2E9C-101B-9397-08002B2CF9AE}" pid="12" name="_2015_ms_pID_7253432">
    <vt:lpwstr>5upshHr0i2y5PeSsErvXVXIFm+VifC/pEO7W
V50iYv5VT1C4X2YtN3seX9t5ptoHMWppJ/rHUnZp7re4q7Z/NsA=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