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438" w:rsidRDefault="00052A3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1438" w:rsidRDefault="00B61438">
      <w:pPr>
        <w:spacing w:line="420" w:lineRule="exact"/>
        <w:jc w:val="center"/>
        <w:rPr>
          <w:rFonts w:ascii="Arial" w:hAnsi="Arial" w:cs="Arial"/>
          <w:b/>
          <w:snapToGrid/>
          <w:sz w:val="32"/>
          <w:szCs w:val="32"/>
        </w:rPr>
      </w:pPr>
    </w:p>
    <w:p w:rsidR="00B61438" w:rsidRDefault="00052A3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1438" w:rsidRDefault="00B61438">
      <w:pPr>
        <w:spacing w:line="420" w:lineRule="exact"/>
        <w:jc w:val="both"/>
        <w:rPr>
          <w:rFonts w:ascii="Arial" w:hAnsi="Arial" w:cs="Arial"/>
          <w:snapToGrid/>
        </w:rPr>
      </w:pPr>
    </w:p>
    <w:p w:rsidR="00B61438" w:rsidRDefault="00052A3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1438" w:rsidRDefault="00052A3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1438" w:rsidRDefault="00B61438">
      <w:pPr>
        <w:spacing w:line="420" w:lineRule="exact"/>
        <w:jc w:val="both"/>
        <w:rPr>
          <w:rFonts w:ascii="Arial" w:hAnsi="Arial" w:cs="Arial"/>
          <w:i/>
          <w:snapToGrid/>
          <w:color w:val="0099FF"/>
          <w:sz w:val="18"/>
          <w:szCs w:val="18"/>
        </w:rPr>
      </w:pPr>
    </w:p>
    <w:p w:rsidR="00B61438" w:rsidRDefault="00052A3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1438" w:rsidRDefault="00B61438">
      <w:pPr>
        <w:pStyle w:val="a8"/>
        <w:spacing w:before="0" w:after="0" w:line="240" w:lineRule="auto"/>
        <w:jc w:val="left"/>
        <w:rPr>
          <w:rFonts w:ascii="Arial" w:hAnsi="Arial" w:cs="Arial"/>
          <w:bCs w:val="0"/>
          <w:sz w:val="21"/>
          <w:szCs w:val="21"/>
        </w:rPr>
      </w:pPr>
    </w:p>
    <w:p w:rsidR="00B61438" w:rsidRDefault="00052A3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zaqarclient</w:t>
      </w:r>
      <w:proofErr w:type="spellEnd"/>
      <w:r>
        <w:rPr>
          <w:rFonts w:ascii="微软雅黑" w:hAnsi="微软雅黑"/>
          <w:b w:val="0"/>
          <w:sz w:val="21"/>
        </w:rPr>
        <w:t xml:space="preserve"> 2.3.0</w:t>
      </w:r>
    </w:p>
    <w:p w:rsidR="00B61438" w:rsidRDefault="00052A34">
      <w:pPr>
        <w:rPr>
          <w:rFonts w:ascii="Arial" w:hAnsi="Arial" w:cs="Arial"/>
          <w:b/>
        </w:rPr>
      </w:pPr>
      <w:r>
        <w:rPr>
          <w:rFonts w:ascii="Arial" w:hAnsi="Arial" w:cs="Arial"/>
          <w:b/>
        </w:rPr>
        <w:t xml:space="preserve">Copyright notice: </w:t>
      </w:r>
    </w:p>
    <w:p w:rsidR="00B61438" w:rsidRDefault="00052A34">
      <w:pPr>
        <w:pStyle w:val="Default"/>
        <w:rPr>
          <w:rFonts w:ascii="宋体" w:hAnsi="宋体" w:cs="宋体"/>
          <w:sz w:val="22"/>
          <w:szCs w:val="22"/>
        </w:rPr>
      </w:pPr>
      <w:r>
        <w:rPr>
          <w:rFonts w:ascii="宋体" w:hAnsi="宋体"/>
          <w:sz w:val="22"/>
        </w:rPr>
        <w:t>Copyright (c) 2015 Catalyst IT Ltd.</w:t>
      </w:r>
      <w:r>
        <w:rPr>
          <w:rFonts w:ascii="宋体" w:hAnsi="宋体"/>
          <w:sz w:val="22"/>
        </w:rPr>
        <w:br/>
        <w:t>Copyright (c) 2014 Rackspace</w:t>
      </w:r>
      <w:r>
        <w:rPr>
          <w:rFonts w:ascii="宋体" w:hAnsi="宋体"/>
          <w:sz w:val="22"/>
        </w:rPr>
        <w:br/>
        <w:t>Copyright 2016 Red Hat, Inc.</w:t>
      </w:r>
      <w:r>
        <w:rPr>
          <w:rFonts w:ascii="宋体" w:hAnsi="宋体"/>
          <w:sz w:val="22"/>
        </w:rPr>
        <w:br/>
        <w:t xml:space="preserve">Copyright 2012 </w:t>
      </w:r>
      <w:proofErr w:type="spellStart"/>
      <w:r>
        <w:rPr>
          <w:rFonts w:ascii="宋体" w:hAnsi="宋体"/>
          <w:sz w:val="22"/>
        </w:rPr>
        <w:t>OpenStack</w:t>
      </w:r>
      <w:proofErr w:type="spellEnd"/>
      <w:r>
        <w:rPr>
          <w:rFonts w:ascii="宋体" w:hAnsi="宋体"/>
          <w:sz w:val="22"/>
        </w:rPr>
        <w:t xml:space="preserve"> LLC</w:t>
      </w:r>
      <w:r>
        <w:rPr>
          <w:rFonts w:ascii="宋体" w:hAnsi="宋体"/>
          <w:sz w:val="22"/>
        </w:rPr>
        <w:br/>
        <w:t>Copyright 2015 NEC Corporation.  All rights reserved.</w:t>
      </w:r>
      <w:r>
        <w:rPr>
          <w:rFonts w:ascii="宋体" w:hAnsi="宋体"/>
          <w:sz w:val="22"/>
        </w:rPr>
        <w:br/>
        <w:t>Copyright (c) 2016 Catalyst IT Ltd.</w:t>
      </w:r>
      <w:r>
        <w:rPr>
          <w:rFonts w:ascii="宋体" w:hAnsi="宋体"/>
          <w:sz w:val="22"/>
        </w:rPr>
        <w:br/>
        <w:t>Copyright (c) 201</w:t>
      </w:r>
      <w:r>
        <w:rPr>
          <w:rFonts w:ascii="宋体" w:hAnsi="宋体"/>
          <w:sz w:val="22"/>
        </w:rPr>
        <w:t>3 Red Hat, Inc.</w:t>
      </w:r>
      <w:r>
        <w:rPr>
          <w:rFonts w:ascii="宋体" w:hAnsi="宋体"/>
          <w:sz w:val="22"/>
        </w:rPr>
        <w:br/>
        <w:t>Copyright 2016 Catalyst IT Ltd</w:t>
      </w:r>
      <w:r>
        <w:rPr>
          <w:rFonts w:ascii="宋体" w:hAnsi="宋体"/>
          <w:sz w:val="22"/>
        </w:rPr>
        <w:br/>
        <w:t xml:space="preserve">Copyright 2014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(c) 2015 Red Hat, Inc.</w:t>
      </w:r>
      <w:r>
        <w:rPr>
          <w:rFonts w:ascii="宋体" w:hAnsi="宋体"/>
          <w:sz w:val="22"/>
        </w:rPr>
        <w:br/>
        <w:t>Copyright 2017 Huawei, Inc. All rights reserved.</w:t>
      </w:r>
      <w:r>
        <w:rPr>
          <w:rFonts w:ascii="宋体" w:hAnsi="宋体"/>
          <w:sz w:val="22"/>
        </w:rPr>
        <w:br/>
        <w:t>Copyright 2014 Red Hat, Inc</w:t>
      </w:r>
      <w:proofErr w:type="gramStart"/>
      <w:r>
        <w:rPr>
          <w:rFonts w:ascii="宋体" w:hAnsi="宋体"/>
          <w:sz w:val="22"/>
        </w:rPr>
        <w:t>.</w:t>
      </w:r>
      <w:proofErr w:type="gramEnd"/>
      <w:r>
        <w:rPr>
          <w:rFonts w:ascii="宋体" w:hAnsi="宋体"/>
          <w:sz w:val="22"/>
        </w:rPr>
        <w:br/>
        <w:t xml:space="preserve">copyright </w:t>
      </w:r>
      <w:r w:rsidR="00E0608C">
        <w:rPr>
          <w:rFonts w:ascii="宋体" w:hAnsi="宋体" w:hint="eastAsia"/>
          <w:sz w:val="22"/>
        </w:rPr>
        <w:t>(</w:t>
      </w:r>
      <w:r w:rsidR="00E0608C">
        <w:rPr>
          <w:rFonts w:ascii="宋体" w:hAnsi="宋体"/>
          <w:sz w:val="22"/>
        </w:rPr>
        <w:t xml:space="preserve">c) </w:t>
      </w:r>
      <w:r>
        <w:rPr>
          <w:rFonts w:ascii="宋体" w:hAnsi="宋体"/>
          <w:sz w:val="22"/>
        </w:rPr>
        <w:t xml:space="preserve">2016,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(c) 2013 Rac</w:t>
      </w:r>
      <w:r>
        <w:rPr>
          <w:rFonts w:ascii="宋体" w:hAnsi="宋体"/>
          <w:sz w:val="22"/>
        </w:rPr>
        <w:t>kspace, Inc.</w:t>
      </w:r>
      <w:r>
        <w:rPr>
          <w:rFonts w:ascii="宋体" w:hAnsi="宋体"/>
          <w:sz w:val="22"/>
        </w:rPr>
        <w:br/>
        <w:t>Copyright (c) 2014 Red Hat, Inc.</w:t>
      </w:r>
      <w:r>
        <w:rPr>
          <w:rFonts w:ascii="宋体" w:hAnsi="宋体"/>
          <w:sz w:val="22"/>
        </w:rPr>
        <w:br/>
        <w:t>Copyright 2014 IBM Corp.</w:t>
      </w:r>
      <w:r>
        <w:rPr>
          <w:rFonts w:ascii="宋体" w:hAnsi="宋体"/>
          <w:sz w:val="22"/>
        </w:rPr>
        <w:br/>
        <w:t>Copyright (c) 2014 Rackspace, Inc.</w:t>
      </w:r>
      <w:r>
        <w:rPr>
          <w:rFonts w:ascii="宋体" w:hAnsi="宋体"/>
          <w:sz w:val="22"/>
        </w:rPr>
        <w:br/>
      </w:r>
      <w:r>
        <w:rPr>
          <w:rFonts w:ascii="宋体" w:hAnsi="宋体"/>
          <w:sz w:val="22"/>
        </w:rPr>
        <w:lastRenderedPageBreak/>
        <w:t>Copyright (c) Rackspace Hosting.</w:t>
      </w:r>
      <w:r>
        <w:rPr>
          <w:rFonts w:ascii="宋体" w:hAnsi="宋体"/>
          <w:sz w:val="22"/>
        </w:rPr>
        <w:br/>
        <w:t>Copyright (c) 2013 Hewlett-Packard Development Company, L.P.</w:t>
      </w:r>
      <w:r>
        <w:rPr>
          <w:rFonts w:ascii="宋体" w:hAnsi="宋体"/>
          <w:sz w:val="22"/>
        </w:rPr>
        <w:br/>
        <w:t xml:space="preserve">copyright </w:t>
      </w:r>
      <w:r w:rsidR="00E0608C">
        <w:rPr>
          <w:rFonts w:ascii="宋体" w:hAnsi="宋体"/>
          <w:sz w:val="22"/>
        </w:rPr>
        <w:t xml:space="preserve">(c) </w:t>
      </w:r>
      <w:bookmarkStart w:id="0" w:name="_GoBack"/>
      <w:bookmarkEnd w:id="0"/>
      <w:r>
        <w:rPr>
          <w:rFonts w:ascii="宋体" w:hAnsi="宋体"/>
          <w:sz w:val="22"/>
        </w:rPr>
        <w:t xml:space="preserve">2010-present,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w:t>
      </w:r>
      <w:r>
        <w:rPr>
          <w:rFonts w:ascii="宋体" w:hAnsi="宋体"/>
          <w:sz w:val="22"/>
        </w:rPr>
        <w:t>t (c) 2014 Rackspace Hosting.</w:t>
      </w:r>
      <w:r>
        <w:rPr>
          <w:rFonts w:ascii="宋体" w:hAnsi="宋体"/>
          <w:sz w:val="22"/>
        </w:rPr>
        <w:br/>
        <w:t>Copyright 2016 Catalyst IT Ltd</w:t>
      </w:r>
      <w:proofErr w:type="gramStart"/>
      <w:r>
        <w:rPr>
          <w:rFonts w:ascii="宋体" w:hAnsi="宋体"/>
          <w:sz w:val="22"/>
        </w:rPr>
        <w:t>.</w:t>
      </w:r>
      <w:proofErr w:type="gramEnd"/>
      <w:r>
        <w:rPr>
          <w:rFonts w:ascii="宋体" w:hAnsi="宋体"/>
          <w:sz w:val="22"/>
        </w:rPr>
        <w:br/>
        <w:t xml:space="preserve">Copyright 2014 Red Hat,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2013 Red Hat, Inc</w:t>
      </w:r>
      <w:proofErr w:type="gramStart"/>
      <w:r>
        <w:rPr>
          <w:rFonts w:ascii="宋体" w:hAnsi="宋体"/>
          <w:sz w:val="22"/>
        </w:rPr>
        <w:t>.</w:t>
      </w:r>
      <w:proofErr w:type="gramEnd"/>
      <w:r>
        <w:rPr>
          <w:rFonts w:ascii="宋体" w:hAnsi="宋体"/>
          <w:sz w:val="22"/>
        </w:rPr>
        <w:br/>
        <w:t>Copyright (c) 2016 Red Hat, Inc.</w:t>
      </w:r>
      <w:r>
        <w:rPr>
          <w:rFonts w:ascii="宋体" w:hAnsi="宋体"/>
          <w:sz w:val="22"/>
        </w:rPr>
        <w:br/>
        <w:t>Copyright (c) 2013  Red Hat, Inc.</w:t>
      </w:r>
      <w:r>
        <w:rPr>
          <w:rFonts w:ascii="宋体" w:hAnsi="宋体"/>
          <w:sz w:val="22"/>
        </w:rPr>
        <w:br/>
      </w:r>
    </w:p>
    <w:p w:rsidR="00B61438" w:rsidRDefault="00052A34">
      <w:pPr>
        <w:pStyle w:val="Default"/>
        <w:rPr>
          <w:rFonts w:ascii="宋体" w:hAnsi="宋体" w:cs="宋体"/>
          <w:sz w:val="22"/>
          <w:szCs w:val="22"/>
        </w:rPr>
      </w:pPr>
      <w:r>
        <w:rPr>
          <w:b/>
        </w:rPr>
        <w:t xml:space="preserve">License: </w:t>
      </w:r>
      <w:r>
        <w:rPr>
          <w:sz w:val="21"/>
        </w:rPr>
        <w:t>Apache-2.0</w:t>
      </w:r>
    </w:p>
    <w:p w:rsidR="00B61438" w:rsidRDefault="00052A34">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w:t>
      </w:r>
      <w:r>
        <w:rPr>
          <w:rFonts w:ascii="Times New Roman" w:hAnsi="Times New Roman"/>
          <w:sz w:val="21"/>
        </w:rPr>
        <w:t>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w:t>
      </w:r>
      <w:r>
        <w:rPr>
          <w:rFonts w:ascii="Times New Roman" w:hAnsi="Times New Roman"/>
          <w:sz w:val="21"/>
        </w:rPr>
        <w:t>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w:t>
      </w:r>
      <w:r>
        <w:rPr>
          <w:rFonts w:ascii="Times New Roman" w:hAnsi="Times New Roman"/>
          <w:sz w:val="21"/>
        </w:rPr>
        <w:t xml:space="preserve">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w:t>
      </w:r>
      <w:r>
        <w:rPr>
          <w:rFonts w:ascii="Times New Roman" w:hAnsi="Times New Roman"/>
          <w:sz w:val="21"/>
        </w:rPr>
        <w:t>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w:t>
      </w:r>
      <w:r>
        <w:rPr>
          <w:rFonts w:ascii="Times New Roman" w:hAnsi="Times New Roman"/>
          <w:sz w:val="21"/>
        </w:rPr>
        <w:t>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w:t>
      </w:r>
      <w:r>
        <w:rPr>
          <w:rFonts w:ascii="Times New Roman" w:hAnsi="Times New Roman"/>
          <w:sz w:val="21"/>
        </w:rPr>
        <w:t xml:space="preserve">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w:t>
      </w:r>
      <w:r>
        <w:rPr>
          <w:rFonts w:ascii="Times New Roman" w:hAnsi="Times New Roman"/>
          <w:sz w:val="21"/>
        </w:rPr>
        <w: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w:t>
      </w:r>
      <w:r>
        <w:rPr>
          <w:rFonts w:ascii="Times New Roman" w:hAnsi="Times New Roman"/>
          <w:sz w:val="21"/>
        </w:rPr>
        <w:t>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w:t>
      </w:r>
      <w:r>
        <w:rPr>
          <w:rFonts w:ascii="Times New Roman" w:hAnsi="Times New Roman"/>
          <w:sz w:val="21"/>
        </w:rPr>
        <w:t xml:space="preserve">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w:t>
      </w:r>
      <w:r>
        <w:rPr>
          <w:rFonts w:ascii="Times New Roman" w:hAnsi="Times New Roman"/>
          <w:sz w:val="21"/>
        </w:rPr>
        <w:t>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w:t>
      </w:r>
      <w:r>
        <w:rPr>
          <w:rFonts w:ascii="Times New Roman" w:hAnsi="Times New Roman"/>
          <w:sz w:val="21"/>
        </w:rPr>
        <w:t>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w:t>
      </w:r>
      <w:r>
        <w:rPr>
          <w:rFonts w:ascii="Times New Roman" w:hAnsi="Times New Roman"/>
          <w:sz w:val="21"/>
        </w:rPr>
        <w:t>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w:t>
      </w:r>
      <w:r>
        <w:rPr>
          <w:rFonts w:ascii="Times New Roman" w:hAnsi="Times New Roman"/>
          <w:sz w:val="21"/>
        </w:rPr>
        <w:t>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w:t>
      </w:r>
      <w:r>
        <w:rPr>
          <w:rFonts w:ascii="Times New Roman" w:hAnsi="Times New Roman"/>
          <w:sz w:val="21"/>
        </w:rPr>
        <w:t>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w:t>
      </w:r>
      <w:r>
        <w:rPr>
          <w:rFonts w:ascii="Times New Roman" w:hAnsi="Times New Roman"/>
          <w:sz w:val="21"/>
        </w:rPr>
        <w:t>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w:t>
      </w:r>
      <w:r>
        <w:rPr>
          <w:rFonts w:ascii="Times New Roman" w:hAnsi="Times New Roman"/>
          <w:sz w:val="21"/>
        </w:rPr>
        <w:t>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w:t>
      </w:r>
      <w:r>
        <w:rPr>
          <w:rFonts w:ascii="Times New Roman" w:hAnsi="Times New Roman"/>
          <w:sz w:val="21"/>
        </w:rPr>
        <w:t>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w:t>
      </w:r>
      <w:r>
        <w:rPr>
          <w:rFonts w:ascii="Times New Roman" w:hAnsi="Times New Roman"/>
          <w:sz w:val="21"/>
        </w:rPr>
        <w:t>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w:t>
      </w:r>
      <w:r>
        <w:rPr>
          <w:rFonts w:ascii="Times New Roman" w:hAnsi="Times New Roman"/>
          <w:sz w:val="21"/>
        </w:rPr>
        <w:t>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w:t>
      </w:r>
      <w:r>
        <w:rPr>
          <w:rFonts w:ascii="Times New Roman" w:hAnsi="Times New Roman"/>
          <w:sz w:val="21"/>
        </w:rPr>
        <w:t>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w:t>
      </w:r>
      <w:r>
        <w:rPr>
          <w:rFonts w:ascii="Times New Roman" w:hAnsi="Times New Roman"/>
          <w:sz w:val="21"/>
        </w:rPr>
        <w:t>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w:t>
      </w:r>
      <w:r>
        <w:rPr>
          <w:rFonts w:ascii="Times New Roman" w:hAnsi="Times New Roman"/>
          <w:sz w:val="21"/>
        </w:rPr>
        <w:t>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w:t>
      </w:r>
      <w:r>
        <w:rPr>
          <w:rFonts w:ascii="Times New Roman" w:hAnsi="Times New Roman"/>
          <w:sz w:val="21"/>
        </w:rPr>
        <w:t>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w:t>
      </w:r>
      <w:r>
        <w:rPr>
          <w:rFonts w:ascii="Times New Roman" w:hAnsi="Times New Roman"/>
          <w:sz w:val="21"/>
        </w:rPr>
        <w:t>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w:t>
      </w:r>
      <w:r>
        <w:rPr>
          <w:rFonts w:ascii="Times New Roman" w:hAnsi="Times New Roman"/>
          <w:sz w:val="21"/>
        </w:rPr>
        <w: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w:t>
      </w:r>
      <w:r>
        <w:rPr>
          <w:rFonts w:ascii="Times New Roman" w:hAnsi="Times New Roman"/>
          <w:sz w:val="21"/>
        </w:rPr>
        <w:t>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w:t>
      </w:r>
      <w:r>
        <w:rPr>
          <w:rFonts w:ascii="Times New Roman" w:hAnsi="Times New Roman"/>
          <w:sz w:val="21"/>
        </w:rPr>
        <w:t>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w:t>
      </w:r>
      <w:r>
        <w:rPr>
          <w:rFonts w:ascii="Times New Roman" w:hAnsi="Times New Roman"/>
          <w:sz w:val="21"/>
        </w:rPr>
        <w:t>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w:t>
      </w:r>
      <w:r>
        <w:rPr>
          <w:rFonts w:ascii="Times New Roman" w:hAnsi="Times New Roman"/>
          <w:sz w:val="21"/>
        </w:rPr>
        <w:t>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w:t>
      </w:r>
      <w:r>
        <w:rPr>
          <w:rFonts w:ascii="Times New Roman" w:hAnsi="Times New Roman"/>
          <w:sz w:val="21"/>
        </w:rPr>
        <w:t xml:space="preserve">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w:t>
      </w:r>
      <w:r>
        <w:rPr>
          <w:rFonts w:ascii="Times New Roman" w:hAnsi="Times New Roman"/>
          <w:sz w:val="21"/>
        </w:rPr>
        <w:t>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w:t>
      </w:r>
      <w:r>
        <w:rPr>
          <w:rFonts w:ascii="Times New Roman" w:hAnsi="Times New Roman"/>
          <w:sz w:val="21"/>
        </w:rPr>
        <w: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w:t>
      </w:r>
      <w:r>
        <w:rPr>
          <w:rFonts w:ascii="Times New Roman" w:hAnsi="Times New Roman"/>
          <w:sz w:val="21"/>
        </w:rPr>
        <w:t>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t>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w:t>
      </w:r>
      <w:r>
        <w:rPr>
          <w:rFonts w:ascii="Times New Roman" w:hAnsi="Times New Roman"/>
          <w:sz w:val="21"/>
        </w:rPr>
        <w:t>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w:t>
      </w:r>
      <w:r>
        <w:rPr>
          <w:rFonts w:ascii="Times New Roman" w:hAnsi="Times New Roman"/>
          <w:sz w:val="21"/>
        </w:rPr>
        <w: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w:t>
      </w:r>
      <w:r>
        <w:rPr>
          <w:rFonts w:ascii="Times New Roman" w:hAnsi="Times New Roman"/>
          <w:sz w:val="21"/>
        </w:rPr>
        <w:t>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w:t>
      </w:r>
      <w:r>
        <w:rPr>
          <w:rFonts w:ascii="Times New Roman" w:hAnsi="Times New Roman"/>
          <w:sz w:val="21"/>
        </w:rPr>
        <w:t>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w:t>
      </w:r>
      <w:r>
        <w:rPr>
          <w:rFonts w:ascii="Times New Roman" w:hAnsi="Times New Roman"/>
          <w:sz w:val="21"/>
        </w:rPr>
        <w:t xml:space="preserve">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w:t>
      </w:r>
      <w:r>
        <w:rPr>
          <w:rFonts w:ascii="Times New Roman" w:hAnsi="Times New Roman"/>
          <w:sz w:val="21"/>
        </w:rPr>
        <w:t xml:space="preserve">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w:t>
      </w:r>
      <w:r>
        <w:rPr>
          <w:rFonts w:ascii="Times New Roman" w:hAnsi="Times New Roman"/>
          <w:sz w:val="21"/>
        </w:rPr>
        <w:t>nguage governing permissions and</w:t>
      </w:r>
      <w:r>
        <w:rPr>
          <w:rFonts w:ascii="Times New Roman" w:hAnsi="Times New Roman"/>
          <w:sz w:val="21"/>
        </w:rPr>
        <w:br/>
        <w:t xml:space="preserve">   limitations under the License.</w:t>
      </w:r>
    </w:p>
    <w:sectPr w:rsidR="00B614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A34" w:rsidRDefault="00052A34">
      <w:pPr>
        <w:spacing w:line="240" w:lineRule="auto"/>
      </w:pPr>
      <w:r>
        <w:separator/>
      </w:r>
    </w:p>
  </w:endnote>
  <w:endnote w:type="continuationSeparator" w:id="0">
    <w:p w:rsidR="00052A34" w:rsidRDefault="00052A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1438">
      <w:tc>
        <w:tcPr>
          <w:tcW w:w="1542" w:type="pct"/>
        </w:tcPr>
        <w:p w:rsidR="00B61438" w:rsidRDefault="00052A34">
          <w:pPr>
            <w:pStyle w:val="a6"/>
          </w:pPr>
          <w:r>
            <w:fldChar w:fldCharType="begin"/>
          </w:r>
          <w:r>
            <w:instrText xml:space="preserve"> DATE \@ "yyyy-MM-dd" </w:instrText>
          </w:r>
          <w:r>
            <w:fldChar w:fldCharType="separate"/>
          </w:r>
          <w:r w:rsidR="00E0608C">
            <w:rPr>
              <w:noProof/>
            </w:rPr>
            <w:t>2022-09-02</w:t>
          </w:r>
          <w:r>
            <w:fldChar w:fldCharType="end"/>
          </w:r>
        </w:p>
      </w:tc>
      <w:tc>
        <w:tcPr>
          <w:tcW w:w="1853" w:type="pct"/>
        </w:tcPr>
        <w:p w:rsidR="00B61438" w:rsidRDefault="00052A34">
          <w:pPr>
            <w:pStyle w:val="a6"/>
            <w:ind w:firstLineChars="200" w:firstLine="360"/>
          </w:pPr>
          <w:r>
            <w:rPr>
              <w:rFonts w:hint="eastAsia"/>
            </w:rPr>
            <w:t>HUAWEI Confidential</w:t>
          </w:r>
        </w:p>
      </w:tc>
      <w:tc>
        <w:tcPr>
          <w:tcW w:w="1605" w:type="pct"/>
        </w:tcPr>
        <w:p w:rsidR="00B61438" w:rsidRDefault="00052A34">
          <w:pPr>
            <w:pStyle w:val="a6"/>
            <w:ind w:firstLine="360"/>
            <w:jc w:val="right"/>
          </w:pPr>
          <w:r>
            <w:t>Page</w:t>
          </w:r>
          <w:r>
            <w:fldChar w:fldCharType="begin"/>
          </w:r>
          <w:r>
            <w:instrText>PAGE</w:instrText>
          </w:r>
          <w:r>
            <w:fldChar w:fldCharType="separate"/>
          </w:r>
          <w:r w:rsidR="00E0608C">
            <w:rPr>
              <w:noProof/>
            </w:rPr>
            <w:t>7</w:t>
          </w:r>
          <w:r>
            <w:fldChar w:fldCharType="end"/>
          </w:r>
          <w:r>
            <w:t>, Total</w:t>
          </w:r>
          <w:r>
            <w:fldChar w:fldCharType="begin"/>
          </w:r>
          <w:r>
            <w:instrText xml:space="preserve"> NUMPAGES  \* Arabic  \* MERGEFORMAT </w:instrText>
          </w:r>
          <w:r>
            <w:fldChar w:fldCharType="separate"/>
          </w:r>
          <w:r w:rsidR="00E0608C">
            <w:rPr>
              <w:noProof/>
            </w:rPr>
            <w:t>7</w:t>
          </w:r>
          <w:r>
            <w:fldChar w:fldCharType="end"/>
          </w:r>
        </w:p>
      </w:tc>
    </w:tr>
  </w:tbl>
  <w:p w:rsidR="00B61438" w:rsidRDefault="00B614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A34" w:rsidRDefault="00052A34">
      <w:r>
        <w:separator/>
      </w:r>
    </w:p>
  </w:footnote>
  <w:footnote w:type="continuationSeparator" w:id="0">
    <w:p w:rsidR="00052A34" w:rsidRDefault="00052A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1438">
      <w:trPr>
        <w:cantSplit/>
        <w:trHeight w:hRule="exact" w:val="777"/>
      </w:trPr>
      <w:tc>
        <w:tcPr>
          <w:tcW w:w="492" w:type="pct"/>
          <w:tcBorders>
            <w:bottom w:val="single" w:sz="6" w:space="0" w:color="auto"/>
          </w:tcBorders>
        </w:tcPr>
        <w:p w:rsidR="00B61438" w:rsidRDefault="00052A3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1438" w:rsidRDefault="00B61438">
          <w:pPr>
            <w:ind w:left="420"/>
          </w:pPr>
        </w:p>
      </w:tc>
      <w:tc>
        <w:tcPr>
          <w:tcW w:w="3283" w:type="pct"/>
          <w:tcBorders>
            <w:bottom w:val="single" w:sz="6" w:space="0" w:color="auto"/>
          </w:tcBorders>
          <w:vAlign w:val="bottom"/>
        </w:tcPr>
        <w:p w:rsidR="00B61438" w:rsidRDefault="00052A34">
          <w:pPr>
            <w:pStyle w:val="a7"/>
            <w:ind w:firstLine="360"/>
          </w:pPr>
          <w:r>
            <w:t>OPEN SOURCE SOFTWARE NOTICE</w:t>
          </w:r>
        </w:p>
      </w:tc>
      <w:tc>
        <w:tcPr>
          <w:tcW w:w="1225" w:type="pct"/>
          <w:tcBorders>
            <w:bottom w:val="single" w:sz="6" w:space="0" w:color="auto"/>
          </w:tcBorders>
          <w:vAlign w:val="bottom"/>
        </w:tcPr>
        <w:p w:rsidR="00B61438" w:rsidRDefault="00B61438">
          <w:pPr>
            <w:pStyle w:val="a7"/>
            <w:ind w:firstLine="33"/>
          </w:pPr>
        </w:p>
      </w:tc>
    </w:tr>
  </w:tbl>
  <w:p w:rsidR="00B61438" w:rsidRDefault="00B614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2A34"/>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438"/>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08C"/>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767CF8-F177-4C6F-A8A7-9FE2A6B3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1990</Words>
  <Characters>11347</Characters>
  <Application>Microsoft Office Word</Application>
  <DocSecurity>0</DocSecurity>
  <Lines>94</Lines>
  <Paragraphs>26</Paragraphs>
  <ScaleCrop>false</ScaleCrop>
  <Company>Huawei Technologies Co.,Ltd.</Company>
  <LinksUpToDate>false</LinksUpToDate>
  <CharactersWithSpaces>13311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(3)6qLMmWyORljuontEhOOEvcgqcWFim/HjXPVGjpPVkClEppd2V6SWC665vzPw2aY0HcKcBGZg
AtrVBbmqgm7DnpnzHB44ygbYp780aJZyW6myvhEE+L5gaH/e1Wi7anCdlIrjJg4ykGBy6eRs
Y72+o5Ps1BBJAoKm8DA85TxW/vqqt9OU30dWNNvGEiFbEkzMRJQCbcMQrUcXPaA4I+fNUf0l
0T/N43yXFD+b/xp/Ik</vt:lpwstr>
  </property>
  <property fmtid="{D5CDD505-2E9C-101B-9397-08002B2CF9AE}" pid="11" name="_2015_ms_pID_7253431">
    <vt:lpwstr>vp61hgCbAvckGbnVdKPhtMz77GgMkfV9FmkEOMeveggNyj57BzCNsR
Aoil7Kfqdbu6XpgKlmj8P+AX7pAs8rKIsuchSVOCZLTKF/nkuDBoLp6y4vVPLKpCV3QiFkYL
HDj2HbbGCEpZ5rHi/cUJiQriQhtjvTeto5VvHPm1ZWdBgheRgxW0PwYopCTM4p3TG1Wg/rPA
+B+jEi5CQZ17PMb5d3IeQurBGjNRreJRLSoa</vt:lpwstr>
  </property>
  <property fmtid="{D5CDD505-2E9C-101B-9397-08002B2CF9AE}" pid="12" name="_2015_ms_pID_7253432">
    <vt:lpwstr>+nHB5L8h5PYQHsmM3elLYrDnlOd4zFFxATFu
jtpWZ0pVI8Q6SNrvlpTfjnPq8F6Ko0fZQeszfXWJFPcNAoVTD6Q=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1662101035</vt:lpwstr>
  </property>
</Properties>
</file>