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633" w:rsidRDefault="00CC772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2633" w:rsidRDefault="00D62633">
      <w:pPr>
        <w:spacing w:line="420" w:lineRule="exact"/>
        <w:jc w:val="center"/>
        <w:rPr>
          <w:rFonts w:ascii="Arial" w:hAnsi="Arial" w:cs="Arial"/>
          <w:b/>
          <w:snapToGrid/>
          <w:sz w:val="32"/>
          <w:szCs w:val="32"/>
        </w:rPr>
      </w:pPr>
    </w:p>
    <w:p w:rsidR="00D62633" w:rsidRDefault="00CC772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2633" w:rsidRDefault="00D62633">
      <w:pPr>
        <w:spacing w:line="420" w:lineRule="exact"/>
        <w:jc w:val="both"/>
        <w:rPr>
          <w:rFonts w:ascii="Arial" w:hAnsi="Arial" w:cs="Arial"/>
          <w:snapToGrid/>
        </w:rPr>
      </w:pPr>
    </w:p>
    <w:p w:rsidR="00D62633" w:rsidRDefault="00CC772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2633" w:rsidRDefault="00CC772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2633" w:rsidRDefault="00D62633">
      <w:pPr>
        <w:spacing w:line="420" w:lineRule="exact"/>
        <w:jc w:val="both"/>
        <w:rPr>
          <w:rFonts w:ascii="Arial" w:hAnsi="Arial" w:cs="Arial"/>
          <w:i/>
          <w:snapToGrid/>
          <w:color w:val="0099FF"/>
          <w:sz w:val="18"/>
          <w:szCs w:val="18"/>
        </w:rPr>
      </w:pPr>
    </w:p>
    <w:p w:rsidR="00D62633" w:rsidRDefault="00CC772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2633" w:rsidRDefault="00D62633">
      <w:pPr>
        <w:pStyle w:val="a8"/>
        <w:spacing w:before="0" w:after="0" w:line="240" w:lineRule="auto"/>
        <w:jc w:val="left"/>
        <w:rPr>
          <w:rFonts w:ascii="Arial" w:hAnsi="Arial" w:cs="Arial"/>
          <w:bCs w:val="0"/>
          <w:sz w:val="21"/>
          <w:szCs w:val="21"/>
        </w:rPr>
      </w:pPr>
    </w:p>
    <w:p w:rsidR="00D62633" w:rsidRDefault="00CC772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raspberrypi</w:t>
      </w:r>
      <w:proofErr w:type="spellEnd"/>
      <w:r>
        <w:rPr>
          <w:rFonts w:ascii="微软雅黑" w:hAnsi="微软雅黑"/>
          <w:b w:val="0"/>
          <w:sz w:val="21"/>
        </w:rPr>
        <w:t>-firmware 20220316</w:t>
      </w:r>
    </w:p>
    <w:p w:rsidR="00D62633" w:rsidRDefault="00CC7724">
      <w:pPr>
        <w:rPr>
          <w:rFonts w:ascii="Arial" w:hAnsi="Arial" w:cs="Arial"/>
          <w:b/>
        </w:rPr>
      </w:pPr>
      <w:r>
        <w:rPr>
          <w:rFonts w:ascii="Arial" w:hAnsi="Arial" w:cs="Arial"/>
          <w:b/>
        </w:rPr>
        <w:t xml:space="preserve">Copyright notice: </w:t>
      </w:r>
    </w:p>
    <w:p w:rsidR="00D62633" w:rsidRDefault="00CC7724">
      <w:pPr>
        <w:pStyle w:val="Default"/>
        <w:rPr>
          <w:rFonts w:ascii="宋体" w:hAnsi="宋体" w:cs="宋体"/>
          <w:sz w:val="22"/>
          <w:szCs w:val="22"/>
        </w:rPr>
      </w:pPr>
      <w:r>
        <w:rPr>
          <w:rFonts w:ascii="宋体" w:hAnsi="宋体"/>
          <w:sz w:val="22"/>
        </w:rPr>
        <w:t xml:space="preserve">Copyright (c) 2008-2009 The </w:t>
      </w:r>
      <w:proofErr w:type="spellStart"/>
      <w:r>
        <w:rPr>
          <w:rFonts w:ascii="宋体" w:hAnsi="宋体"/>
          <w:sz w:val="22"/>
        </w:rPr>
        <w:t>Khronos</w:t>
      </w:r>
      <w:proofErr w:type="spellEnd"/>
      <w:r>
        <w:rPr>
          <w:rFonts w:ascii="宋体" w:hAnsi="宋体"/>
          <w:sz w:val="22"/>
        </w:rPr>
        <w:t xml:space="preserve"> Group </w:t>
      </w:r>
      <w:r>
        <w:rPr>
          <w:rFonts w:ascii="宋体" w:hAnsi="宋体"/>
          <w:sz w:val="22"/>
        </w:rPr>
        <w:t>Inc.</w:t>
      </w:r>
      <w:r>
        <w:rPr>
          <w:rFonts w:ascii="宋体" w:hAnsi="宋体"/>
          <w:sz w:val="22"/>
        </w:rPr>
        <w:br/>
      </w:r>
      <w:r>
        <w:rPr>
          <w:rFonts w:ascii="宋体" w:hAnsi="宋体"/>
          <w:sz w:val="22"/>
        </w:rPr>
        <w:t xml:space="preserve">Copyright 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file for the 43430 </w:t>
      </w:r>
      <w:proofErr w:type="spellStart"/>
      <w:r>
        <w:rPr>
          <w:rFonts w:ascii="宋体" w:hAnsi="宋体"/>
          <w:sz w:val="22"/>
        </w:rPr>
        <w:t>WiFi</w:t>
      </w:r>
      <w:proofErr w:type="spellEnd"/>
      <w:r>
        <w:rPr>
          <w:rFonts w:ascii="宋体" w:hAnsi="宋体"/>
          <w:sz w:val="22"/>
        </w:rPr>
        <w:t xml:space="preserve">/BT chip as found on the </w:t>
      </w:r>
      <w:proofErr w:type="spellStart"/>
      <w:r>
        <w:rPr>
          <w:rFonts w:ascii="宋体" w:hAnsi="宋体"/>
          <w:sz w:val="22"/>
        </w:rPr>
        <w:t>Chuwi</w:t>
      </w:r>
      <w:proofErr w:type="spellEnd"/>
      <w:r>
        <w:rPr>
          <w:rFonts w:ascii="宋体" w:hAnsi="宋体"/>
          <w:sz w:val="22"/>
        </w:rPr>
        <w:t xml:space="preserve"> Vi8 Plus tablets mainboard aa2g=1</w:t>
      </w:r>
      <w:r>
        <w:rPr>
          <w:rFonts w:ascii="宋体" w:hAnsi="宋体"/>
          <w:sz w:val="22"/>
        </w:rPr>
        <w:br/>
        <w:t>Copyright (c) 2012, Broadcom Europe Ltd All rights reserved.</w:t>
      </w:r>
      <w:r>
        <w:rPr>
          <w:rFonts w:ascii="宋体" w:hAnsi="宋体"/>
          <w:sz w:val="22"/>
        </w:rPr>
        <w:br/>
        <w:t>Copyright (c) 2000-2003 Broadcom Corporation</w:t>
      </w:r>
      <w:r>
        <w:rPr>
          <w:rFonts w:ascii="宋体" w:hAnsi="宋体"/>
          <w:sz w:val="22"/>
        </w:rPr>
        <w:br/>
        <w:t xml:space="preserve">Copyright (c) </w:t>
      </w:r>
      <w:r>
        <w:rPr>
          <w:rFonts w:ascii="宋体" w:hAnsi="宋体"/>
          <w:sz w:val="22"/>
        </w:rPr>
        <w:t>2012 Broadcom Europe Ltd Redistribution and use in source and binary forms, with or without modification, are permitted provided that the following conditions are met: Redistributions of source code must retain the above copyright notice, this list of cond</w:t>
      </w:r>
      <w:r>
        <w:rPr>
          <w:rFonts w:ascii="宋体" w:hAnsi="宋体"/>
          <w:sz w:val="22"/>
        </w:rPr>
        <w:t>itions and the following disclaimer.</w:t>
      </w:r>
      <w:r>
        <w:rPr>
          <w:rFonts w:ascii="宋体" w:hAnsi="宋体"/>
          <w:sz w:val="22"/>
        </w:rPr>
        <w:br/>
        <w:t>Copyright (c) 2011 Broadcom Europe Limited.</w:t>
      </w:r>
      <w:r>
        <w:rPr>
          <w:rFonts w:ascii="宋体" w:hAnsi="宋体"/>
          <w:sz w:val="22"/>
        </w:rPr>
        <w:br/>
        <w:t xml:space="preserve">Copyright (c) 2015, Andrew </w:t>
      </w:r>
      <w:proofErr w:type="spellStart"/>
      <w:r>
        <w:rPr>
          <w:rFonts w:ascii="宋体" w:hAnsi="宋体"/>
          <w:sz w:val="22"/>
        </w:rPr>
        <w:t>Holme</w:t>
      </w:r>
      <w:proofErr w:type="spellEnd"/>
      <w:r>
        <w:rPr>
          <w:rFonts w:ascii="宋体" w:hAnsi="宋体"/>
          <w:sz w:val="22"/>
        </w:rPr>
        <w:t>.</w:t>
      </w:r>
      <w:r>
        <w:rPr>
          <w:rFonts w:ascii="宋体" w:hAnsi="宋体"/>
          <w:sz w:val="22"/>
        </w:rPr>
        <w:br/>
        <w:t xml:space="preserve">Copyright (c) 2012, Matt </w:t>
      </w:r>
      <w:proofErr w:type="spellStart"/>
      <w:r>
        <w:rPr>
          <w:rFonts w:ascii="宋体" w:hAnsi="宋体"/>
          <w:sz w:val="22"/>
        </w:rPr>
        <w:t>Ownby</w:t>
      </w:r>
      <w:proofErr w:type="spellEnd"/>
      <w:r>
        <w:rPr>
          <w:rFonts w:ascii="宋体" w:hAnsi="宋体"/>
          <w:sz w:val="22"/>
        </w:rPr>
        <w:t xml:space="preserve"> </w:t>
      </w:r>
      <w:proofErr w:type="spellStart"/>
      <w:r>
        <w:rPr>
          <w:rFonts w:ascii="宋体" w:hAnsi="宋体"/>
          <w:sz w:val="22"/>
        </w:rPr>
        <w:t>Anthong</w:t>
      </w:r>
      <w:proofErr w:type="spellEnd"/>
      <w:r>
        <w:rPr>
          <w:rFonts w:ascii="宋体" w:hAnsi="宋体"/>
          <w:sz w:val="22"/>
        </w:rPr>
        <w:t xml:space="preserve"> Sale</w:t>
      </w:r>
      <w:r>
        <w:rPr>
          <w:rFonts w:ascii="宋体" w:hAnsi="宋体"/>
          <w:sz w:val="22"/>
        </w:rPr>
        <w:br/>
      </w:r>
      <w:r>
        <w:rPr>
          <w:rFonts w:ascii="宋体" w:hAnsi="宋体"/>
          <w:sz w:val="22"/>
        </w:rPr>
        <w:t xml:space="preserve">Copyright 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file for the </w:t>
      </w:r>
      <w:proofErr w:type="spellStart"/>
      <w:r>
        <w:rPr>
          <w:rFonts w:ascii="宋体" w:hAnsi="宋体"/>
          <w:sz w:val="22"/>
        </w:rPr>
        <w:t>Ampak</w:t>
      </w:r>
      <w:proofErr w:type="spellEnd"/>
      <w:r>
        <w:rPr>
          <w:rFonts w:ascii="宋体" w:hAnsi="宋体"/>
          <w:sz w:val="22"/>
        </w:rPr>
        <w:t xml:space="preserve"> AP6330 4330 </w:t>
      </w:r>
      <w:proofErr w:type="spellStart"/>
      <w:r>
        <w:rPr>
          <w:rFonts w:ascii="宋体" w:hAnsi="宋体"/>
          <w:sz w:val="22"/>
        </w:rPr>
        <w:t>WiFi</w:t>
      </w:r>
      <w:proofErr w:type="spellEnd"/>
      <w:r>
        <w:rPr>
          <w:rFonts w:ascii="宋体" w:hAnsi="宋体"/>
          <w:sz w:val="22"/>
        </w:rPr>
        <w:t>/BT module found on</w:t>
      </w:r>
      <w:r>
        <w:rPr>
          <w:rFonts w:ascii="宋体" w:hAnsi="宋体"/>
          <w:sz w:val="22"/>
        </w:rPr>
        <w:t xml:space="preserve"> the </w:t>
      </w:r>
      <w:proofErr w:type="spellStart"/>
      <w:r>
        <w:rPr>
          <w:rFonts w:ascii="宋体" w:hAnsi="宋体"/>
          <w:sz w:val="22"/>
        </w:rPr>
        <w:t>Prowise</w:t>
      </w:r>
      <w:proofErr w:type="spellEnd"/>
      <w:r>
        <w:rPr>
          <w:rFonts w:ascii="宋体" w:hAnsi="宋体"/>
          <w:sz w:val="22"/>
        </w:rPr>
        <w:t xml:space="preserve"> PT301 tablet aa2g=1</w:t>
      </w:r>
      <w:r>
        <w:rPr>
          <w:rFonts w:ascii="宋体" w:hAnsi="宋体"/>
          <w:sz w:val="22"/>
        </w:rPr>
        <w:br/>
      </w:r>
      <w:r>
        <w:rPr>
          <w:rFonts w:ascii="宋体" w:hAnsi="宋体"/>
          <w:sz w:val="22"/>
        </w:rPr>
        <w:t xml:space="preserve">Copyright 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file for the </w:t>
      </w:r>
      <w:proofErr w:type="spellStart"/>
      <w:r>
        <w:rPr>
          <w:rFonts w:ascii="宋体" w:hAnsi="宋体"/>
          <w:sz w:val="22"/>
        </w:rPr>
        <w:t>Ampak</w:t>
      </w:r>
      <w:proofErr w:type="spellEnd"/>
      <w:r>
        <w:rPr>
          <w:rFonts w:ascii="宋体" w:hAnsi="宋体"/>
          <w:sz w:val="22"/>
        </w:rPr>
        <w:t xml:space="preserve"> AP6234 43340 </w:t>
      </w:r>
      <w:proofErr w:type="spellStart"/>
      <w:r>
        <w:rPr>
          <w:rFonts w:ascii="宋体" w:hAnsi="宋体"/>
          <w:sz w:val="22"/>
        </w:rPr>
        <w:t>WiFi</w:t>
      </w:r>
      <w:proofErr w:type="spellEnd"/>
      <w:r>
        <w:rPr>
          <w:rFonts w:ascii="宋体" w:hAnsi="宋体"/>
          <w:sz w:val="22"/>
        </w:rPr>
        <w:t xml:space="preserve">/BT module found on the </w:t>
      </w:r>
      <w:proofErr w:type="spellStart"/>
      <w:r>
        <w:rPr>
          <w:rFonts w:ascii="宋体" w:hAnsi="宋体"/>
          <w:sz w:val="22"/>
        </w:rPr>
        <w:t>Meegopad</w:t>
      </w:r>
      <w:proofErr w:type="spellEnd"/>
      <w:r>
        <w:rPr>
          <w:rFonts w:ascii="宋体" w:hAnsi="宋体"/>
          <w:sz w:val="22"/>
        </w:rPr>
        <w:t xml:space="preserve"> T08 HDMI stick aa2g=1</w:t>
      </w:r>
      <w:r>
        <w:rPr>
          <w:rFonts w:ascii="宋体" w:hAnsi="宋体"/>
          <w:sz w:val="22"/>
        </w:rPr>
        <w:br/>
      </w:r>
      <w:r>
        <w:rPr>
          <w:rFonts w:ascii="宋体" w:hAnsi="宋体"/>
          <w:sz w:val="22"/>
        </w:rPr>
        <w:t xml:space="preserve">Copyright 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file for the Murata 1DX 43430 </w:t>
      </w:r>
      <w:proofErr w:type="spellStart"/>
      <w:r>
        <w:rPr>
          <w:rFonts w:ascii="宋体" w:hAnsi="宋体"/>
          <w:sz w:val="22"/>
        </w:rPr>
        <w:t>WiFi</w:t>
      </w:r>
      <w:proofErr w:type="spellEnd"/>
      <w:r>
        <w:rPr>
          <w:rFonts w:ascii="宋体" w:hAnsi="宋体"/>
          <w:sz w:val="22"/>
        </w:rPr>
        <w:t xml:space="preserve">/BT module </w:t>
      </w:r>
      <w:r>
        <w:rPr>
          <w:rFonts w:ascii="宋体" w:hAnsi="宋体"/>
          <w:sz w:val="22"/>
        </w:rPr>
        <w:lastRenderedPageBreak/>
        <w:t>a</w:t>
      </w:r>
      <w:r>
        <w:rPr>
          <w:rFonts w:ascii="宋体" w:hAnsi="宋体"/>
          <w:sz w:val="22"/>
        </w:rPr>
        <w:t>a2g=1</w:t>
      </w:r>
      <w:r>
        <w:rPr>
          <w:rFonts w:ascii="宋体" w:hAnsi="宋体"/>
          <w:sz w:val="22"/>
        </w:rPr>
        <w:br/>
        <w:t>Copyright (c) 2012 Broadcom Europe Ltd All rights reserved.</w:t>
      </w:r>
      <w:r>
        <w:rPr>
          <w:rFonts w:ascii="宋体" w:hAnsi="宋体"/>
          <w:sz w:val="22"/>
        </w:rPr>
        <w:br/>
        <w:t>Copyright (c) 2014, Broadcom Europe Ltd All rights reserved.</w:t>
      </w:r>
      <w:r>
        <w:rPr>
          <w:rFonts w:ascii="宋体" w:hAnsi="宋体"/>
          <w:sz w:val="22"/>
        </w:rPr>
        <w:br/>
      </w:r>
      <w:r>
        <w:rPr>
          <w:rFonts w:ascii="宋体" w:hAnsi="宋体"/>
          <w:sz w:val="22"/>
        </w:rPr>
        <w:t xml:space="preserve">Copyright 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file for the </w:t>
      </w:r>
      <w:proofErr w:type="spellStart"/>
      <w:r>
        <w:rPr>
          <w:rFonts w:ascii="宋体" w:hAnsi="宋体"/>
          <w:sz w:val="22"/>
        </w:rPr>
        <w:t>Ampak</w:t>
      </w:r>
      <w:proofErr w:type="spellEnd"/>
      <w:r>
        <w:rPr>
          <w:rFonts w:ascii="宋体" w:hAnsi="宋体"/>
          <w:sz w:val="22"/>
        </w:rPr>
        <w:t xml:space="preserve"> AP6356 4356 </w:t>
      </w:r>
      <w:proofErr w:type="spellStart"/>
      <w:r>
        <w:rPr>
          <w:rFonts w:ascii="宋体" w:hAnsi="宋体"/>
          <w:sz w:val="22"/>
        </w:rPr>
        <w:t>WiFi</w:t>
      </w:r>
      <w:proofErr w:type="spellEnd"/>
      <w:r>
        <w:rPr>
          <w:rFonts w:ascii="宋体" w:hAnsi="宋体"/>
          <w:sz w:val="22"/>
        </w:rPr>
        <w:t>/BT module found on the GPD win / pocket handheld a</w:t>
      </w:r>
      <w:r>
        <w:rPr>
          <w:rFonts w:ascii="宋体" w:hAnsi="宋体"/>
          <w:sz w:val="22"/>
        </w:rPr>
        <w:t>a2g=3</w:t>
      </w:r>
      <w:r>
        <w:rPr>
          <w:rFonts w:ascii="宋体" w:hAnsi="宋体"/>
          <w:sz w:val="22"/>
        </w:rPr>
        <w:br/>
        <w:t xml:space="preserve">Copyright (c) 2012,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Vahlman</w:t>
      </w:r>
      <w:proofErr w:type="spellEnd"/>
      <w:r>
        <w:rPr>
          <w:rFonts w:ascii="宋体" w:hAnsi="宋体"/>
          <w:sz w:val="22"/>
        </w:rPr>
        <w:t xml:space="preserve"> &lt;</w:t>
      </w:r>
      <w:proofErr w:type="spellStart"/>
      <w:r>
        <w:rPr>
          <w:rFonts w:ascii="宋体" w:hAnsi="宋体"/>
          <w:sz w:val="22"/>
        </w:rPr>
        <w:t>zuh@iki</w:t>
      </w:r>
      <w:proofErr w:type="spellEnd"/>
      <w:r>
        <w:rPr>
          <w:rFonts w:ascii="宋体" w:hAnsi="宋体"/>
          <w:sz w:val="22"/>
        </w:rPr>
        <w:t>&gt;</w:t>
      </w:r>
      <w:r>
        <w:rPr>
          <w:rFonts w:ascii="宋体" w:hAnsi="宋体"/>
          <w:sz w:val="22"/>
        </w:rPr>
        <w:br/>
        <w:t>Copyright (c) 2012, Broadcom Europe Ltd</w:t>
      </w:r>
      <w:r>
        <w:rPr>
          <w:rFonts w:ascii="宋体" w:hAnsi="宋体"/>
          <w:sz w:val="22"/>
        </w:rPr>
        <w:br/>
        <w:t xml:space="preserve">Copyright (c) 2007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2008, Michael Green &lt;Michael.Green@Atheros.com&gt;</w:t>
      </w:r>
      <w:r>
        <w:rPr>
          <w:rFonts w:ascii="宋体" w:hAnsi="宋体"/>
          <w:sz w:val="22"/>
        </w:rPr>
        <w:br/>
        <w:t>Copyright (C) 1989, 1991 Free Software Foundation, Inc.</w:t>
      </w:r>
      <w:r>
        <w:rPr>
          <w:rFonts w:ascii="宋体" w:hAnsi="宋体"/>
          <w:sz w:val="22"/>
        </w:rPr>
        <w:br/>
        <w:t>Copyri</w:t>
      </w:r>
      <w:r>
        <w:rPr>
          <w:rFonts w:ascii="宋体" w:hAnsi="宋体"/>
          <w:sz w:val="22"/>
        </w:rPr>
        <w:t>ght (c) 2013, Broadcom Europe Ltd All rights reserved.</w:t>
      </w:r>
      <w:r>
        <w:rPr>
          <w:rFonts w:ascii="宋体" w:hAnsi="宋体"/>
          <w:sz w:val="22"/>
        </w:rPr>
        <w:br/>
        <w:t>Copyright (c) 2019, Raspberry Pi (Trading) Ltd All rights reserved.</w:t>
      </w:r>
      <w:r>
        <w:rPr>
          <w:rFonts w:ascii="宋体" w:hAnsi="宋体"/>
          <w:sz w:val="22"/>
        </w:rPr>
        <w:br/>
        <w:t xml:space="preserve">Copyright (c) 2007-2009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(c) 2014, Andrew </w:t>
      </w:r>
      <w:proofErr w:type="spellStart"/>
      <w:r>
        <w:rPr>
          <w:rFonts w:ascii="宋体" w:hAnsi="宋体"/>
          <w:sz w:val="22"/>
        </w:rPr>
        <w:t>Holme</w:t>
      </w:r>
      <w:proofErr w:type="spellEnd"/>
      <w:r>
        <w:rPr>
          <w:rFonts w:ascii="宋体" w:hAnsi="宋体"/>
          <w:sz w:val="22"/>
        </w:rPr>
        <w:t>.</w:t>
      </w:r>
      <w:r>
        <w:rPr>
          <w:rFonts w:ascii="宋体" w:hAnsi="宋体"/>
          <w:sz w:val="22"/>
        </w:rPr>
        <w:br/>
        <w:t>Copyright (c) 2008, Johannes Berg &lt;johannes@sipsolut</w:t>
      </w:r>
      <w:r>
        <w:rPr>
          <w:rFonts w:ascii="宋体" w:hAnsi="宋体"/>
          <w:sz w:val="22"/>
        </w:rPr>
        <w:t>ions.net&gt;</w:t>
      </w:r>
      <w:r>
        <w:rPr>
          <w:rFonts w:ascii="宋体" w:hAnsi="宋体"/>
          <w:sz w:val="22"/>
        </w:rPr>
        <w:br/>
        <w:t xml:space="preserve">Copyright (C) 2016 </w:t>
      </w:r>
      <w:proofErr w:type="spellStart"/>
      <w:r>
        <w:rPr>
          <w:rFonts w:ascii="宋体" w:hAnsi="宋体"/>
          <w:sz w:val="22"/>
        </w:rPr>
        <w:t>RealVNC</w:t>
      </w:r>
      <w:proofErr w:type="spellEnd"/>
      <w:r>
        <w:rPr>
          <w:rFonts w:ascii="宋体" w:hAnsi="宋体"/>
          <w:sz w:val="22"/>
        </w:rPr>
        <w:t xml:space="preserve"> Limited. All rights reserved.</w:t>
      </w:r>
      <w:r>
        <w:rPr>
          <w:rFonts w:ascii="宋体" w:hAnsi="宋体"/>
          <w:sz w:val="22"/>
        </w:rPr>
        <w:br/>
      </w:r>
      <w:r>
        <w:rPr>
          <w:rFonts w:ascii="宋体" w:hAnsi="宋体"/>
          <w:sz w:val="22"/>
        </w:rPr>
        <w:t xml:space="preserve">Copyright 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file for the </w:t>
      </w:r>
      <w:proofErr w:type="spellStart"/>
      <w:r>
        <w:rPr>
          <w:rFonts w:ascii="宋体" w:hAnsi="宋体"/>
          <w:sz w:val="22"/>
        </w:rPr>
        <w:t>Ampak</w:t>
      </w:r>
      <w:proofErr w:type="spellEnd"/>
      <w:r>
        <w:rPr>
          <w:rFonts w:ascii="宋体" w:hAnsi="宋体"/>
          <w:sz w:val="22"/>
        </w:rPr>
        <w:t xml:space="preserve"> AP6212 43430 </w:t>
      </w:r>
      <w:proofErr w:type="spellStart"/>
      <w:r>
        <w:rPr>
          <w:rFonts w:ascii="宋体" w:hAnsi="宋体"/>
          <w:sz w:val="22"/>
        </w:rPr>
        <w:t>WiFi</w:t>
      </w:r>
      <w:proofErr w:type="spellEnd"/>
      <w:r>
        <w:rPr>
          <w:rFonts w:ascii="宋体" w:hAnsi="宋体"/>
          <w:sz w:val="22"/>
        </w:rPr>
        <w:t>/BT module aa2g=1</w:t>
      </w:r>
      <w:r>
        <w:rPr>
          <w:rFonts w:ascii="宋体" w:hAnsi="宋体"/>
          <w:sz w:val="22"/>
        </w:rPr>
        <w:br/>
        <w:t xml:space="preserve">Copyright (c) 2012, </w:t>
      </w:r>
      <w:proofErr w:type="spellStart"/>
      <w:r>
        <w:rPr>
          <w:rFonts w:ascii="宋体" w:hAnsi="宋体"/>
          <w:sz w:val="22"/>
        </w:rPr>
        <w:t>OtherCrashOverride</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2018 Raspberry Pi </w:t>
      </w:r>
      <w:r>
        <w:rPr>
          <w:rFonts w:ascii="宋体" w:hAnsi="宋体"/>
          <w:sz w:val="22"/>
        </w:rPr>
        <w:t>(Trading) Ltd</w:t>
      </w:r>
      <w:proofErr w:type="gramStart"/>
      <w:r>
        <w:rPr>
          <w:rFonts w:ascii="宋体" w:hAnsi="宋体"/>
          <w:sz w:val="22"/>
        </w:rPr>
        <w:t>.</w:t>
      </w:r>
      <w:proofErr w:type="gramEnd"/>
      <w:r>
        <w:rPr>
          <w:rFonts w:ascii="宋体" w:hAnsi="宋体"/>
          <w:sz w:val="22"/>
        </w:rPr>
        <w:br/>
        <w:t xml:space="preserve">Copyright (c) 2007-2009 The </w:t>
      </w:r>
      <w:proofErr w:type="spellStart"/>
      <w:r>
        <w:rPr>
          <w:rFonts w:ascii="宋体" w:hAnsi="宋体"/>
          <w:sz w:val="22"/>
        </w:rPr>
        <w:t>Khronos</w:t>
      </w:r>
      <w:proofErr w:type="spellEnd"/>
      <w:r>
        <w:rPr>
          <w:rFonts w:ascii="宋体" w:hAnsi="宋体"/>
          <w:sz w:val="22"/>
        </w:rPr>
        <w:t xml:space="preserve"> Group</w:t>
      </w:r>
      <w:r>
        <w:rPr>
          <w:rFonts w:ascii="宋体" w:hAnsi="宋体"/>
          <w:sz w:val="22"/>
        </w:rPr>
        <w:br/>
        <w:t>Copyright (c) 2012-2014, Broadcom Europe Ltd All rights reserved.</w:t>
      </w:r>
      <w:r>
        <w:rPr>
          <w:rFonts w:ascii="宋体" w:hAnsi="宋体"/>
          <w:sz w:val="22"/>
        </w:rPr>
        <w:br/>
        <w:t>Copyright (c) 2008, Luis R. Rodriguez &lt;mcgrof@gmail.com&gt;</w:t>
      </w:r>
      <w:r>
        <w:rPr>
          <w:rFonts w:ascii="宋体" w:hAnsi="宋体"/>
          <w:sz w:val="22"/>
        </w:rPr>
        <w:br/>
        <w:t>Copyright (c) 2012, Broadcom Europe Ltd.</w:t>
      </w:r>
      <w:r>
        <w:rPr>
          <w:rFonts w:ascii="宋体" w:hAnsi="宋体"/>
          <w:sz w:val="22"/>
        </w:rPr>
        <w:br/>
        <w:t xml:space="preserve">Copyright (c) 2008 The </w:t>
      </w:r>
      <w:proofErr w:type="spellStart"/>
      <w:r>
        <w:rPr>
          <w:rFonts w:ascii="宋体" w:hAnsi="宋体"/>
          <w:sz w:val="22"/>
        </w:rPr>
        <w:t>Khronos</w:t>
      </w:r>
      <w:proofErr w:type="spellEnd"/>
      <w:r>
        <w:rPr>
          <w:rFonts w:ascii="宋体" w:hAnsi="宋体"/>
          <w:sz w:val="22"/>
        </w:rPr>
        <w:t xml:space="preserve"> Grou</w:t>
      </w:r>
      <w:r>
        <w:rPr>
          <w:rFonts w:ascii="宋体" w:hAnsi="宋体"/>
          <w:sz w:val="22"/>
        </w:rPr>
        <w:t>p Inc.</w:t>
      </w:r>
      <w:r>
        <w:rPr>
          <w:rFonts w:ascii="宋体" w:hAnsi="宋体"/>
          <w:sz w:val="22"/>
        </w:rPr>
        <w:br/>
        <w:t>Copyright (c) 2016, Raspberry Pi (Trading) Ltd All rights reserved.</w:t>
      </w:r>
      <w:r>
        <w:rPr>
          <w:rFonts w:ascii="宋体" w:hAnsi="宋体"/>
          <w:sz w:val="22"/>
        </w:rPr>
        <w:br/>
      </w:r>
      <w:r>
        <w:rPr>
          <w:rFonts w:ascii="宋体" w:hAnsi="宋体"/>
          <w:sz w:val="22"/>
        </w:rPr>
        <w:t xml:space="preserve">Copyright 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file for the </w:t>
      </w:r>
      <w:proofErr w:type="spellStart"/>
      <w:r>
        <w:rPr>
          <w:rFonts w:ascii="宋体" w:hAnsi="宋体"/>
          <w:sz w:val="22"/>
        </w:rPr>
        <w:t>Ampak</w:t>
      </w:r>
      <w:proofErr w:type="spellEnd"/>
      <w:r>
        <w:rPr>
          <w:rFonts w:ascii="宋体" w:hAnsi="宋体"/>
          <w:sz w:val="22"/>
        </w:rPr>
        <w:t xml:space="preserve"> AP6210 43362 </w:t>
      </w:r>
      <w:proofErr w:type="spellStart"/>
      <w:r>
        <w:rPr>
          <w:rFonts w:ascii="宋体" w:hAnsi="宋体"/>
          <w:sz w:val="22"/>
        </w:rPr>
        <w:t>WiFi</w:t>
      </w:r>
      <w:proofErr w:type="spellEnd"/>
      <w:r>
        <w:rPr>
          <w:rFonts w:ascii="宋体" w:hAnsi="宋体"/>
          <w:sz w:val="22"/>
        </w:rPr>
        <w:t xml:space="preserve">/BT module found on the </w:t>
      </w:r>
      <w:proofErr w:type="spellStart"/>
      <w:r>
        <w:rPr>
          <w:rFonts w:ascii="宋体" w:hAnsi="宋体"/>
          <w:sz w:val="22"/>
        </w:rPr>
        <w:t>Cubietech</w:t>
      </w:r>
      <w:proofErr w:type="spellEnd"/>
      <w:r>
        <w:rPr>
          <w:rFonts w:ascii="宋体" w:hAnsi="宋体"/>
          <w:sz w:val="22"/>
        </w:rPr>
        <w:t xml:space="preserve"> </w:t>
      </w:r>
      <w:proofErr w:type="spellStart"/>
      <w:r>
        <w:rPr>
          <w:rFonts w:ascii="宋体" w:hAnsi="宋体"/>
          <w:sz w:val="22"/>
        </w:rPr>
        <w:t>Cubietruck</w:t>
      </w:r>
      <w:proofErr w:type="spellEnd"/>
      <w:r>
        <w:rPr>
          <w:rFonts w:ascii="宋体" w:hAnsi="宋体"/>
          <w:sz w:val="22"/>
        </w:rPr>
        <w:t xml:space="preserve"> board aa2g=1</w:t>
      </w:r>
      <w:r>
        <w:rPr>
          <w:rFonts w:ascii="宋体" w:hAnsi="宋体"/>
          <w:sz w:val="22"/>
        </w:rPr>
        <w:br/>
      </w:r>
      <w:r>
        <w:rPr>
          <w:rFonts w:ascii="宋体" w:hAnsi="宋体"/>
          <w:sz w:val="22"/>
        </w:rPr>
        <w:t xml:space="preserve">Copyright 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w:t>
      </w:r>
      <w:r>
        <w:rPr>
          <w:rFonts w:ascii="宋体" w:hAnsi="宋体"/>
          <w:sz w:val="22"/>
        </w:rPr>
        <w:t xml:space="preserve">ile for the </w:t>
      </w:r>
      <w:proofErr w:type="spellStart"/>
      <w:r>
        <w:rPr>
          <w:rFonts w:ascii="宋体" w:hAnsi="宋体"/>
          <w:sz w:val="22"/>
        </w:rPr>
        <w:t>Ampak</w:t>
      </w:r>
      <w:proofErr w:type="spellEnd"/>
      <w:r>
        <w:rPr>
          <w:rFonts w:ascii="宋体" w:hAnsi="宋体"/>
          <w:sz w:val="22"/>
        </w:rPr>
        <w:t xml:space="preserve"> AP6212 43430a0 </w:t>
      </w:r>
      <w:proofErr w:type="spellStart"/>
      <w:r>
        <w:rPr>
          <w:rFonts w:ascii="宋体" w:hAnsi="宋体"/>
          <w:sz w:val="22"/>
        </w:rPr>
        <w:t>WiFi</w:t>
      </w:r>
      <w:proofErr w:type="spellEnd"/>
      <w:r>
        <w:rPr>
          <w:rFonts w:ascii="宋体" w:hAnsi="宋体"/>
          <w:sz w:val="22"/>
        </w:rPr>
        <w:t xml:space="preserve">/BT module found on the </w:t>
      </w:r>
      <w:proofErr w:type="spellStart"/>
      <w:r>
        <w:rPr>
          <w:rFonts w:ascii="宋体" w:hAnsi="宋体"/>
          <w:sz w:val="22"/>
        </w:rPr>
        <w:t>Onda</w:t>
      </w:r>
      <w:proofErr w:type="spellEnd"/>
      <w:r>
        <w:rPr>
          <w:rFonts w:ascii="宋体" w:hAnsi="宋体"/>
          <w:sz w:val="22"/>
        </w:rPr>
        <w:t xml:space="preserve"> V80 Plus tablet aa2g=1</w:t>
      </w:r>
      <w:r>
        <w:rPr>
          <w:rFonts w:ascii="宋体" w:hAnsi="宋体"/>
          <w:sz w:val="22"/>
        </w:rPr>
        <w:br/>
      </w:r>
      <w:bookmarkStart w:id="0" w:name="_GoBack"/>
      <w:bookmarkEnd w:id="0"/>
      <w:r>
        <w:rPr>
          <w:rFonts w:ascii="宋体" w:hAnsi="宋体"/>
          <w:sz w:val="22"/>
        </w:rPr>
        <w:t xml:space="preserve">Copyright 2018 </w:t>
      </w:r>
      <w:proofErr w:type="spellStart"/>
      <w:r>
        <w:rPr>
          <w:rFonts w:ascii="宋体" w:hAnsi="宋体"/>
          <w:sz w:val="22"/>
        </w:rPr>
        <w:t>Linaro</w:t>
      </w:r>
      <w:proofErr w:type="spellEnd"/>
      <w:r>
        <w:rPr>
          <w:rFonts w:ascii="宋体" w:hAnsi="宋体"/>
          <w:sz w:val="22"/>
        </w:rPr>
        <w:t xml:space="preserve"> Ltd NVRAM </w:t>
      </w:r>
      <w:proofErr w:type="spellStart"/>
      <w:r>
        <w:rPr>
          <w:rFonts w:ascii="宋体" w:hAnsi="宋体"/>
          <w:sz w:val="22"/>
        </w:rPr>
        <w:t>config</w:t>
      </w:r>
      <w:proofErr w:type="spellEnd"/>
      <w:r>
        <w:rPr>
          <w:rFonts w:ascii="宋体" w:hAnsi="宋体"/>
          <w:sz w:val="22"/>
        </w:rPr>
        <w:t xml:space="preserve"> file for the </w:t>
      </w:r>
      <w:proofErr w:type="spellStart"/>
      <w:r>
        <w:rPr>
          <w:rFonts w:ascii="宋体" w:hAnsi="宋体"/>
          <w:sz w:val="22"/>
        </w:rPr>
        <w:t>Ampak</w:t>
      </w:r>
      <w:proofErr w:type="spellEnd"/>
      <w:r>
        <w:rPr>
          <w:rFonts w:ascii="宋体" w:hAnsi="宋体"/>
          <w:sz w:val="22"/>
        </w:rPr>
        <w:t xml:space="preserve"> AP6212 43430a0 </w:t>
      </w:r>
      <w:proofErr w:type="spellStart"/>
      <w:r>
        <w:rPr>
          <w:rFonts w:ascii="宋体" w:hAnsi="宋体"/>
          <w:sz w:val="22"/>
        </w:rPr>
        <w:t>WiFi</w:t>
      </w:r>
      <w:proofErr w:type="spellEnd"/>
      <w:r>
        <w:rPr>
          <w:rFonts w:ascii="宋体" w:hAnsi="宋体"/>
          <w:sz w:val="22"/>
        </w:rPr>
        <w:t xml:space="preserve">/BT module found on the Jumper </w:t>
      </w:r>
      <w:proofErr w:type="spellStart"/>
      <w:r>
        <w:rPr>
          <w:rFonts w:ascii="宋体" w:hAnsi="宋体"/>
          <w:sz w:val="22"/>
        </w:rPr>
        <w:t>EZpad</w:t>
      </w:r>
      <w:proofErr w:type="spellEnd"/>
      <w:r>
        <w:rPr>
          <w:rFonts w:ascii="宋体" w:hAnsi="宋体"/>
          <w:sz w:val="22"/>
        </w:rPr>
        <w:t xml:space="preserve"> mini 3 tablet aa2g=1</w:t>
      </w:r>
      <w:r>
        <w:rPr>
          <w:rFonts w:ascii="宋体" w:hAnsi="宋体"/>
          <w:sz w:val="22"/>
        </w:rPr>
        <w:br/>
      </w:r>
    </w:p>
    <w:p w:rsidR="00D62633" w:rsidRDefault="00CC7724">
      <w:pPr>
        <w:pStyle w:val="Default"/>
        <w:rPr>
          <w:rFonts w:ascii="宋体" w:hAnsi="宋体" w:cs="宋体"/>
          <w:sz w:val="22"/>
          <w:szCs w:val="22"/>
        </w:rPr>
      </w:pPr>
      <w:r>
        <w:rPr>
          <w:b/>
        </w:rPr>
        <w:t xml:space="preserve">License: </w:t>
      </w:r>
      <w:r>
        <w:rPr>
          <w:sz w:val="21"/>
        </w:rPr>
        <w:t>GPL+ and GPLv2+ an</w:t>
      </w:r>
      <w:r>
        <w:rPr>
          <w:sz w:val="21"/>
        </w:rPr>
        <w:t>d MIT and Redistributable, no modification permitted</w:t>
      </w:r>
    </w:p>
    <w:p w:rsidR="00D62633" w:rsidRDefault="00CC772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w:t>
      </w:r>
      <w:r>
        <w:rPr>
          <w:rFonts w:ascii="Times New Roman" w:hAnsi="Times New Roman"/>
          <w:sz w:val="21"/>
        </w:rPr>
        <w:t xml:space="preserv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w:t>
      </w:r>
      <w:r>
        <w:rPr>
          <w:rFonts w:ascii="Times New Roman" w:hAnsi="Times New Roman"/>
          <w:sz w:val="21"/>
        </w:rPr>
        <w:t xml:space="preserve"> freedom to share and change free software--to make sure the software is free for all its users. The General Public License applies to the Free Software Foundation's software and to any other program whose authors commit to using it. You can use it for you</w:t>
      </w:r>
      <w:r>
        <w:rPr>
          <w:rFonts w:ascii="Times New Roman" w:hAnsi="Times New Roman"/>
          <w:sz w:val="21"/>
        </w:rPr>
        <w:t>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w:t>
      </w:r>
      <w:r>
        <w:rPr>
          <w:rFonts w:ascii="Times New Roman" w:hAnsi="Times New Roman"/>
          <w:sz w:val="21"/>
        </w:rPr>
        <w:t xml:space="preserv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w:t>
      </w:r>
      <w:r>
        <w:rPr>
          <w:rFonts w:ascii="Times New Roman" w:hAnsi="Times New Roman"/>
          <w:sz w:val="21"/>
        </w:rPr>
        <w:t xml:space="preserve">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w:t>
      </w:r>
      <w:r>
        <w:rPr>
          <w:rFonts w:ascii="Times New Roman" w:hAnsi="Times New Roman"/>
          <w:sz w:val="21"/>
        </w:rPr>
        <w:t>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w:t>
      </w:r>
      <w:r>
        <w:rPr>
          <w:rFonts w:ascii="Times New Roman" w:hAnsi="Times New Roman"/>
          <w:sz w:val="21"/>
        </w:rPr>
        <w:t xml:space="preserv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w:t>
      </w:r>
      <w:r>
        <w:rPr>
          <w:rFonts w:ascii="Times New Roman" w:hAnsi="Times New Roman"/>
          <w:sz w:val="21"/>
        </w:rPr>
        <w:t>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w:t>
      </w:r>
      <w:r>
        <w:rPr>
          <w:rFonts w:ascii="Times New Roman" w:hAnsi="Times New Roman"/>
          <w:sz w:val="21"/>
        </w:rPr>
        <w: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w:t>
      </w:r>
      <w:r>
        <w:rPr>
          <w:rFonts w:ascii="Times New Roman" w:hAnsi="Times New Roman"/>
          <w:sz w:val="21"/>
        </w:rPr>
        <w:t xml:space="preserve"> distributed under the terms of this General Public License. The "Program", below, refers to any such program or work, and a "work based on the Program" means either the Program or any work containing the Program or a portion of it, either verbatim or with</w:t>
      </w:r>
      <w:r>
        <w:rPr>
          <w:rFonts w:ascii="Times New Roman" w:hAnsi="Times New Roman"/>
          <w:sz w:val="21"/>
        </w:rPr>
        <w:t xml:space="preserve">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w:t>
      </w:r>
      <w:r>
        <w:rPr>
          <w:rFonts w:ascii="Times New Roman" w:hAnsi="Times New Roman"/>
          <w:sz w:val="21"/>
        </w:rPr>
        <w:t>ht notice and disclaimer of warranty; keep intact all the notices that refer to this General Public License and to the absence of any warranty; and give any other recipients of the Program a copy of this General Public License along with the Program. You m</w:t>
      </w:r>
      <w:r>
        <w:rPr>
          <w:rFonts w:ascii="Times New Roman" w:hAnsi="Times New Roman"/>
          <w:sz w:val="21"/>
        </w:rPr>
        <w:t>ay charge a fee for the physical act of transferring a copy.</w:t>
      </w:r>
      <w:r>
        <w:rPr>
          <w:rFonts w:ascii="Times New Roman" w:hAnsi="Times New Roman"/>
          <w:sz w:val="21"/>
        </w:rPr>
        <w:br/>
      </w:r>
      <w:r>
        <w:rPr>
          <w:rFonts w:ascii="Times New Roman" w:hAnsi="Times New Roman"/>
          <w:sz w:val="21"/>
        </w:rPr>
        <w:lastRenderedPageBreak/>
        <w:t>2. You may modify your copy or copies of the Program or any portion of it, and copy and distribute such modifications under the terms of Paragraph 1 above, provided that you also do the following</w:t>
      </w:r>
      <w:r>
        <w:rPr>
          <w:rFonts w:ascii="Times New Roman" w:hAnsi="Times New Roman"/>
          <w:sz w:val="21"/>
        </w:rPr>
        <w:t>:</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w:t>
      </w:r>
      <w:r>
        <w:rPr>
          <w:rFonts w:ascii="Times New Roman" w:hAnsi="Times New Roman"/>
          <w:sz w:val="21"/>
        </w:rPr>
        <w:t>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w:t>
      </w:r>
      <w:r>
        <w:rPr>
          <w:rFonts w:ascii="Times New Roman" w:hAnsi="Times New Roman"/>
          <w:sz w:val="21"/>
        </w:rPr>
        <w:t>rogram normally reads commands interactively when run, you must cause it, when started running for such interactive use in the simplest and most usual way, to print or display an announcement including an appropriate copyright notice and a notice that ther</w:t>
      </w:r>
      <w:r>
        <w:rPr>
          <w:rFonts w:ascii="Times New Roman" w:hAnsi="Times New Roman"/>
          <w:sz w:val="21"/>
        </w:rPr>
        <w:t>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w:t>
      </w:r>
      <w:r>
        <w:rPr>
          <w:rFonts w:ascii="Times New Roman" w:hAnsi="Times New Roman"/>
          <w:sz w:val="21"/>
        </w:rPr>
        <w:t>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w:t>
      </w:r>
      <w:r>
        <w:rPr>
          <w:rFonts w:ascii="Times New Roman" w:hAnsi="Times New Roman"/>
          <w:sz w:val="21"/>
        </w:rPr>
        <w:t>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w:t>
      </w:r>
      <w:r>
        <w:rPr>
          <w:rFonts w:ascii="Times New Roman" w:hAnsi="Times New Roman"/>
          <w:sz w:val="21"/>
        </w:rPr>
        <w:t>ccompany it with the complete corresponding machine-readable source code, which must be distributed under the terms of Paragraphs 1 and 2 above; or,</w:t>
      </w:r>
      <w:r>
        <w:rPr>
          <w:rFonts w:ascii="Times New Roman" w:hAnsi="Times New Roman"/>
          <w:sz w:val="21"/>
        </w:rPr>
        <w:br/>
        <w:t xml:space="preserve">b) accompany it with a written offer, valid for at least three years, to give any third party free (except </w:t>
      </w:r>
      <w:r>
        <w:rPr>
          <w:rFonts w:ascii="Times New Roman" w:hAnsi="Times New Roman"/>
          <w:sz w:val="21"/>
        </w:rPr>
        <w:t>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w:t>
      </w:r>
      <w:r>
        <w:rPr>
          <w:rFonts w:ascii="Times New Roman" w:hAnsi="Times New Roman"/>
          <w:sz w:val="21"/>
        </w:rPr>
        <w:t>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w:t>
      </w:r>
      <w:r>
        <w:rPr>
          <w:rFonts w:ascii="Times New Roman" w:hAnsi="Times New Roman"/>
          <w:sz w:val="21"/>
        </w:rPr>
        <w:t xml:space="preserve">ifications to it. For an executable file, complete source code means all the source code for all modules it contains; but, as a special exception, it need not include source code for modules which are standard libraries that accompany the operating system </w:t>
      </w:r>
      <w:r>
        <w:rPr>
          <w:rFonts w:ascii="Times New Roman" w:hAnsi="Times New Roman"/>
          <w:sz w:val="21"/>
        </w:rPr>
        <w:t>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w:t>
      </w:r>
      <w:r>
        <w:rPr>
          <w:rFonts w:ascii="Times New Roman" w:hAnsi="Times New Roman"/>
          <w:sz w:val="21"/>
        </w:rPr>
        <w:t>icense. Any attempt otherwise to copy, modify, sublicense, distribute or transfer the Program is void, and will automatically terminate your rights to use the Program under this License. However, parties who have received copies, or rights to use copies, f</w:t>
      </w:r>
      <w:r>
        <w:rPr>
          <w:rFonts w:ascii="Times New Roman" w:hAnsi="Times New Roman"/>
          <w:sz w:val="21"/>
        </w:rPr>
        <w:t>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w:t>
      </w:r>
      <w:r>
        <w:rPr>
          <w:rFonts w:ascii="Times New Roman" w:hAnsi="Times New Roman"/>
          <w:sz w:val="21"/>
        </w:rPr>
        <w:t>s license to do so, and all its terms and conditions.</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w:t>
      </w:r>
      <w:r>
        <w:rPr>
          <w:rFonts w:ascii="Times New Roman" w:hAnsi="Times New Roman"/>
          <w:sz w:val="21"/>
        </w:rPr>
        <w:t xml:space="preserve">to these terms and conditions. </w:t>
      </w:r>
      <w:r>
        <w:rPr>
          <w:rFonts w:ascii="Times New Roman" w:hAnsi="Times New Roman"/>
          <w:sz w:val="21"/>
        </w:rPr>
        <w:lastRenderedPageBreak/>
        <w:t>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w:t>
      </w:r>
      <w:r>
        <w:rPr>
          <w:rFonts w:ascii="Times New Roman" w:hAnsi="Times New Roman"/>
          <w:sz w:val="21"/>
        </w:rPr>
        <w:t>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w:t>
      </w:r>
      <w:r>
        <w:rPr>
          <w:rFonts w:ascii="Times New Roman" w:hAnsi="Times New Roman"/>
          <w:sz w:val="21"/>
        </w:rPr>
        <w:t xml:space="preserve"> it and "any later version", you have the option of following the terms and conditions either of that version or of any later version published by the Free Software Foundation. If the Program does not specify a version number of the license, you may choose</w:t>
      </w:r>
      <w:r>
        <w:rPr>
          <w:rFonts w:ascii="Times New Roman" w:hAnsi="Times New Roman"/>
          <w:sz w:val="21"/>
        </w:rPr>
        <w:t xml:space="preserv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w:t>
      </w:r>
      <w:r>
        <w:rPr>
          <w:rFonts w:ascii="Times New Roman" w:hAnsi="Times New Roman"/>
          <w:sz w:val="21"/>
        </w:rPr>
        <w:t>ted by the Free Software Foundation, write to the Free Software Foundation; we sometimes make exceptions for this. Our decision will be guided by the two goals of preserving the free status of all derivatives of our free software and of promoting the shari</w:t>
      </w:r>
      <w:r>
        <w:rPr>
          <w:rFonts w:ascii="Times New Roman" w:hAnsi="Times New Roman"/>
          <w:sz w:val="21"/>
        </w:rPr>
        <w:t>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AND/OR OTHER </w:t>
      </w:r>
      <w:r>
        <w:rPr>
          <w:rFonts w:ascii="Times New Roman" w:hAnsi="Times New Roman"/>
          <w:sz w:val="21"/>
        </w:rPr>
        <w:t xml:space="preserve">PARTIES PROVIDE THE PROGRAM "AS IS" WITHOUT WARRANTY OF ANY KIND, EITHER EXPRESSED OR IMPLIED, INCLUDING, BUT NOT LIMITED TO, THE IMPLIED WARRANTIES OF MERCHANTABILITY AND FITNESS FOR A PARTICULAR PURPOSE. THE ENTIRE RISK AS TO THE QUALITY AND PERFORMANCE </w:t>
      </w:r>
      <w:r>
        <w:rPr>
          <w:rFonts w:ascii="Times New Roman" w:hAnsi="Times New Roman"/>
          <w:sz w:val="21"/>
        </w:rPr>
        <w:t>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w:t>
      </w:r>
      <w:r>
        <w:rPr>
          <w:rFonts w:ascii="Times New Roman" w:hAnsi="Times New Roman"/>
          <w:sz w:val="21"/>
        </w:rPr>
        <w:t>HO MAY MODIFY AND/OR REDISTRIBUTE THE PROGRAM AS PERMITTED ABOVE, BE LIABLE TO YOU FOR DAMAGES, INCLUDING ANY GENERAL, SPECIAL, INCIDENTAL OR CONSEQUENTIAL DAMAGES ARISING OUT OF THE USE OR INABILITY TO USE THE PROGRAM (INCLUDING BUT NOT LIMITED TO LOSS OF</w:t>
      </w:r>
      <w:r>
        <w:rPr>
          <w:rFonts w:ascii="Times New Roman" w:hAnsi="Times New Roman"/>
          <w:sz w:val="21"/>
        </w:rPr>
        <w:t xml:space="preserve">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w:t>
      </w:r>
      <w:r>
        <w:rPr>
          <w:rFonts w:ascii="Times New Roman" w:hAnsi="Times New Roman"/>
          <w:sz w:val="21"/>
        </w:rPr>
        <w:t>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w:t>
      </w:r>
      <w:r>
        <w:rPr>
          <w:rFonts w:ascii="Times New Roman" w:hAnsi="Times New Roman"/>
          <w:sz w:val="21"/>
        </w:rPr>
        <w:t>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file should have at least the "copyright" line and a</w:t>
      </w:r>
      <w:r>
        <w:rPr>
          <w:rFonts w:ascii="Times New Roman" w:hAnsi="Times New Roman"/>
          <w:sz w:val="21"/>
        </w:rPr>
        <w:t xml:space="preserve">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w:t>
      </w:r>
      <w:r>
        <w:rPr>
          <w:rFonts w:ascii="Times New Roman" w:hAnsi="Times New Roman"/>
          <w:sz w:val="21"/>
        </w:rPr>
        <w:t>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w:t>
      </w:r>
      <w:r>
        <w:rPr>
          <w:rFonts w:ascii="Times New Roman" w:hAnsi="Times New Roman"/>
          <w:sz w:val="21"/>
        </w:rPr>
        <w:t>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w:t>
      </w:r>
      <w:r>
        <w:rPr>
          <w:rFonts w:ascii="Times New Roman" w:hAnsi="Times New Roman"/>
          <w:sz w:val="21"/>
        </w:rPr>
        <w:t>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w:t>
      </w:r>
      <w:r>
        <w:rPr>
          <w:rFonts w:ascii="Times New Roman" w:hAnsi="Times New Roman"/>
          <w:sz w:val="21"/>
        </w:rPr>
        <w:t xml:space="preserve">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w:t>
      </w:r>
      <w:r>
        <w:rPr>
          <w:rFonts w:ascii="Times New Roman" w:hAnsi="Times New Roman"/>
          <w:sz w:val="21"/>
        </w:rPr>
        <w:t>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w:t>
      </w:r>
      <w:r>
        <w:rPr>
          <w:rFonts w:ascii="Times New Roman" w:hAnsi="Times New Roman"/>
          <w:sz w:val="21"/>
        </w:rPr>
        <w:t xml:space="preserve">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w:t>
      </w:r>
      <w:r>
        <w:rPr>
          <w:rFonts w:ascii="Times New Roman" w:hAnsi="Times New Roman"/>
          <w:sz w:val="21"/>
        </w:rPr>
        <w:t xml:space="preserve">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w:t>
      </w:r>
      <w:r>
        <w:rPr>
          <w:rFonts w:ascii="Times New Roman" w:hAnsi="Times New Roman"/>
          <w:sz w:val="21"/>
        </w:rPr>
        <w:t>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w:t>
      </w:r>
      <w:r>
        <w:rPr>
          <w:rFonts w:ascii="Times New Roman" w:hAnsi="Times New Roman"/>
          <w:sz w:val="21"/>
        </w:rPr>
        <w:t xml:space="preserve"> take away your freedom to share and change it. By contrast, the GNU General Public License is intended to guarantee your freedom to share and change free software--to make sure the software is free for all its users. This General Public License applies to</w:t>
      </w:r>
      <w:r>
        <w:rPr>
          <w:rFonts w:ascii="Times New Roman" w:hAnsi="Times New Roman"/>
          <w:sz w:val="21"/>
        </w:rPr>
        <w:t xml:space="preserve">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w:t>
      </w:r>
      <w:r>
        <w:rPr>
          <w:rFonts w:ascii="Times New Roman" w:hAnsi="Times New Roman"/>
          <w:sz w:val="21"/>
        </w:rPr>
        <w:t>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w:t>
      </w:r>
      <w:r>
        <w:rPr>
          <w:rFonts w:ascii="Times New Roman" w:hAnsi="Times New Roman"/>
          <w:sz w:val="21"/>
        </w:rPr>
        <w:t>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w:t>
      </w:r>
      <w:r>
        <w:rPr>
          <w:rFonts w:ascii="Times New Roman" w:hAnsi="Times New Roman"/>
          <w:sz w:val="21"/>
        </w:rPr>
        <w:t>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w:t>
      </w:r>
      <w:r>
        <w:rPr>
          <w:rFonts w:ascii="Times New Roman" w:hAnsi="Times New Roman"/>
          <w:sz w:val="21"/>
        </w:rPr>
        <w:t>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w:t>
      </w:r>
      <w:r>
        <w:rPr>
          <w:rFonts w:ascii="Times New Roman" w:hAnsi="Times New Roman"/>
          <w:sz w:val="21"/>
        </w:rPr>
        <w:t xml:space="preserv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w:t>
      </w:r>
      <w:r>
        <w:rPr>
          <w:rFonts w:ascii="Times New Roman" w:hAnsi="Times New Roman"/>
          <w:sz w:val="21"/>
        </w:rPr>
        <w:t xml:space="preserve">is threatened constantly by software patents. We wish to avoid the danger that redistributors of a free program will individually obtain patent licenses, in effect making the program proprietary. To prevent this, we have made it clear that any patent must </w:t>
      </w:r>
      <w:r>
        <w:rPr>
          <w:rFonts w:ascii="Times New Roman" w:hAnsi="Times New Roman"/>
          <w:sz w:val="21"/>
        </w:rP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w:t>
      </w:r>
      <w:r>
        <w:rPr>
          <w:rFonts w:ascii="Times New Roman" w:hAnsi="Times New Roman"/>
          <w:sz w:val="21"/>
        </w:rPr>
        <w:t>er work which contains a notice placed by the copyright holder saying it may be distributed under the terms of this General Public License. The "Program", below, refers to any such program or work, and a "work based on the Program" means either the Program</w:t>
      </w:r>
      <w:r>
        <w:rPr>
          <w:rFonts w:ascii="Times New Roman" w:hAnsi="Times New Roman"/>
          <w:sz w:val="21"/>
        </w:rPr>
        <w:t xml:space="preserve"> or any derivative work under copyright law: that is to say, a work containing the Program or a portion of it, either verbatim or with modifications and/or translated into another language. (Hereinafter, translation is included without limitation in the te</w:t>
      </w:r>
      <w:r>
        <w:rPr>
          <w:rFonts w:ascii="Times New Roman" w:hAnsi="Times New Roman"/>
          <w:sz w:val="21"/>
        </w:rPr>
        <w:t>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w:t>
      </w:r>
      <w:r>
        <w:rPr>
          <w:rFonts w:ascii="Times New Roman" w:hAnsi="Times New Roman"/>
          <w:sz w:val="21"/>
        </w:rPr>
        <w:t>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w:t>
      </w:r>
      <w:r>
        <w:rPr>
          <w:rFonts w:ascii="Times New Roman" w:hAnsi="Times New Roman"/>
          <w:sz w:val="21"/>
        </w:rPr>
        <w:t xml:space="preserve">urce code as you receive it, in any medium, provided that you conspicuously and appropriately publish on each copy an appropriate copyright notice and disclaimer of warranty; keep intact all the notices that refer to this License and to the absence of any </w:t>
      </w:r>
      <w:r>
        <w:rPr>
          <w:rFonts w:ascii="Times New Roman" w:hAnsi="Times New Roman"/>
          <w:sz w:val="21"/>
        </w:rPr>
        <w:t>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w:t>
      </w:r>
      <w:r>
        <w:rPr>
          <w:rFonts w:ascii="Times New Roman" w:hAnsi="Times New Roman"/>
          <w:sz w:val="21"/>
        </w:rPr>
        <w:t>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w:t>
      </w:r>
      <w:r>
        <w:rPr>
          <w:rFonts w:ascii="Times New Roman" w:hAnsi="Times New Roman"/>
          <w:sz w:val="21"/>
        </w:rPr>
        <w:t>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w:t>
      </w:r>
      <w:r>
        <w:rPr>
          <w:rFonts w:ascii="Times New Roman" w:hAnsi="Times New Roman"/>
          <w:sz w:val="21"/>
        </w:rPr>
        <w:t>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w:t>
      </w:r>
      <w:r>
        <w:rPr>
          <w:rFonts w:ascii="Times New Roman" w:hAnsi="Times New Roman"/>
          <w:sz w:val="21"/>
        </w:rPr>
        <w:t xml:space="preserve">ary way, to print or display an announcement including an appropriate copyright notice and a notice that there is no warranty (or else, saying that you provide a warranty) and that users may redistribute the program under these conditions, and telling the </w:t>
      </w:r>
      <w:r>
        <w:rPr>
          <w:rFonts w:ascii="Times New Roman" w:hAnsi="Times New Roman"/>
          <w:sz w:val="21"/>
        </w:rPr>
        <w:t>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w:t>
      </w:r>
      <w:r>
        <w:rPr>
          <w:rFonts w:ascii="Times New Roman" w:hAnsi="Times New Roman"/>
          <w:sz w:val="21"/>
        </w:rPr>
        <w:t>ork as a whole. If identifiable sections of that work are not derived from the Program, and can be reasonably considered independent and separate works in themselves, then this License, and its terms, do not apply to those sections when you distribute them</w:t>
      </w:r>
      <w:r>
        <w:rPr>
          <w:rFonts w:ascii="Times New Roman" w:hAnsi="Times New Roman"/>
          <w:sz w:val="21"/>
        </w:rPr>
        <w:t xml:space="preserve"> as separate works. But when you distribute the same sections as part of a whole which is a work based on the Program, the distribution of the whole must be on the terms of this License, whose permissions for other licensees extend to the entire whole, and</w:t>
      </w:r>
      <w:r>
        <w:rPr>
          <w:rFonts w:ascii="Times New Roman" w:hAnsi="Times New Roman"/>
          <w:sz w:val="21"/>
        </w:rPr>
        <w:t xml:space="preserve">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w:t>
      </w:r>
      <w:r>
        <w:rPr>
          <w:rFonts w:ascii="Times New Roman" w:hAnsi="Times New Roman"/>
          <w:sz w:val="21"/>
        </w:rPr>
        <w:t>ve or collective works based on the Program.</w:t>
      </w:r>
      <w:r>
        <w:rPr>
          <w:rFonts w:ascii="Times New Roman" w:hAnsi="Times New Roman"/>
          <w:sz w:val="21"/>
        </w:rPr>
        <w:br/>
      </w:r>
      <w:r>
        <w:rPr>
          <w:rFonts w:ascii="Times New Roman" w:hAnsi="Times New Roman"/>
          <w:sz w:val="21"/>
        </w:rPr>
        <w:lastRenderedPageBreak/>
        <w:br/>
        <w:t xml:space="preserve">In addition, mere aggregation of another work not based on the Program with the Program (or with a work based on the Program) on a volume of a storage or distribution medium does not bring the other work under </w:t>
      </w:r>
      <w:r>
        <w:rPr>
          <w:rFonts w:ascii="Times New Roman" w:hAnsi="Times New Roman"/>
          <w:sz w:val="21"/>
        </w:rPr>
        <w:t>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w:t>
      </w:r>
      <w:r>
        <w:rPr>
          <w:rFonts w:ascii="Times New Roman" w:hAnsi="Times New Roman"/>
          <w:sz w:val="21"/>
        </w:rPr>
        <w:t xml:space="preserve">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w:t>
      </w:r>
      <w:r>
        <w:rPr>
          <w:rFonts w:ascii="Times New Roman" w:hAnsi="Times New Roman"/>
          <w:sz w:val="21"/>
        </w:rPr>
        <w:t>o give any third party, for a charge no more than your cost of physically performing source distribution, a complete machine-readable copy of the corresponding source code, to be distributed under the terms of Sections 1 and 2 above on a medium customarily</w:t>
      </w:r>
      <w:r>
        <w:rPr>
          <w:rFonts w:ascii="Times New Roman" w:hAnsi="Times New Roman"/>
          <w:sz w:val="21"/>
        </w:rPr>
        <w:t xml:space="preserve">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w:t>
      </w:r>
      <w:r>
        <w:rPr>
          <w:rFonts w:ascii="Times New Roman" w:hAnsi="Times New Roman"/>
          <w:sz w:val="21"/>
        </w:rPr>
        <w:t>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w:t>
      </w:r>
      <w:r>
        <w:rPr>
          <w:rFonts w:ascii="Times New Roman" w:hAnsi="Times New Roman"/>
          <w:sz w:val="21"/>
        </w:rPr>
        <w:t>dules it contains, plus any associated interface definition files, plus the scripts used to control compilation and installation of the executable. However, as a special exception, the source code distributed need not include anything that is normally dist</w:t>
      </w:r>
      <w:r>
        <w:rPr>
          <w:rFonts w:ascii="Times New Roman" w:hAnsi="Times New Roman"/>
          <w:sz w:val="21"/>
        </w:rPr>
        <w: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w:t>
      </w:r>
      <w:r>
        <w:rPr>
          <w:rFonts w:ascii="Times New Roman" w:hAnsi="Times New Roman"/>
          <w:sz w:val="21"/>
        </w:rPr>
        <w:t xml:space="preserve">s made by offering access to copy from a designated place, then offering equivalent access to copy the source code from the same place counts as distribution of the source code, even though third parties are not compelled to copy the source along with the </w:t>
      </w:r>
      <w:r>
        <w:rPr>
          <w:rFonts w:ascii="Times New Roman" w:hAnsi="Times New Roman"/>
          <w:sz w:val="21"/>
        </w:rPr>
        <w:t>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w:t>
      </w:r>
      <w:r>
        <w:rPr>
          <w:rFonts w:ascii="Times New Roman" w:hAnsi="Times New Roman"/>
          <w:sz w:val="21"/>
        </w:rPr>
        <w:t>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w:t>
      </w:r>
      <w:r>
        <w:rPr>
          <w:rFonts w:ascii="Times New Roman" w:hAnsi="Times New Roman"/>
          <w:sz w:val="21"/>
        </w:rPr>
        <w:t>ave not signed it. However, nothing else grants you permission to modify or distribute the Program or its derivative works. These actions are prohibited by law if you do not accept this License. Therefore, by modifying or distributing the Program (or any w</w:t>
      </w:r>
      <w:r>
        <w:rPr>
          <w:rFonts w:ascii="Times New Roman" w:hAnsi="Times New Roman"/>
          <w:sz w:val="21"/>
        </w:rPr>
        <w:t>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w:t>
      </w:r>
      <w:r>
        <w:rPr>
          <w:rFonts w:ascii="Times New Roman" w:hAnsi="Times New Roman"/>
          <w:sz w:val="21"/>
        </w:rPr>
        <w:t>Program), the recipient automatically receives a license from the original licensor to copy, distribute or modify the Program subject to these terms and conditions. You may not impose any further restrictions on the recipients' exercise of the rights grant</w:t>
      </w:r>
      <w:r>
        <w:rPr>
          <w:rFonts w:ascii="Times New Roman" w:hAnsi="Times New Roman"/>
          <w:sz w:val="21"/>
        </w:rPr>
        <w: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w:t>
      </w:r>
      <w:r>
        <w:rPr>
          <w:rFonts w:ascii="Times New Roman" w:hAnsi="Times New Roman"/>
          <w:sz w:val="21"/>
        </w:rPr>
        <w:t xml:space="preserve">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w:t>
      </w:r>
      <w:r>
        <w:rPr>
          <w:rFonts w:ascii="Times New Roman" w:hAnsi="Times New Roman"/>
          <w:sz w:val="21"/>
        </w:rPr>
        <w:t>nd any other pertinent obligations, then as a consequence you may not distribute the Program at all. For example, if a patent license would not permit royalty-free redistribution of the Program by all those who receive copies directly or indirectly through</w:t>
      </w:r>
      <w:r>
        <w:rPr>
          <w:rFonts w:ascii="Times New Roman" w:hAnsi="Times New Roman"/>
          <w:sz w:val="21"/>
        </w:rPr>
        <w:t xml:space="preserve">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w:t>
      </w:r>
      <w:r>
        <w:rPr>
          <w:rFonts w:ascii="Times New Roman" w:hAnsi="Times New Roman"/>
          <w:sz w:val="21"/>
        </w:rPr>
        <w:t>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w:t>
      </w:r>
      <w:r>
        <w:rPr>
          <w:rFonts w:ascii="Times New Roman" w:hAnsi="Times New Roman"/>
          <w:sz w:val="21"/>
        </w:rPr>
        <w:t xml:space="preserve"> has the sole purpose of protecting the integrity of the free software distribution system, which is implemented by public license practices. Many people have made generous contributions to the wide range of software distributed through that system in reli</w:t>
      </w:r>
      <w:r>
        <w:rPr>
          <w:rFonts w:ascii="Times New Roman" w:hAnsi="Times New Roman"/>
          <w:sz w:val="21"/>
        </w:rPr>
        <w:t>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w:t>
      </w:r>
      <w:r>
        <w:rPr>
          <w:rFonts w:ascii="Times New Roman" w:hAnsi="Times New Roman"/>
          <w:sz w:val="21"/>
        </w:rPr>
        <w:t>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w:t>
      </w:r>
      <w:r>
        <w:rPr>
          <w:rFonts w:ascii="Times New Roman" w:hAnsi="Times New Roman"/>
          <w:sz w:val="21"/>
        </w:rPr>
        <w:t>s License may add an explicit geographical distribution limitation excluding those countries, so that distribution is permitted only in or among countries not thus excluded. In such case, this License incorporates the limitation as if written in the body o</w:t>
      </w:r>
      <w:r>
        <w:rPr>
          <w:rFonts w:ascii="Times New Roman" w:hAnsi="Times New Roman"/>
          <w:sz w:val="21"/>
        </w:rPr>
        <w:t>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w:t>
      </w:r>
      <w:r>
        <w:rPr>
          <w:rFonts w:ascii="Times New Roman" w:hAnsi="Times New Roman"/>
          <w:sz w:val="21"/>
        </w:rPr>
        <w:t xml:space="preserve">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w:t>
      </w:r>
      <w:r>
        <w:rPr>
          <w:rFonts w:ascii="Times New Roman" w:hAnsi="Times New Roman"/>
          <w:sz w:val="21"/>
        </w:rPr>
        <w:t>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w:t>
      </w:r>
      <w:r>
        <w:rPr>
          <w:rFonts w:ascii="Times New Roman" w:hAnsi="Times New Roman"/>
          <w:sz w:val="21"/>
        </w:rPr>
        <w:t>nto other free programs whose distribution conditions are different, write to the author to ask for permission. For software which is copyrighted by the Free Software Foundation, write to the Free Software Foundation; we sometimes make exceptions for this.</w:t>
      </w:r>
      <w:r>
        <w:rPr>
          <w:rFonts w:ascii="Times New Roman" w:hAnsi="Times New Roman"/>
          <w:sz w:val="21"/>
        </w:rPr>
        <w:t xml:space="preserve">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w:t>
      </w:r>
      <w:r>
        <w:rPr>
          <w:rFonts w:ascii="Times New Roman" w:hAnsi="Times New Roman"/>
          <w:sz w:val="21"/>
        </w:rPr>
        <w:t>ARRANTY FOR THE PROGRAM, TO THE EXTENT PERMITTED BY APPLICABLE LAW. EXCEPT WHEN OTHERWISE STATED IN WRITING THE COPYRIGHT HOLDERS AND/OR OTHER PARTIES PROVIDE THE PROGRAM "AS IS" WITHOUT WARRANTY OF ANY KIND, EITHER EXPRESSED OR IMPLIED, INCLUDING, BUT NOT</w:t>
      </w:r>
      <w:r>
        <w:rPr>
          <w:rFonts w:ascii="Times New Roman" w:hAnsi="Times New Roman"/>
          <w:sz w:val="21"/>
        </w:rPr>
        <w:t xml:space="preserve">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w:t>
      </w:r>
      <w:r>
        <w:rPr>
          <w:rFonts w:ascii="Times New Roman" w:hAnsi="Times New Roman"/>
          <w:sz w:val="21"/>
        </w:rPr>
        <w:t>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w:t>
      </w:r>
      <w:r>
        <w:rPr>
          <w:rFonts w:ascii="Times New Roman" w:hAnsi="Times New Roman"/>
          <w:sz w:val="21"/>
        </w:rPr>
        <w:t>RAL, SPECIAL, INCIDENTAL OR CONSEQUENTIAL DAMAGES ARISING OUT OF THE USE OR INABILITY TO USE THE PROGRAM (INCLUDING BUT NOT LIMITED TO LOSS OF DATA OR DATA BEING RENDERED INACCURATE OR LOSSES SUSTAINED BY YOU OR THIRD PARTIES OR A FAILURE OF THE PROGRAM TO</w:t>
      </w:r>
      <w:r>
        <w:rPr>
          <w:rFonts w:ascii="Times New Roman" w:hAnsi="Times New Roman"/>
          <w:sz w:val="21"/>
        </w:rPr>
        <w:t xml:space="preserve">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w:t>
      </w:r>
      <w:r>
        <w:rPr>
          <w:rFonts w:ascii="Times New Roman" w:hAnsi="Times New Roman"/>
          <w:sz w:val="21"/>
        </w:rPr>
        <w:t>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w:t>
      </w:r>
      <w:r>
        <w:rPr>
          <w:rFonts w:ascii="Times New Roman" w:hAnsi="Times New Roman"/>
          <w:sz w:val="21"/>
        </w:rPr>
        <w:t>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 xml:space="preserve">Copyright </w:t>
      </w:r>
      <w:r>
        <w:rPr>
          <w:rFonts w:ascii="Times New Roman" w:hAnsi="Times New Roman"/>
          <w:sz w:val="21"/>
        </w:rPr>
        <w:t>(C)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w:t>
      </w:r>
      <w:r>
        <w:rPr>
          <w:rFonts w:ascii="Times New Roman" w:hAnsi="Times New Roman"/>
          <w:sz w:val="21"/>
        </w:rPr>
        <w:t>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w:t>
      </w:r>
      <w:r>
        <w:rPr>
          <w:rFonts w:ascii="Times New Roman" w:hAnsi="Times New Roman"/>
          <w:sz w:val="21"/>
        </w:rPr>
        <w:t>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w:t>
      </w:r>
      <w:r>
        <w:rPr>
          <w:rFonts w:ascii="Times New Roman" w:hAnsi="Times New Roman"/>
          <w:sz w:val="21"/>
        </w:rPr>
        <w:t>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w:t>
      </w:r>
      <w:r>
        <w:rPr>
          <w:rFonts w:ascii="Times New Roman" w:hAnsi="Times New Roman"/>
          <w:sz w:val="21"/>
        </w:rPr>
        <w:t xml:space="preserve">'.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w:t>
      </w:r>
      <w:r>
        <w:rPr>
          <w:rFonts w:ascii="Times New Roman" w:hAnsi="Times New Roman"/>
          <w:sz w:val="21"/>
        </w:rPr>
        <w:t>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w:t>
      </w:r>
      <w:r>
        <w:rPr>
          <w:rFonts w:ascii="Times New Roman" w:hAnsi="Times New Roman"/>
          <w:sz w:val="21"/>
        </w:rPr>
        <w:t>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w:t>
      </w:r>
      <w:r>
        <w:rPr>
          <w:rFonts w:ascii="Times New Roman" w:hAnsi="Times New Roman"/>
          <w:sz w:val="21"/>
        </w:rP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w:t>
      </w:r>
      <w:r>
        <w:rPr>
          <w:rFonts w:ascii="Times New Roman" w:hAnsi="Times New Roman"/>
          <w:sz w:val="21"/>
        </w:rPr>
        <w:t>ary. If this is what you want to do, use the GNU Lesser General Public License instead of this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w:t>
      </w:r>
      <w:r>
        <w:rPr>
          <w:rFonts w:ascii="Times New Roman" w:hAnsi="Times New Roman"/>
          <w:sz w:val="21"/>
        </w:rPr>
        <w:t xml:space="preserve">d associated documentation files (the "Software"), to deal in the Software without restriction, including without limitation the rights to use, copy, modify, merge, publish, distribute, sublicense, and/or sell copies of the Software, and to permit persons </w:t>
      </w:r>
      <w:r>
        <w:rPr>
          <w:rFonts w:ascii="Times New Roman" w:hAnsi="Times New Roman"/>
          <w:sz w:val="21"/>
        </w:rPr>
        <w:t>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w:t>
      </w:r>
      <w:r>
        <w:rPr>
          <w:rFonts w:ascii="Times New Roman" w:hAnsi="Times New Roman"/>
          <w:sz w:val="21"/>
        </w:rPr>
        <w:t xml:space="preserve"> PROVIDED "AS IS", WITHOUT WARRANTY OF ANY KIND, EXPRESS OR IMPLIED, INCLUDING BUT NOT LIMITED TO THE WARRANTIES OF MERCHANTABILITY, FITNESS FOR A PARTICULAR PURPOSE AND NONINFRINGEMENT. IN NO EVENT SHALL THE AUTHORS OR COPYRIGHT HOLDERS BE LIABLE FOR ANY </w:t>
      </w:r>
      <w:r>
        <w:rPr>
          <w:rFonts w:ascii="Times New Roman" w:hAnsi="Times New Roman"/>
          <w:sz w:val="21"/>
        </w:rPr>
        <w:t>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p>
    <w:p w:rsidR="00D62633" w:rsidRDefault="00CC772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2633" w:rsidRDefault="00CC7724">
      <w:r>
        <w:rPr>
          <w:rFonts w:ascii="Arial" w:hAnsi="Arial" w:cs="Arial"/>
        </w:rPr>
        <w:t>This product contains software whose rights hold</w:t>
      </w:r>
      <w:r>
        <w:rPr>
          <w:rFonts w:ascii="Arial" w:hAnsi="Arial" w:cs="Arial"/>
        </w:rPr>
        <w:t xml:space="preserve">ers license it on the terms of the GNU General Public </w:t>
      </w:r>
      <w:r>
        <w:rPr>
          <w:rFonts w:ascii="Arial" w:hAnsi="Arial" w:cs="Arial"/>
        </w:rPr>
        <w:lastRenderedPageBreak/>
        <w:t xml:space="preserve">License, version 2 (GPLv2) and/or other open source software licenses. We will provide you and any third party with the source code of the software licensed under an open source software license if you </w:t>
      </w:r>
      <w:r>
        <w:rPr>
          <w:rFonts w:ascii="Arial" w:hAnsi="Arial" w:cs="Arial"/>
        </w:rPr>
        <w:t>send us a written request by mail or email to the following addresses:</w:t>
      </w:r>
      <w:r>
        <w:t xml:space="preserve"> </w:t>
      </w:r>
    </w:p>
    <w:p w:rsidR="00D62633" w:rsidRDefault="00CC7724">
      <w:pPr>
        <w:rPr>
          <w:rFonts w:ascii="Arial" w:hAnsi="Arial" w:cs="Arial"/>
          <w:color w:val="0000FF"/>
          <w:u w:val="single"/>
        </w:rPr>
      </w:pPr>
      <w:r>
        <w:rPr>
          <w:rFonts w:ascii="Arial" w:hAnsi="Arial" w:cs="Arial" w:hint="eastAsia"/>
          <w:color w:val="0000FF"/>
          <w:u w:val="single"/>
        </w:rPr>
        <w:t>foss@huawei.com</w:t>
      </w:r>
    </w:p>
    <w:p w:rsidR="00D62633" w:rsidRDefault="00CC772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62633" w:rsidRDefault="00CC7724">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62633" w:rsidRDefault="00CC7724">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D62633" w:rsidRDefault="00CC772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626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724" w:rsidRDefault="00CC7724">
      <w:pPr>
        <w:spacing w:line="240" w:lineRule="auto"/>
      </w:pPr>
      <w:r>
        <w:separator/>
      </w:r>
    </w:p>
  </w:endnote>
  <w:endnote w:type="continuationSeparator" w:id="0">
    <w:p w:rsidR="00CC7724" w:rsidRDefault="00CC77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2633">
      <w:tc>
        <w:tcPr>
          <w:tcW w:w="1542" w:type="pct"/>
        </w:tcPr>
        <w:p w:rsidR="00D62633" w:rsidRDefault="00CC7724">
          <w:pPr>
            <w:pStyle w:val="a6"/>
          </w:pPr>
          <w:r>
            <w:fldChar w:fldCharType="begin"/>
          </w:r>
          <w:r>
            <w:instrText xml:space="preserve"> DATE \@ "yyyy-MM-dd" </w:instrText>
          </w:r>
          <w:r>
            <w:fldChar w:fldCharType="separate"/>
          </w:r>
          <w:r w:rsidR="003A7C90">
            <w:rPr>
              <w:noProof/>
            </w:rPr>
            <w:t>2022-09-02</w:t>
          </w:r>
          <w:r>
            <w:fldChar w:fldCharType="end"/>
          </w:r>
        </w:p>
      </w:tc>
      <w:tc>
        <w:tcPr>
          <w:tcW w:w="1853" w:type="pct"/>
        </w:tcPr>
        <w:p w:rsidR="00D62633" w:rsidRDefault="00CC7724">
          <w:pPr>
            <w:pStyle w:val="a6"/>
            <w:ind w:firstLineChars="200" w:firstLine="360"/>
          </w:pPr>
          <w:r>
            <w:rPr>
              <w:rFonts w:hint="eastAsia"/>
            </w:rPr>
            <w:t>HUAWEI Confidential</w:t>
          </w:r>
        </w:p>
      </w:tc>
      <w:tc>
        <w:tcPr>
          <w:tcW w:w="1605" w:type="pct"/>
        </w:tcPr>
        <w:p w:rsidR="00D62633" w:rsidRDefault="00CC7724">
          <w:pPr>
            <w:pStyle w:val="a6"/>
            <w:ind w:firstLine="360"/>
            <w:jc w:val="right"/>
          </w:pPr>
          <w:r>
            <w:t>Page</w:t>
          </w:r>
          <w:r>
            <w:fldChar w:fldCharType="begin"/>
          </w:r>
          <w:r>
            <w:instrText>PAGE</w:instrText>
          </w:r>
          <w:r>
            <w:fldChar w:fldCharType="separate"/>
          </w:r>
          <w:r w:rsidR="003A7C90">
            <w:rPr>
              <w:noProof/>
            </w:rPr>
            <w:t>13</w:t>
          </w:r>
          <w:r>
            <w:fldChar w:fldCharType="end"/>
          </w:r>
          <w:r>
            <w:t>, Total</w:t>
          </w:r>
          <w:r>
            <w:fldChar w:fldCharType="begin"/>
          </w:r>
          <w:r>
            <w:instrText xml:space="preserve"> NUMPAGES  \* Arabic  \* MERGEFORMAT </w:instrText>
          </w:r>
          <w:r>
            <w:fldChar w:fldCharType="separate"/>
          </w:r>
          <w:r w:rsidR="003A7C90">
            <w:rPr>
              <w:noProof/>
            </w:rPr>
            <w:t>13</w:t>
          </w:r>
          <w:r>
            <w:fldChar w:fldCharType="end"/>
          </w:r>
        </w:p>
      </w:tc>
    </w:tr>
  </w:tbl>
  <w:p w:rsidR="00D62633" w:rsidRDefault="00D626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724" w:rsidRDefault="00CC7724">
      <w:r>
        <w:separator/>
      </w:r>
    </w:p>
  </w:footnote>
  <w:footnote w:type="continuationSeparator" w:id="0">
    <w:p w:rsidR="00CC7724" w:rsidRDefault="00CC77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2633">
      <w:trPr>
        <w:cantSplit/>
        <w:trHeight w:hRule="exact" w:val="777"/>
      </w:trPr>
      <w:tc>
        <w:tcPr>
          <w:tcW w:w="492" w:type="pct"/>
          <w:tcBorders>
            <w:bottom w:val="single" w:sz="6" w:space="0" w:color="auto"/>
          </w:tcBorders>
        </w:tcPr>
        <w:p w:rsidR="00D62633" w:rsidRDefault="00CC772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2633" w:rsidRDefault="00D62633">
          <w:pPr>
            <w:ind w:left="420"/>
          </w:pPr>
        </w:p>
      </w:tc>
      <w:tc>
        <w:tcPr>
          <w:tcW w:w="3283" w:type="pct"/>
          <w:tcBorders>
            <w:bottom w:val="single" w:sz="6" w:space="0" w:color="auto"/>
          </w:tcBorders>
          <w:vAlign w:val="bottom"/>
        </w:tcPr>
        <w:p w:rsidR="00D62633" w:rsidRDefault="00CC7724">
          <w:pPr>
            <w:pStyle w:val="a7"/>
            <w:ind w:firstLine="360"/>
          </w:pPr>
          <w:r>
            <w:t>OPEN SOURCE SOFTWARE NOTICE</w:t>
          </w:r>
        </w:p>
      </w:tc>
      <w:tc>
        <w:tcPr>
          <w:tcW w:w="1225" w:type="pct"/>
          <w:tcBorders>
            <w:bottom w:val="single" w:sz="6" w:space="0" w:color="auto"/>
          </w:tcBorders>
          <w:vAlign w:val="bottom"/>
        </w:tcPr>
        <w:p w:rsidR="00D62633" w:rsidRDefault="00D62633">
          <w:pPr>
            <w:pStyle w:val="a7"/>
            <w:ind w:firstLine="33"/>
          </w:pPr>
        </w:p>
      </w:tc>
    </w:tr>
  </w:tbl>
  <w:p w:rsidR="00D62633" w:rsidRDefault="00D6263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7C90"/>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7724"/>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2633"/>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FD25AD-40FC-4D73-9684-8D8502D5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5325</Words>
  <Characters>30359</Characters>
  <Application>Microsoft Office Word</Application>
  <DocSecurity>0</DocSecurity>
  <Lines>252</Lines>
  <Paragraphs>71</Paragraphs>
  <ScaleCrop>false</ScaleCrop>
  <Company>Huawei Technologies Co.,Ltd.</Company>
  <LinksUpToDate>false</LinksUpToDate>
  <CharactersWithSpaces>35613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2022-09-02T07:47:00Z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(3)KVthcstPAzYSOq5RYJZjAW40gBHGhsY9Vc+nXss5ehzd/rONEXAlhBsihBrzei+9T1r4/Tk4
MhJDYgATDTiNfT23SgsmNpmug4FwfGGMkCNak+s7UaTryOXPAAJgyX+A3A7BD2tztt81f682
gSeLEwEq+EyjhLtcrmCnxlL1l9VyoWPavZVyLjW6QuFPniMTGwmf3PGohxg3HgsfLMmxJHs1
Zo47GP8pmDhj6W1yHr</vt:lpwstr>
  </property>
  <property fmtid="{D5CDD505-2E9C-101B-9397-08002B2CF9AE}" pid="11" name="_2015_ms_pID_7253431">
    <vt:lpwstr>NkRkSwdjTVd/t5/FTyQEzmczMZiwyoemPls/9Z/ifK3zZdiGGEJRaY
AkzX6iKsNVnikvZZgSEjmZ8llexELJgEbADsmGCuRrmNuPalqvmPufwmDR8f4GC6R6tvEdPq
Z2wXIpwbLc7jHvihLU1sv5A4FT7/53hOLiKR0CXb6HKl+jsewdanKxpT3RGfxchjflhFxDWw
aHd/NnTnU5hhQaPcZSaCKo+f6s5ZTS/YuvDx</vt:lpwstr>
  </property>
  <property fmtid="{D5CDD505-2E9C-101B-9397-08002B2CF9AE}" pid="12" name="_2015_ms_pID_7253432">
    <vt:lpwstr>6dKSukzMVIvRspfXvcMjgA1HnKcFe5321EI6
leQARyVcEYSW5xWG/BZ7b4AKWylnrniKsNCUrQkrBEPR7DlzTaQ=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1662104757</vt:lpwstr>
  </property>
</Properties>
</file>