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hibernate-jpa-2.0-api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Eclipse Foundation, Inc. and its licensors.</w:t>
        <w:br/>
        <w:t>Copyright (c) 2008, 2009 Sun Microsystems, Oracle Corporation. All rights reserved.</w:t>
        <w:br/>
        <w:t>Copyright (c) 2008, 2009 Sun Microsystems.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EPL and BSD</w:t>
      </w:r>
    </w:p>
    <w:p>
      <w:pPr>
        <w:pStyle w:val="18"/>
        <w:rPr>
          <w:rFonts w:ascii="宋体" w:hAnsi="宋体" w:cs="宋体"/>
          <w:sz w:val="22"/>
          <w:szCs w:val="22"/>
        </w:rPr>
      </w:pP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(3)4tjdQNhad96URiE21uyvCd7hmueNgw3CN4cFhHqgfd+m7TK7LwWQVshH9GLpf+rR7EU50QY+
37g/Sbx3xFQJsCf78TahmZxX+odzk5bUJ7ExjT22LsEQ/bdboQeUSIjxCmVsOBO1HadgtVdU
LE5GM28cbce3UvlBGfQlWrwtp089JK6lp5WBHEv5S4u+32xEmJ0opdUw/d5UCfepGJ6jnpn9
mBVKDqHgPP7SxJd6u3</vt:lpwstr>
  </property>
  <property fmtid="{D5CDD505-2E9C-101B-9397-08002B2CF9AE}" pid="11" name="_2015_ms_pID_7253431">
    <vt:lpwstr>vgRELTOrhpsTEVcoSJJu2he+8q6ROevSqShAqhkkKB7dKkdnGGRe2S
Wz+Rr4l6p14dxSC9KZmzP3N7GtQYSBsqPd6FCVwOQBba9JMXocPuFHr3wrhzCRq/GMeU/PT5
TfhYu3kxXrNKti1mrUJPH+KglLvEwbF9SQAaEmo7U6DY9ZiI8rC0PzBUlnMhB28vSCtQbtu4
qjztKxjGfBkdQoPB+Na7CIpMzcBYy+4XltRV</vt:lpwstr>
  </property>
  <property fmtid="{D5CDD505-2E9C-101B-9397-08002B2CF9AE}" pid="12" name="_2015_ms_pID_7253432">
    <vt:lpwstr>zSxUbF7Di72kk8a2ZRQoYYi/jsrfkZLv1ilv
dKXyq9MLK7C8piT+aefHIJQ0ovAkETcOO0WIAlZi3uPIACGIt+g=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