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9A3" w:rsidRDefault="00BE4A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49A3" w:rsidRDefault="007949A3">
      <w:pPr>
        <w:spacing w:line="420" w:lineRule="exact"/>
        <w:jc w:val="center"/>
        <w:rPr>
          <w:rFonts w:ascii="Arial" w:hAnsi="Arial" w:cs="Arial"/>
          <w:b/>
          <w:snapToGrid/>
          <w:sz w:val="32"/>
          <w:szCs w:val="32"/>
        </w:rPr>
      </w:pPr>
    </w:p>
    <w:p w:rsidR="007949A3" w:rsidRDefault="00BE4A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49A3" w:rsidRDefault="007949A3">
      <w:pPr>
        <w:spacing w:line="420" w:lineRule="exact"/>
        <w:jc w:val="both"/>
        <w:rPr>
          <w:rFonts w:ascii="Arial" w:hAnsi="Arial" w:cs="Arial"/>
          <w:snapToGrid/>
        </w:rPr>
      </w:pPr>
    </w:p>
    <w:p w:rsidR="007949A3" w:rsidRDefault="00BE4A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49A3" w:rsidRDefault="00BE4A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49A3" w:rsidRDefault="007949A3">
      <w:pPr>
        <w:spacing w:line="420" w:lineRule="exact"/>
        <w:jc w:val="both"/>
        <w:rPr>
          <w:rFonts w:ascii="Arial" w:hAnsi="Arial" w:cs="Arial"/>
          <w:i/>
          <w:snapToGrid/>
          <w:color w:val="0099FF"/>
          <w:sz w:val="18"/>
          <w:szCs w:val="18"/>
        </w:rPr>
      </w:pPr>
    </w:p>
    <w:p w:rsidR="007949A3" w:rsidRDefault="00BE4A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49A3" w:rsidRDefault="007949A3">
      <w:pPr>
        <w:pStyle w:val="a8"/>
        <w:spacing w:before="0" w:after="0" w:line="240" w:lineRule="auto"/>
        <w:jc w:val="left"/>
        <w:rPr>
          <w:rFonts w:ascii="Arial" w:hAnsi="Arial" w:cs="Arial"/>
          <w:bCs w:val="0"/>
          <w:sz w:val="21"/>
          <w:szCs w:val="21"/>
        </w:rPr>
      </w:pPr>
    </w:p>
    <w:p w:rsidR="007949A3" w:rsidRDefault="00BE4A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gnome-weather 42.0</w:t>
      </w:r>
    </w:p>
    <w:p w:rsidR="007949A3" w:rsidRDefault="00BE4AA5">
      <w:pPr>
        <w:rPr>
          <w:rFonts w:ascii="Arial" w:hAnsi="Arial" w:cs="Arial"/>
          <w:b/>
        </w:rPr>
      </w:pPr>
      <w:r>
        <w:rPr>
          <w:rFonts w:ascii="Arial" w:hAnsi="Arial" w:cs="Arial"/>
          <w:b/>
        </w:rPr>
        <w:t xml:space="preserve">Copyright notice: </w:t>
      </w:r>
    </w:p>
    <w:p w:rsidR="007949A3" w:rsidRDefault="00BE4AA5">
      <w:pPr>
        <w:pStyle w:val="Default"/>
        <w:rPr>
          <w:rFonts w:ascii="宋体" w:hAnsi="宋体" w:cs="宋体"/>
          <w:sz w:val="22"/>
          <w:szCs w:val="22"/>
        </w:rPr>
      </w:pPr>
      <w:r>
        <w:rPr>
          <w:rFonts w:ascii="宋体" w:hAnsi="宋体"/>
          <w:sz w:val="22"/>
        </w:rPr>
        <w:t xml:space="preserve">Copyright (C) 2002, 2006 Free Software Foundation, </w:t>
      </w:r>
      <w:r>
        <w:rPr>
          <w:rFonts w:ascii="宋体" w:hAnsi="宋体"/>
          <w:sz w:val="22"/>
        </w:rPr>
        <w:t>Inc.</w:t>
      </w:r>
      <w:r>
        <w:rPr>
          <w:rFonts w:ascii="宋体" w:hAnsi="宋体"/>
          <w:sz w:val="22"/>
        </w:rPr>
        <w:br/>
        <w:t>Copyright (C) 2014 This file is distributed under the same license as the Gnome Weather package.</w:t>
      </w:r>
      <w:r>
        <w:rPr>
          <w:rFonts w:ascii="宋体" w:hAnsi="宋体"/>
          <w:sz w:val="22"/>
        </w:rPr>
        <w:br/>
        <w:t>Copyright (c) 2014 Rosetta Contributors and Canonical Ltd 2014 This file is distributed under the same license as the bosnianuniversetranslation package.</w:t>
      </w:r>
      <w:r>
        <w:rPr>
          <w:rFonts w:ascii="宋体" w:hAnsi="宋体"/>
          <w:sz w:val="22"/>
        </w:rPr>
        <w:br/>
      </w:r>
      <w:r>
        <w:rPr>
          <w:rFonts w:ascii="宋体" w:hAnsi="宋体"/>
          <w:sz w:val="22"/>
        </w:rPr>
        <w:t>2014 Saurabh Patel &lt;srp201201051@gmail.com&gt;</w:t>
      </w:r>
      <w:r>
        <w:rPr>
          <w:rFonts w:ascii="宋体" w:hAnsi="宋体"/>
          <w:sz w:val="22"/>
        </w:rPr>
        <w:br/>
        <w:t>Copyright 2014 Giovanni Campagna &lt;component type=desktop&gt;</w:t>
      </w:r>
      <w:r>
        <w:rPr>
          <w:rFonts w:ascii="宋体" w:hAnsi="宋体"/>
          <w:sz w:val="22"/>
        </w:rPr>
        <w:br/>
        <w:t>Copyright (C) 2013-2015 Free Software Foundation, Inc.</w:t>
      </w:r>
      <w:r>
        <w:rPr>
          <w:rFonts w:ascii="宋体" w:hAnsi="宋体"/>
          <w:sz w:val="22"/>
        </w:rPr>
        <w:br/>
        <w:t>Copyright (C) 2013-2016 Free Software Foundation, Inc.</w:t>
      </w:r>
      <w:r>
        <w:rPr>
          <w:rFonts w:ascii="宋体" w:hAnsi="宋体"/>
          <w:sz w:val="22"/>
        </w:rPr>
        <w:br/>
        <w:t>Copyright (c) 2013 Giovanni Campagna &lt;scampa</w:t>
      </w:r>
      <w:r>
        <w:rPr>
          <w:rFonts w:ascii="宋体" w:hAnsi="宋体"/>
          <w:sz w:val="22"/>
        </w:rPr>
        <w:t>.giovanni@gmail.com&gt;</w:t>
      </w:r>
      <w:r>
        <w:rPr>
          <w:rFonts w:ascii="宋体" w:hAnsi="宋体"/>
          <w:sz w:val="22"/>
        </w:rPr>
        <w:br/>
        <w:t>Copyright (C) 2013, 2014, 2016, 2019, 2020, 2021, 2022 Free Software Foundation, Inc.</w:t>
      </w:r>
      <w:r>
        <w:rPr>
          <w:rFonts w:ascii="宋体" w:hAnsi="宋体"/>
          <w:sz w:val="22"/>
        </w:rPr>
        <w:br/>
        <w:t>Copyright (C) 2013, 2014, 2015, 2016, 2019, 2020, 2021, 2022 The Free Software Foundation This file is distributed under the same license as the gnom</w:t>
      </w:r>
      <w:r>
        <w:rPr>
          <w:rFonts w:ascii="宋体" w:hAnsi="宋体"/>
          <w:sz w:val="22"/>
        </w:rPr>
        <w:t>e-weather package.</w:t>
      </w:r>
      <w:r>
        <w:rPr>
          <w:rFonts w:ascii="宋体" w:hAnsi="宋体"/>
          <w:sz w:val="22"/>
        </w:rPr>
        <w:br/>
        <w:t>Copyright 2022 Evan Welsh &lt;contact@evanwelsh.com&gt;</w:t>
      </w:r>
      <w:r>
        <w:rPr>
          <w:rFonts w:ascii="宋体" w:hAnsi="宋体"/>
          <w:sz w:val="22"/>
        </w:rPr>
        <w:br/>
        <w:t>Copyright (C) 2016 Free Software Foundation, Inc.</w:t>
      </w:r>
      <w:r>
        <w:rPr>
          <w:rFonts w:ascii="宋体" w:hAnsi="宋体"/>
          <w:sz w:val="22"/>
        </w:rPr>
        <w:br/>
        <w:t>Copyright (c) 2006, 2008 Junio C Hamano</w:t>
      </w:r>
      <w:r>
        <w:rPr>
          <w:rFonts w:ascii="宋体" w:hAnsi="宋体"/>
          <w:sz w:val="22"/>
        </w:rPr>
        <w:br/>
        <w:t>Copyright 2021 Vitaly Dyachkov &lt;obyknovenius@me.com&gt;</w:t>
      </w:r>
      <w:r>
        <w:rPr>
          <w:rFonts w:ascii="宋体" w:hAnsi="宋体"/>
          <w:sz w:val="22"/>
        </w:rPr>
        <w:br/>
      </w:r>
      <w:r>
        <w:rPr>
          <w:rFonts w:ascii="宋体" w:hAnsi="宋体"/>
          <w:sz w:val="22"/>
        </w:rPr>
        <w:lastRenderedPageBreak/>
        <w:t>Copyright (C) 2013 Free Software Foundation,</w:t>
      </w:r>
      <w:r w:rsidR="000E2B55">
        <w:rPr>
          <w:rFonts w:ascii="宋体" w:hAnsi="宋体"/>
          <w:sz w:val="22"/>
        </w:rPr>
        <w:t xml:space="preserve"> Inc.</w:t>
      </w:r>
      <w:r>
        <w:rPr>
          <w:rFonts w:ascii="宋体" w:hAnsi="宋体"/>
          <w:sz w:val="22"/>
        </w:rPr>
        <w:br/>
        <w:t>Copyright © 2013-2021 gnome-weather This file is distributed under the same license as the gnome-weather package.</w:t>
      </w:r>
      <w:r>
        <w:rPr>
          <w:rFonts w:ascii="宋体" w:hAnsi="宋体"/>
          <w:sz w:val="22"/>
        </w:rPr>
        <w:br/>
        <w:t>Copyright (C) 2019 gnome-weathers Free Software Foundation, Inc.</w:t>
      </w:r>
      <w:r>
        <w:rPr>
          <w:rFonts w:ascii="宋体" w:hAnsi="宋体"/>
          <w:sz w:val="22"/>
        </w:rPr>
        <w:br/>
        <w:t>Copyright ©</w:t>
      </w:r>
      <w:r>
        <w:rPr>
          <w:rFonts w:ascii="宋体" w:hAnsi="宋体"/>
          <w:sz w:val="22"/>
        </w:rPr>
        <w:t xml:space="preserve"> 2012-2022 the gnome-weather authors.</w:t>
      </w:r>
      <w:r>
        <w:rPr>
          <w:rFonts w:ascii="宋体" w:hAnsi="宋体"/>
          <w:sz w:val="22"/>
        </w:rPr>
        <w:br/>
        <w:t>Copyright (C) 2022 Alexander Shopov.</w:t>
      </w:r>
      <w:r>
        <w:rPr>
          <w:rFonts w:ascii="宋体" w:hAnsi="宋体"/>
          <w:sz w:val="22"/>
        </w:rPr>
        <w:br/>
        <w:t>Copyright (c) 2014 Saurabh Patel &lt;srp201201051@gmail.com&gt;</w:t>
      </w:r>
      <w:r>
        <w:rPr>
          <w:rFonts w:ascii="宋体" w:hAnsi="宋体"/>
          <w:sz w:val="22"/>
        </w:rPr>
        <w:br/>
        <w:t>Copyright (c) 2013 Rosetta Contributors and Canonical Ltd 2013 This file is distributed under the same license as the libgw</w:t>
      </w:r>
      <w:r>
        <w:rPr>
          <w:rFonts w:ascii="宋体" w:hAnsi="宋体"/>
          <w:sz w:val="22"/>
        </w:rPr>
        <w:t>eather package.</w:t>
      </w:r>
      <w:r>
        <w:rPr>
          <w:rFonts w:ascii="宋体" w:hAnsi="宋体"/>
          <w:sz w:val="22"/>
        </w:rPr>
        <w:br/>
        <w:t>Copyright (c) 2012 Giovanni Campagna &lt;scampa.giovanni@gmail.com&gt;</w:t>
      </w:r>
      <w:r>
        <w:rPr>
          <w:rFonts w:ascii="宋体" w:hAnsi="宋体"/>
          <w:sz w:val="22"/>
        </w:rPr>
        <w:br/>
        <w:t>Copyright © 1989, 1991 Free Software Foundation, Inc., 51 Franklin Street, Fifth Floor, Boston, MA 02110-1301 USA</w:t>
      </w:r>
      <w:r>
        <w:rPr>
          <w:rFonts w:ascii="宋体" w:hAnsi="宋体"/>
          <w:sz w:val="22"/>
        </w:rPr>
        <w:br/>
      </w:r>
    </w:p>
    <w:p w:rsidR="007949A3" w:rsidRDefault="00BE4AA5">
      <w:pPr>
        <w:pStyle w:val="Default"/>
        <w:rPr>
          <w:rFonts w:ascii="宋体" w:hAnsi="宋体" w:cs="宋体"/>
          <w:sz w:val="22"/>
          <w:szCs w:val="22"/>
        </w:rPr>
      </w:pPr>
      <w:r>
        <w:rPr>
          <w:b/>
        </w:rPr>
        <w:t xml:space="preserve">License: </w:t>
      </w:r>
      <w:r>
        <w:rPr>
          <w:sz w:val="21"/>
        </w:rPr>
        <w:t>GPLv2+ and LGPLv2+ and MIT and CC-BY-3.0 AND CC-BY-</w:t>
      </w:r>
      <w:r>
        <w:rPr>
          <w:sz w:val="21"/>
        </w:rPr>
        <w:t>SA-4.0</w:t>
      </w:r>
    </w:p>
    <w:p w:rsidR="007949A3" w:rsidRDefault="00BE4A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bookmarkStart w:id="0" w:name="_GoBack"/>
      <w:bookmarkEnd w:id="0"/>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w:t>
      </w:r>
      <w:r>
        <w:rPr>
          <w:rFonts w:ascii="Times New Roman" w:hAnsi="Times New Roman"/>
          <w:sz w:val="21"/>
        </w:rPr>
        <w:t>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w:t>
      </w:r>
      <w:r>
        <w:rPr>
          <w:rFonts w:ascii="Times New Roman" w:hAnsi="Times New Roman"/>
          <w:sz w:val="21"/>
        </w:rPr>
        <w:t>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w:t>
      </w:r>
      <w:r>
        <w:rPr>
          <w:rFonts w:ascii="Times New Roman" w:hAnsi="Times New Roman"/>
          <w:sz w:val="21"/>
        </w:rPr>
        <w: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 xml:space="preserve">the rights that you have. You must make sure that they, too, receive or can get the source code.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w:t>
      </w:r>
      <w:r>
        <w:rPr>
          <w:rFonts w:ascii="Times New Roman" w:hAnsi="Times New Roman"/>
          <w:sz w:val="21"/>
        </w:rPr>
        <w:t>t to make certain that everyone understands that there is no warranty for this free software. If the software is modified by someone else and passed on, we want its recipients to know that what they have is not the original, so that any problems introduced</w:t>
      </w:r>
      <w:r>
        <w:rPr>
          <w:rFonts w:ascii="Times New Roman" w:hAnsi="Times New Roman"/>
          <w:sz w:val="21"/>
        </w:rPr>
        <w:t xml:space="preserve">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w:t>
      </w:r>
      <w:r>
        <w:rPr>
          <w:rFonts w:ascii="Times New Roman" w:hAnsi="Times New Roman"/>
          <w:sz w:val="21"/>
        </w:rPr>
        <w:t xml:space="preserve">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w:t>
      </w:r>
      <w:r>
        <w:rPr>
          <w:rFonts w:ascii="Times New Roman" w:hAnsi="Times New Roman"/>
          <w:sz w:val="21"/>
        </w:rPr>
        <w:t>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w:t>
      </w:r>
      <w:r>
        <w:rPr>
          <w:rFonts w:ascii="Times New Roman" w:hAnsi="Times New Roman"/>
          <w:sz w:val="21"/>
        </w:rPr>
        <w:t>efers to any such program or work, and a "work based on the Program" means either the Program or any derivative work under copyright law: that is to say, a work containing the Program or a portion of it, either verbatim or with modifications and/or transla</w:t>
      </w:r>
      <w:r>
        <w:rPr>
          <w:rFonts w:ascii="Times New Roman" w:hAnsi="Times New Roman"/>
          <w:sz w:val="21"/>
        </w:rPr>
        <w:t>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w:t>
      </w:r>
      <w:r>
        <w:rPr>
          <w:rFonts w:ascii="Times New Roman" w:hAnsi="Times New Roman"/>
          <w:sz w:val="21"/>
        </w:rPr>
        <w:t xml:space="preserve">side its scope. The act of running the Program is not restricted, and the output from the Program is covered only if its contents constitute a work based on the Program (independent of having been made by running the Program). Whether that is true depends </w:t>
      </w:r>
      <w:r>
        <w:rPr>
          <w:rFonts w:ascii="Times New Roman" w:hAnsi="Times New Roman"/>
          <w:sz w:val="21"/>
        </w:rPr>
        <w:t>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w:t>
      </w:r>
      <w:r>
        <w:rPr>
          <w:rFonts w:ascii="Times New Roman" w:hAnsi="Times New Roman"/>
          <w:sz w:val="21"/>
        </w:rPr>
        <w:t>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w:t>
      </w:r>
      <w:r>
        <w:rPr>
          <w:rFonts w:ascii="Times New Roman" w:hAnsi="Times New Roman"/>
          <w:sz w:val="21"/>
        </w:rPr>
        <w:t>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w:t>
      </w:r>
      <w:r>
        <w:rPr>
          <w:rFonts w:ascii="Times New Roman" w:hAnsi="Times New Roman"/>
          <w:sz w:val="21"/>
        </w:rPr>
        <w:t>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w:t>
      </w:r>
      <w:r>
        <w:rPr>
          <w:rFonts w:ascii="Times New Roman" w:hAnsi="Times New Roman"/>
          <w:sz w:val="21"/>
        </w:rPr>
        <w:t xml:space="preserv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w:t>
      </w:r>
      <w:r>
        <w:rPr>
          <w:rFonts w:ascii="Times New Roman" w:hAnsi="Times New Roman"/>
          <w:sz w:val="21"/>
        </w:rPr>
        <w:t xml:space="preserve"> when run, you must cause it, when started running for such interactive use in the most ordinary way, to print or display an announcement including an appropriate copyright notice and a notice that there is no warranty (or else, saying that you provide a w</w:t>
      </w:r>
      <w:r>
        <w:rPr>
          <w:rFonts w:ascii="Times New Roman" w:hAnsi="Times New Roman"/>
          <w:sz w:val="21"/>
        </w:rPr>
        <w:t xml:space="preserve">arranty) and that users may redistribute the program under these conditions, and telling the user how to view a copy of this License. (Exception: if the Program itself is interactive but does not normally print such an announcement, your work based on the </w:t>
      </w:r>
      <w:r>
        <w:rPr>
          <w:rFonts w:ascii="Times New Roman" w:hAnsi="Times New Roman"/>
          <w:sz w:val="21"/>
        </w:rPr>
        <w:t>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w:t>
      </w:r>
      <w:r>
        <w:rPr>
          <w:rFonts w:ascii="Times New Roman" w:hAnsi="Times New Roman"/>
          <w:sz w:val="21"/>
        </w:rPr>
        <w:t>es, then this License, and its terms, do not apply to those sections when you distribute them as separate works. But when you distribute the same sections as part of a whole which is a work based on the Program, the distribution of the whole must be on the</w:t>
      </w:r>
      <w:r>
        <w:rPr>
          <w:rFonts w:ascii="Times New Roman" w:hAnsi="Times New Roman"/>
          <w:sz w:val="21"/>
        </w:rPr>
        <w:t xml:space="preserv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w:t>
      </w:r>
      <w:r>
        <w:rPr>
          <w:rFonts w:ascii="Times New Roman" w:hAnsi="Times New Roman"/>
          <w:sz w:val="21"/>
        </w:rPr>
        <w:t>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w:t>
      </w:r>
      <w:r>
        <w:rPr>
          <w:rFonts w:ascii="Times New Roman" w:hAnsi="Times New Roman"/>
          <w:sz w:val="21"/>
        </w:rPr>
        <w:t>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w:t>
      </w:r>
      <w:r>
        <w:rPr>
          <w:rFonts w:ascii="Times New Roman" w:hAnsi="Times New Roman"/>
          <w:sz w:val="21"/>
        </w:rPr>
        <w:t>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t>
      </w:r>
      <w:r>
        <w:rPr>
          <w:rFonts w:ascii="Times New Roman" w:hAnsi="Times New Roman"/>
          <w:sz w:val="21"/>
        </w:rPr>
        <w: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w:t>
      </w:r>
      <w:r>
        <w:rPr>
          <w:rFonts w:ascii="Times New Roman" w:hAnsi="Times New Roman"/>
          <w:sz w:val="21"/>
        </w:rPr>
        <w:t>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w:t>
      </w:r>
      <w:r>
        <w:rPr>
          <w:rFonts w:ascii="Times New Roman" w:hAnsi="Times New Roman"/>
          <w:sz w:val="21"/>
        </w:rPr>
        <w:t xml:space="preserve">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w:t>
      </w:r>
      <w:r>
        <w:rPr>
          <w:rFonts w:ascii="Times New Roman" w:hAnsi="Times New Roman"/>
          <w:sz w:val="21"/>
        </w:rPr>
        <w:t>ions to it. For an executable work, complete source code means all the source code for all modules it contains, plus any associated interface definition files, plus the scripts used to control compilation and installation of the executable. However, as a s</w:t>
      </w:r>
      <w:r>
        <w:rPr>
          <w:rFonts w:ascii="Times New Roman" w:hAnsi="Times New Roman"/>
          <w:sz w:val="21"/>
        </w:rPr>
        <w:t>pecial exception, the source code distributed need not include anything that is normally distributed (in either source or binary form) with the major components (compiler, kernel, and so on) of the operating system on which the executable runs, unless that</w:t>
      </w:r>
      <w:r>
        <w:rPr>
          <w:rFonts w:ascii="Times New Roman" w:hAnsi="Times New Roman"/>
          <w:sz w:val="21"/>
        </w:rPr>
        <w:t xml:space="preserve">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w:t>
      </w:r>
      <w:r>
        <w:rPr>
          <w:rFonts w:ascii="Times New Roman" w:hAnsi="Times New Roman"/>
          <w:sz w:val="21"/>
        </w:rPr>
        <w:t>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w:t>
      </w:r>
      <w:r>
        <w:rPr>
          <w:rFonts w:ascii="Times New Roman" w:hAnsi="Times New Roman"/>
          <w:sz w:val="21"/>
        </w:rPr>
        <w:t>dify, sublicense or distribute the Program is void, and will automatically terminate your rights under this License. However, parties who have received copies, or rights, from you under this License will not have their licenses terminated so long as such p</w:t>
      </w:r>
      <w:r>
        <w:rPr>
          <w:rFonts w:ascii="Times New Roman" w:hAnsi="Times New Roman"/>
          <w:sz w:val="21"/>
        </w:rPr>
        <w:t>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w:t>
      </w:r>
      <w:r>
        <w:rPr>
          <w:rFonts w:ascii="Times New Roman" w:hAnsi="Times New Roman"/>
          <w:sz w:val="21"/>
        </w:rPr>
        <w:t>you do not accept this License. Therefore, by modifying or distributing the Program (or any work based on the Program), you indicate your acceptance of this License to do so, and all its terms and conditions for copying, distributing or modifying the Progr</w:t>
      </w:r>
      <w:r>
        <w:rPr>
          <w:rFonts w:ascii="Times New Roman" w:hAnsi="Times New Roman"/>
          <w:sz w:val="21"/>
        </w:rPr>
        <w:t>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w:t>
      </w:r>
      <w:r>
        <w:rPr>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Fonts w:ascii="Times New Roman" w:hAnsi="Times New Roman"/>
          <w:sz w:val="21"/>
        </w:rPr>
        <w:t>f you cannot distribute so as to satisfy simultaneously your obligations under this License and any other pertinent obligations, then as a consequence you may not distribute the Program at all. For example, if a patent license would not permit royalty-free</w:t>
      </w:r>
      <w:r>
        <w:rPr>
          <w:rFonts w:ascii="Times New Roman" w:hAnsi="Times New Roman"/>
          <w:sz w:val="21"/>
        </w:rPr>
        <w:t xml:space="preserv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w:t>
      </w:r>
      <w:r>
        <w:rPr>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sz w:val="21"/>
        </w:rPr>
        <w:t xml:space="preserve">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w:t>
      </w:r>
      <w:r>
        <w:rPr>
          <w:rFonts w:ascii="Times New Roman" w:hAnsi="Times New Roman"/>
          <w:sz w:val="21"/>
        </w:rPr>
        <w:t xml:space="preserve"> or by copyrighted interfaces, the original copyright holder who places the Program under this License may add an explicit geographical distribution limitation excluding those countries, so that distribution is permitted only in or among countries not thus</w:t>
      </w:r>
      <w:r>
        <w:rPr>
          <w:rFonts w:ascii="Times New Roman" w:hAnsi="Times New Roman"/>
          <w:sz w:val="21"/>
        </w:rPr>
        <w:t xml:space="preserve">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w:t>
      </w:r>
      <w:r>
        <w:rPr>
          <w:rFonts w:ascii="Times New Roman" w:hAnsi="Times New Roman"/>
          <w:sz w:val="21"/>
        </w:rPr>
        <w:t xml:space="preserve">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w:t>
      </w:r>
      <w:r>
        <w:rPr>
          <w:rFonts w:ascii="Times New Roman" w:hAnsi="Times New Roman"/>
          <w:sz w:val="21"/>
        </w:rPr>
        <w:t>ion", you have the option of following the terms and conditions either of that version or of any later version published by the Free Software Foundation. If the Program does not specify a version number of this License,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w:t>
      </w:r>
      <w:r>
        <w:rPr>
          <w:rFonts w:ascii="Times New Roman" w:hAnsi="Times New Roman"/>
          <w:sz w:val="21"/>
        </w:rPr>
        <w:t>are Foundation, write to the Free Software Foundation; we sometimes make exceptions for this. Our decision will be guided by the two goals of preserving the free status of all derivatives of our free software and of promoting the sharing and reuse of softw</w:t>
      </w:r>
      <w:r>
        <w:rPr>
          <w:rFonts w:ascii="Times New Roman" w:hAnsi="Times New Roman"/>
          <w:sz w:val="21"/>
        </w:rPr>
        <w:t>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w:t>
      </w:r>
      <w:r>
        <w:rPr>
          <w:rFonts w:ascii="Times New Roman" w:hAnsi="Times New Roman"/>
          <w:sz w:val="21"/>
        </w:rPr>
        <w:t>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w:t>
      </w:r>
      <w:r>
        <w:rPr>
          <w:rFonts w:ascii="Times New Roman" w:hAnsi="Times New Roman"/>
          <w:sz w:val="21"/>
        </w:rPr>
        <w:t>REDISTRIBUTE THE PROGRAM AS PERMITTED ABOVE, BE LIABLE TO YOU FOR DAMAGES, INCLUDING ANY GENERAL, SPECIAL, INCIDENTAL OR CONSEQUENTIAL DAMAGES ARISING OUT OF THE USE OR INABILITY TO USE THE PROGRAM (INCLUDING BUT NOT LIMITED TO LOSS OF DATA OR DATA BEING R</w:t>
      </w:r>
      <w:r>
        <w:rPr>
          <w:rFonts w:ascii="Times New Roman" w:hAnsi="Times New Roman"/>
          <w:sz w:val="21"/>
        </w:rPr>
        <w:t>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w:t>
      </w:r>
      <w:r>
        <w:rPr>
          <w:rFonts w:ascii="Times New Roman" w:hAnsi="Times New Roman"/>
          <w:sz w:val="21"/>
        </w:rPr>
        <w:t>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w:t>
      </w:r>
      <w:r>
        <w:rPr>
          <w:rFonts w:ascii="Times New Roman" w:hAnsi="Times New Roman"/>
          <w:sz w:val="21"/>
        </w:rPr>
        <w:t>o so, attach the following notices to the program. It is safest to attach them to the start of each source file to most effectively convey the exclusion of warranty; and each file should have at least the "copyright" line and a 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w:t>
      </w:r>
      <w:r>
        <w:rPr>
          <w:rFonts w:ascii="Times New Roman" w:hAnsi="Times New Roman"/>
          <w:sz w:val="21"/>
        </w:rPr>
        <w:t xml:space="preserve">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w:t>
      </w:r>
      <w:r>
        <w:rPr>
          <w:rFonts w:ascii="Times New Roman" w:hAnsi="Times New Roman"/>
          <w:sz w:val="21"/>
        </w:rPr>
        <w: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w:t>
      </w:r>
      <w:r>
        <w:rPr>
          <w:rFonts w:ascii="Times New Roman" w:hAnsi="Times New Roman"/>
          <w:sz w:val="21"/>
        </w:rPr>
        <w:t>)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w:t>
      </w:r>
      <w:r>
        <w:rPr>
          <w:rFonts w:ascii="Times New Roman" w:hAnsi="Times New Roman"/>
          <w:sz w:val="21"/>
        </w:rPr>
        <w:t>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w:t>
      </w:r>
      <w:r>
        <w:rPr>
          <w:rFonts w:ascii="Times New Roman" w:hAnsi="Times New Roman"/>
          <w:sz w:val="21"/>
        </w:rPr>
        <w:t>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w:t>
      </w:r>
      <w:r>
        <w:rPr>
          <w:rFonts w:ascii="Times New Roman" w:hAnsi="Times New Roman"/>
          <w:sz w:val="21"/>
        </w:rPr>
        <w:t>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w:t>
      </w:r>
      <w:r>
        <w:rPr>
          <w:rFonts w:ascii="Times New Roman" w:hAnsi="Times New Roman"/>
          <w:sz w:val="21"/>
        </w:rPr>
        <w:t>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w:t>
      </w:r>
      <w:r>
        <w:rPr>
          <w:rFonts w:ascii="Times New Roman" w:hAnsi="Times New Roman"/>
          <w:sz w:val="21"/>
        </w:rPr>
        <w:t>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w:t>
      </w:r>
      <w:r>
        <w:rPr>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sz w:val="21"/>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w:t>
      </w:r>
      <w:r>
        <w:rPr>
          <w:rFonts w:ascii="Times New Roman" w:hAnsi="Times New Roman"/>
          <w:sz w:val="21"/>
        </w:rPr>
        <w:t>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w:t>
      </w:r>
      <w:r>
        <w:rPr>
          <w:rFonts w:ascii="Times New Roman" w:hAnsi="Times New Roman"/>
          <w:sz w:val="21"/>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sz w:val="21"/>
        </w:rPr>
        <w:t>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sz w:val="21"/>
        </w:rPr>
        <w:t xml:space="preserve">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w:t>
      </w:r>
      <w:r>
        <w:rPr>
          <w:rFonts w:ascii="Times New Roman" w:hAnsi="Times New Roman"/>
          <w:sz w:val="21"/>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sz w:val="21"/>
        </w:rPr>
        <w:t>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sz w:val="21"/>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sz w:val="21"/>
        </w:rPr>
        <w:t>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sz w:val="21"/>
        </w:rPr>
        <w: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sz w:val="21"/>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sz w:val="21"/>
        </w:rPr>
        <w:t>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w:t>
      </w:r>
      <w:r>
        <w:rPr>
          <w:rFonts w:ascii="Times New Roman" w:hAnsi="Times New Roman"/>
          <w:sz w:val="21"/>
        </w:rPr>
        <w:t>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w:t>
      </w:r>
      <w:r>
        <w:rPr>
          <w:rFonts w:ascii="Times New Roman" w:hAnsi="Times New Roman"/>
          <w:sz w:val="21"/>
        </w:rPr>
        <w:t>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w:t>
      </w:r>
      <w:r>
        <w:rPr>
          <w:rFonts w:ascii="Times New Roman" w:hAnsi="Times New Roman"/>
          <w:sz w:val="21"/>
        </w:rPr>
        <w:t>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w:t>
      </w:r>
      <w:r>
        <w:rPr>
          <w:rFonts w:ascii="Times New Roman" w:hAnsi="Times New Roman"/>
          <w:sz w:val="21"/>
        </w:rPr>
        <w: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w:t>
      </w:r>
      <w:r>
        <w:rPr>
          <w:rFonts w:ascii="Times New Roman" w:hAnsi="Times New Roman"/>
          <w:sz w:val="21"/>
        </w:rPr>
        <w:t xml:space="preserv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w:t>
      </w:r>
      <w:r>
        <w:rPr>
          <w:rFonts w:ascii="Times New Roman" w:hAnsi="Times New Roman"/>
          <w:sz w:val="21"/>
        </w:rPr>
        <w:t>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w:t>
      </w:r>
      <w:r>
        <w:rPr>
          <w:rFonts w:ascii="Times New Roman" w:hAnsi="Times New Roman"/>
          <w:sz w:val="21"/>
        </w:rPr>
        <w:t xml:space="preserve">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w:t>
      </w:r>
      <w:r>
        <w:rPr>
          <w:rFonts w:ascii="Times New Roman" w:hAnsi="Times New Roman"/>
          <w:sz w:val="21"/>
        </w:rPr>
        <w:t>am using the Library is not restricted, and output from such a program is covered only if its contents constitute a work based on the Library (independent of the use of the Library in a tool for writing it). Whether that is true depends on what the Library</w:t>
      </w:r>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w:t>
      </w:r>
      <w:r>
        <w:rPr>
          <w:rFonts w:ascii="Times New Roman" w:hAnsi="Times New Roman"/>
          <w:sz w:val="21"/>
        </w:rPr>
        <w:t>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w:t>
      </w:r>
      <w:r>
        <w:rPr>
          <w:rFonts w:ascii="Times New Roman" w:hAnsi="Times New Roman"/>
          <w:sz w:val="21"/>
        </w:rPr>
        <w:t>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w:t>
      </w:r>
      <w:r>
        <w:rPr>
          <w:rFonts w:ascii="Times New Roman" w:hAnsi="Times New Roman"/>
          <w:sz w:val="21"/>
        </w:rPr>
        <w:t>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w:t>
      </w:r>
      <w:r>
        <w:rPr>
          <w:rFonts w:ascii="Times New Roman" w:hAnsi="Times New Roman"/>
          <w:sz w:val="21"/>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sz w:val="21"/>
        </w:rPr>
        <w:t>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w:t>
      </w:r>
      <w:r>
        <w:rPr>
          <w:rFonts w:ascii="Times New Roman" w:hAnsi="Times New Roman"/>
          <w:sz w:val="21"/>
        </w:rPr>
        <w:t>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w:t>
      </w:r>
      <w:r>
        <w:rPr>
          <w:rFonts w:ascii="Times New Roman" w:hAnsi="Times New Roman"/>
          <w:sz w:val="21"/>
        </w:rPr>
        <w:t>t derived from the Library, and can be reasonably considered independent and separate works in themselves, then this License, and its terms, do not apply to those sections when you distribute them as separate works. But when you distribute the same section</w:t>
      </w:r>
      <w:r>
        <w:rPr>
          <w:rFonts w:ascii="Times New Roman" w:hAnsi="Times New Roman"/>
          <w:sz w:val="21"/>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w:t>
      </w:r>
      <w:r>
        <w:rPr>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w:t>
      </w:r>
      <w:r>
        <w:rPr>
          <w:rFonts w:ascii="Times New Roman" w:hAnsi="Times New Roman"/>
          <w:sz w:val="21"/>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w:t>
      </w:r>
      <w:r>
        <w:rPr>
          <w:rFonts w:ascii="Times New Roman" w:hAnsi="Times New Roman"/>
          <w:sz w:val="21"/>
        </w:rPr>
        <w:t>s of the ordinary GNU General Public License instead of this License to a given copy of the Library. To do this, you must alter all the notices that refer to this License, so that they refer to the ordinary GNU General Public License, version 2, instead of</w:t>
      </w:r>
      <w:r>
        <w:rPr>
          <w:rFonts w:ascii="Times New Roman" w:hAnsi="Times New Roman"/>
          <w:sz w:val="21"/>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w:t>
      </w:r>
      <w:r>
        <w:rPr>
          <w:rFonts w:ascii="Times New Roman" w:hAnsi="Times New Roman"/>
          <w:sz w:val="21"/>
        </w:rPr>
        <w:t>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sz w:val="21"/>
        </w:rPr>
        <w:t>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w:t>
      </w:r>
      <w:r>
        <w:rPr>
          <w:rFonts w:ascii="Times New Roman" w:hAnsi="Times New Roman"/>
          <w:sz w:val="21"/>
        </w:rPr>
        <w:t>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w:t>
      </w:r>
      <w:r>
        <w:rPr>
          <w:rFonts w:ascii="Times New Roman" w:hAnsi="Times New Roman"/>
          <w:sz w:val="21"/>
        </w:rPr>
        <w:t>n of the Library, but is designed to work with the Library by being compiled or linked with it, is called a "work that uses the Library". Such a work, in isolation, is not a derivative work of the Library, and therefore falls outside the scope of this Lice</w:t>
      </w:r>
      <w:r>
        <w:rPr>
          <w:rFonts w:ascii="Times New Roman" w:hAnsi="Times New Roman"/>
          <w:sz w:val="21"/>
        </w:rPr>
        <w:t>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sz w:val="21"/>
        </w:rPr>
        <w:t>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w:t>
      </w:r>
      <w:r>
        <w:rPr>
          <w:rFonts w:ascii="Times New Roman" w:hAnsi="Times New Roman"/>
          <w:sz w:val="21"/>
        </w:rPr>
        <w:t xml:space="preserve">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w:t>
      </w:r>
      <w:r>
        <w:rPr>
          <w:rFonts w:ascii="Times New Roman" w:hAnsi="Times New Roman"/>
          <w:sz w:val="21"/>
        </w:rPr>
        <w:t>numerical parameters, data structure layouts and accessors, and small macros and small inline functions (ten lines or less in length), then the use of the object file is unrestricted, regardless of whether it is legally a derivative work. (Executables cont</w:t>
      </w:r>
      <w:r>
        <w:rPr>
          <w:rFonts w:ascii="Times New Roman" w:hAnsi="Times New Roman"/>
          <w:sz w:val="21"/>
        </w:rPr>
        <w: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w:t>
      </w:r>
      <w:r>
        <w:rPr>
          <w:rFonts w:ascii="Times New Roman" w:hAnsi="Times New Roman"/>
          <w:sz w:val="21"/>
        </w:rPr>
        <w:t>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w:t>
      </w:r>
      <w:r>
        <w:rPr>
          <w:rFonts w:ascii="Times New Roman" w:hAnsi="Times New Roman"/>
          <w:sz w:val="21"/>
        </w:rPr>
        <w: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w:t>
      </w:r>
      <w:r>
        <w:rPr>
          <w:rFonts w:ascii="Times New Roman" w:hAnsi="Times New Roman"/>
          <w:sz w:val="21"/>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sz w:val="21"/>
        </w:rPr>
        <w:t>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w:t>
      </w:r>
      <w:r>
        <w:rPr>
          <w:rFonts w:ascii="Times New Roman" w:hAnsi="Times New Roman"/>
          <w:sz w:val="21"/>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sz w:val="21"/>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sz w:val="21"/>
        </w:rPr>
        <w:t>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w:t>
      </w:r>
      <w:r>
        <w:rPr>
          <w:rFonts w:ascii="Times New Roman" w:hAnsi="Times New Roman"/>
          <w:sz w:val="21"/>
        </w:rPr>
        <w:t xml:space="preserve">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w:t>
      </w:r>
      <w:r>
        <w:rPr>
          <w:rFonts w:ascii="Times New Roman" w:hAnsi="Times New Roman"/>
          <w:sz w:val="21"/>
        </w:rPr>
        <w:t xml:space="preserve">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w:t>
      </w:r>
      <w:r>
        <w:rPr>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sz w:val="21"/>
        </w:rPr>
        <w:t>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sz w:val="21"/>
        </w:rPr>
        <w:t>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w:t>
      </w:r>
      <w:r>
        <w:rPr>
          <w:rFonts w:ascii="Times New Roman" w:hAnsi="Times New Roman"/>
          <w:sz w:val="21"/>
        </w:rPr>
        <w:t>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w:t>
      </w:r>
      <w:r>
        <w:rPr>
          <w:rFonts w:ascii="Times New Roman" w:hAnsi="Times New Roman"/>
          <w:sz w:val="21"/>
        </w:rPr>
        <w:t>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w:t>
      </w:r>
      <w:r>
        <w:rPr>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w:t>
      </w:r>
      <w:r>
        <w:rPr>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w:t>
      </w:r>
      <w:r>
        <w:rPr>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w:t>
      </w:r>
      <w:r>
        <w:rPr>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Fonts w:ascii="Times New Roman" w:hAnsi="Times New Roman"/>
          <w:sz w:val="21"/>
        </w:rPr>
        <w:t>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w:t>
      </w:r>
      <w:r>
        <w:rPr>
          <w:rFonts w:ascii="Times New Roman" w:hAnsi="Times New Roman"/>
          <w:sz w:val="21"/>
        </w:rPr>
        <w:t>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w:t>
      </w:r>
      <w:r>
        <w:rPr>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w:t>
      </w:r>
      <w:r>
        <w:rPr>
          <w:rFonts w:ascii="Times New Roman" w:hAnsi="Times New Roman"/>
          <w:sz w:val="21"/>
        </w:rPr>
        <w:t>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w:t>
      </w:r>
      <w:r>
        <w:rPr>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sz w:val="21"/>
        </w:rPr>
        <w:t>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w:t>
      </w:r>
      <w:r>
        <w:rPr>
          <w:rFonts w:ascii="Times New Roman" w:hAnsi="Times New Roman"/>
          <w:sz w:val="21"/>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w:t>
      </w:r>
      <w:r>
        <w:rPr>
          <w:rFonts w:ascii="Times New Roman" w:hAnsi="Times New Roman"/>
          <w:sz w:val="21"/>
        </w:rPr>
        <w:t>to incorporate parts of the Library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w:t>
      </w:r>
      <w:r>
        <w:rPr>
          <w:rFonts w:ascii="Times New Roman" w:hAnsi="Times New Roman"/>
          <w:sz w:val="21"/>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sz w:val="21"/>
        </w:rPr>
        <w:t>,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w:t>
      </w:r>
      <w:r>
        <w:rPr>
          <w:rFonts w:ascii="Times New Roman" w:hAnsi="Times New Roman"/>
          <w:sz w:val="21"/>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sz w:val="21"/>
        </w:rPr>
        <w:t>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w:t>
      </w:r>
      <w:r>
        <w:rPr>
          <w:rFonts w:ascii="Times New Roman" w:hAnsi="Times New Roman"/>
          <w:sz w:val="21"/>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sz w:val="21"/>
        </w:rPr>
        <w:t>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w:t>
      </w:r>
      <w:r>
        <w:rPr>
          <w:rFonts w:ascii="Times New Roman" w:hAnsi="Times New Roman"/>
          <w:sz w:val="21"/>
        </w:rPr>
        <w:t xml:space="preserve">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w:t>
      </w:r>
      <w:r>
        <w:rPr>
          <w:rFonts w:ascii="Times New Roman" w:hAnsi="Times New Roman"/>
          <w:sz w:val="21"/>
        </w:rPr>
        <w:t>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w:t>
      </w:r>
      <w:r>
        <w:rPr>
          <w:rFonts w:ascii="Times New Roman" w:hAnsi="Times New Roman"/>
          <w:sz w:val="21"/>
        </w:rPr>
        <w:t>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w:t>
      </w:r>
      <w:r>
        <w:rPr>
          <w:rFonts w:ascii="Times New Roman" w:hAnsi="Times New Roman"/>
          <w:sz w:val="21"/>
        </w:rPr>
        <w:t>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w:t>
      </w:r>
      <w:r>
        <w:rPr>
          <w:rFonts w:ascii="Times New Roman" w:hAnsi="Times New Roman"/>
          <w:sz w:val="21"/>
        </w:rPr>
        <w:t>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OVIDED "AS IS", WITHOUT WARRANTY OF ANY KIND, EXPRESS OR IMPLIED, INCLUDING BUT NOT LIMITED TO THE WARRANTIES OF MERCHANTABILITY, FITNESS FOR A PARTICULAR PURPOSE AND NONINFRINGEMENT. IN NO EVENT SHALL THE AUTHORS OR COPYRIGHT HOLDERS BE LIABLE FOR ANY CLA</w:t>
      </w:r>
      <w:r>
        <w:rPr>
          <w:rFonts w:ascii="Times New Roman" w:hAnsi="Times New Roman"/>
          <w:sz w:val="21"/>
        </w:rPr>
        <w:t xml:space="preserve">IM, DAMAGES OR OTHER LIABILITY, WHETHER IN AN ACTION OF CONTRACT, TORT OR OTHERWISE, ARISING FROM, OUT OF OR IN CONNECTION </w:t>
      </w:r>
      <w:r>
        <w:rPr>
          <w:rFonts w:ascii="Times New Roman" w:hAnsi="Times New Roman"/>
          <w:sz w:val="21"/>
        </w:rPr>
        <w:lastRenderedPageBreak/>
        <w:t>WITH THE SOFTWARE OR THE USE OR OTHER DEALINGS IN THE SOFTWARE.</w:t>
      </w:r>
      <w:r>
        <w:rPr>
          <w:rFonts w:ascii="Times New Roman" w:hAnsi="Times New Roman"/>
          <w:sz w:val="21"/>
        </w:rPr>
        <w:br/>
      </w:r>
      <w:r>
        <w:rPr>
          <w:rFonts w:ascii="Times New Roman" w:hAnsi="Times New Roman"/>
          <w:sz w:val="21"/>
        </w:rPr>
        <w:br/>
      </w:r>
    </w:p>
    <w:p w:rsidR="007949A3" w:rsidRDefault="00BE4A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949A3" w:rsidRDefault="00BE4AA5">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7949A3" w:rsidRDefault="00BE4AA5">
      <w:pPr>
        <w:rPr>
          <w:rFonts w:ascii="Arial" w:hAnsi="Arial" w:cs="Arial"/>
          <w:color w:val="0000FF"/>
          <w:u w:val="single"/>
        </w:rPr>
      </w:pPr>
      <w:r>
        <w:rPr>
          <w:rFonts w:ascii="Arial" w:hAnsi="Arial" w:cs="Arial" w:hint="eastAsia"/>
          <w:color w:val="0000FF"/>
          <w:u w:val="single"/>
        </w:rPr>
        <w:t>foss@huawei.com</w:t>
      </w:r>
    </w:p>
    <w:p w:rsidR="007949A3" w:rsidRDefault="00BE4AA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949A3" w:rsidRDefault="00BE4AA5">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949A3" w:rsidRDefault="00BE4AA5">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7949A3" w:rsidRDefault="00BE4AA5">
      <w:pPr>
        <w:rPr>
          <w:b/>
          <w:caps/>
        </w:rPr>
      </w:pPr>
      <w:r>
        <w:rPr>
          <w:b/>
          <w:caps/>
        </w:rPr>
        <w:t xml:space="preserve">This offer is valid for three years from the moment we distributed the product or firmware </w:t>
      </w:r>
      <w:r>
        <w:rPr>
          <w:rFonts w:hint="eastAsia"/>
          <w:b/>
          <w:caps/>
        </w:rPr>
        <w:t>.</w:t>
      </w:r>
      <w:bookmarkEnd w:id="1"/>
      <w:bookmarkEnd w:id="2"/>
    </w:p>
    <w:sectPr w:rsidR="007949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AA5" w:rsidRDefault="00BE4AA5">
      <w:pPr>
        <w:spacing w:line="240" w:lineRule="auto"/>
      </w:pPr>
      <w:r>
        <w:separator/>
      </w:r>
    </w:p>
  </w:endnote>
  <w:endnote w:type="continuationSeparator" w:id="0">
    <w:p w:rsidR="00BE4AA5" w:rsidRDefault="00BE4A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49A3">
      <w:tc>
        <w:tcPr>
          <w:tcW w:w="1542" w:type="pct"/>
        </w:tcPr>
        <w:p w:rsidR="007949A3" w:rsidRDefault="00BE4AA5">
          <w:pPr>
            <w:pStyle w:val="a6"/>
          </w:pPr>
          <w:r>
            <w:fldChar w:fldCharType="begin"/>
          </w:r>
          <w:r>
            <w:instrText xml:space="preserve"> DATE \@ "yyyy-MM-dd" </w:instrText>
          </w:r>
          <w:r>
            <w:fldChar w:fldCharType="separate"/>
          </w:r>
          <w:r w:rsidR="000E2B55">
            <w:rPr>
              <w:noProof/>
            </w:rPr>
            <w:t>2022-09-02</w:t>
          </w:r>
          <w:r>
            <w:fldChar w:fldCharType="end"/>
          </w:r>
        </w:p>
      </w:tc>
      <w:tc>
        <w:tcPr>
          <w:tcW w:w="1853" w:type="pct"/>
        </w:tcPr>
        <w:p w:rsidR="007949A3" w:rsidRDefault="00BE4AA5">
          <w:pPr>
            <w:pStyle w:val="a6"/>
            <w:ind w:firstLineChars="200" w:firstLine="360"/>
          </w:pPr>
          <w:r>
            <w:rPr>
              <w:rFonts w:hint="eastAsia"/>
            </w:rPr>
            <w:t xml:space="preserve">HUAWEI </w:t>
          </w:r>
          <w:r>
            <w:rPr>
              <w:rFonts w:hint="eastAsia"/>
            </w:rPr>
            <w:t>Confidential</w:t>
          </w:r>
        </w:p>
      </w:tc>
      <w:tc>
        <w:tcPr>
          <w:tcW w:w="1605" w:type="pct"/>
        </w:tcPr>
        <w:p w:rsidR="007949A3" w:rsidRDefault="00BE4AA5">
          <w:pPr>
            <w:pStyle w:val="a6"/>
            <w:ind w:firstLine="360"/>
            <w:jc w:val="right"/>
          </w:pPr>
          <w:r>
            <w:t>Page</w:t>
          </w:r>
          <w:r>
            <w:fldChar w:fldCharType="begin"/>
          </w:r>
          <w:r>
            <w:instrText>PAGE</w:instrText>
          </w:r>
          <w:r>
            <w:fldChar w:fldCharType="separate"/>
          </w:r>
          <w:r w:rsidR="000E2B55">
            <w:rPr>
              <w:noProof/>
            </w:rPr>
            <w:t>1</w:t>
          </w:r>
          <w:r>
            <w:fldChar w:fldCharType="end"/>
          </w:r>
          <w:r>
            <w:t>, Total</w:t>
          </w:r>
          <w:r>
            <w:fldChar w:fldCharType="begin"/>
          </w:r>
          <w:r>
            <w:instrText xml:space="preserve"> NUMPAGES  \* Arabic  \* MERGEFORMAT </w:instrText>
          </w:r>
          <w:r>
            <w:fldChar w:fldCharType="separate"/>
          </w:r>
          <w:r w:rsidR="000E2B55">
            <w:rPr>
              <w:noProof/>
            </w:rPr>
            <w:t>16</w:t>
          </w:r>
          <w:r>
            <w:fldChar w:fldCharType="end"/>
          </w:r>
        </w:p>
      </w:tc>
    </w:tr>
  </w:tbl>
  <w:p w:rsidR="007949A3" w:rsidRDefault="007949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AA5" w:rsidRDefault="00BE4AA5">
      <w:r>
        <w:separator/>
      </w:r>
    </w:p>
  </w:footnote>
  <w:footnote w:type="continuationSeparator" w:id="0">
    <w:p w:rsidR="00BE4AA5" w:rsidRDefault="00BE4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49A3">
      <w:trPr>
        <w:cantSplit/>
        <w:trHeight w:hRule="exact" w:val="777"/>
      </w:trPr>
      <w:tc>
        <w:tcPr>
          <w:tcW w:w="492" w:type="pct"/>
          <w:tcBorders>
            <w:bottom w:val="single" w:sz="6" w:space="0" w:color="auto"/>
          </w:tcBorders>
        </w:tcPr>
        <w:p w:rsidR="007949A3" w:rsidRDefault="00BE4A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49A3" w:rsidRDefault="007949A3">
          <w:pPr>
            <w:ind w:left="420"/>
          </w:pPr>
        </w:p>
      </w:tc>
      <w:tc>
        <w:tcPr>
          <w:tcW w:w="3283" w:type="pct"/>
          <w:tcBorders>
            <w:bottom w:val="single" w:sz="6" w:space="0" w:color="auto"/>
          </w:tcBorders>
          <w:vAlign w:val="bottom"/>
        </w:tcPr>
        <w:p w:rsidR="007949A3" w:rsidRDefault="00BE4AA5">
          <w:pPr>
            <w:pStyle w:val="a7"/>
            <w:ind w:firstLine="360"/>
          </w:pPr>
          <w:r>
            <w:t>OPEN SOURCE SOFTWARE NOTICE</w:t>
          </w:r>
        </w:p>
      </w:tc>
      <w:tc>
        <w:tcPr>
          <w:tcW w:w="1225" w:type="pct"/>
          <w:tcBorders>
            <w:bottom w:val="single" w:sz="6" w:space="0" w:color="auto"/>
          </w:tcBorders>
          <w:vAlign w:val="bottom"/>
        </w:tcPr>
        <w:p w:rsidR="007949A3" w:rsidRDefault="007949A3">
          <w:pPr>
            <w:pStyle w:val="a7"/>
            <w:ind w:firstLine="33"/>
          </w:pPr>
        </w:p>
      </w:tc>
    </w:tr>
  </w:tbl>
  <w:p w:rsidR="007949A3" w:rsidRDefault="007949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2B55"/>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9A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4AA5"/>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403CD-7600-4E78-9BC4-E48FEDFD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7041</Words>
  <Characters>40138</Characters>
  <Application>Microsoft Office Word</Application>
  <DocSecurity>0</DocSecurity>
  <Lines>334</Lines>
  <Paragraphs>94</Paragraphs>
  <ScaleCrop>false</ScaleCrop>
  <Company>Huawei Technologies Co.,Ltd.</Company>
  <LinksUpToDate>false</LinksUpToDate>
  <CharactersWithSpaces>47085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(3)qkctKGwxjqqluWBQNfz3lM5p11aLqdGW+sODOkFnkPc/Vd38lhjE8B1UAADC5d41dxXQgaCm
gIUeEpzP16ETEkyg/3FdsmrYLaeKEDuE/rJhrz01E8T032NCPzDYhnyP4Abt8IvAP3uAm8TI
zUi0yVic1sqZw4VuQoBr3hofKHpWiuggA5uQuhW3QrAP1SPiHkXfP1E5DqjNr58EsVyCS9PG
efgV87BO1SN49obZao</vt:lpwstr>
  </property>
  <property fmtid="{D5CDD505-2E9C-101B-9397-08002B2CF9AE}" pid="11" name="_2015_ms_pID_7253431">
    <vt:lpwstr>lA6Z0eXDgPjyU8gfJmc4wx4jGXTbyzFAYjM5DIYtuVN4GkOaKkSXeG
aMbvs4/czWcMXpdM56wGFVE0WWXKffY4YHcBNuGkwgyewvz6rTjEt/0FjDaQrLuQqBqt66eU
EVjm+WMsis1II8u+oja8U18aCxQsd9rBtTG3ysS3vSq21I5okfKrGcWhOPkpds9uFIARYIu2
nlcxcKvurFcIkp6CwjP5Ycz/3d7xSn7Ke2BD</vt:lpwstr>
  </property>
  <property fmtid="{D5CDD505-2E9C-101B-9397-08002B2CF9AE}" pid="12" name="_2015_ms_pID_7253432">
    <vt:lpwstr>9DHUp6N8ybIXKa+4pI/0yqox2d11L6ekmXpX
lNL8wPtLKzQgJvA4hSUfJr821XmabpKfKiUqTWzqRn7c1Rl1LAk=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