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libXfixes 6.0.0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Oracle and/or its affiliates. All rights reserved.</w:t>
        <w:br/>
        <w:t>Copyright © 2002 Keith Packard, member of The XFree86 Project, Inc.</w:t>
        <w:br/>
        <w:t>Copyright © 2001,2003 Keith Packard</w:t>
        <w:br/>
        <w:t>Copyright 2021 Red Hat, Inc.</w:t>
        <w:br/>
        <w:t>Copyright 2011, 2021 Red Hat, Inc.</w:t>
        <w:br/>
        <w:t>Copyright © 2003 Keith Packard</w:t>
        <w:br/>
        <w:t>Copyright 2011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