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35878" w:rsidRDefault="00962D1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35878" w:rsidRDefault="00835878">
      <w:pPr>
        <w:spacing w:line="420" w:lineRule="exact"/>
        <w:jc w:val="center"/>
        <w:rPr>
          <w:rFonts w:ascii="Arial" w:hAnsi="Arial" w:cs="Arial"/>
          <w:b/>
          <w:snapToGrid/>
          <w:sz w:val="32"/>
          <w:szCs w:val="32"/>
        </w:rPr>
      </w:pPr>
    </w:p>
    <w:p w:rsidR="00835878" w:rsidRDefault="00962D1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35878" w:rsidRDefault="00835878">
      <w:pPr>
        <w:spacing w:line="420" w:lineRule="exact"/>
        <w:jc w:val="both"/>
        <w:rPr>
          <w:rFonts w:ascii="Arial" w:hAnsi="Arial" w:cs="Arial"/>
          <w:snapToGrid/>
        </w:rPr>
      </w:pPr>
    </w:p>
    <w:p w:rsidR="00835878" w:rsidRDefault="00962D1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35878" w:rsidRDefault="00962D1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35878" w:rsidRDefault="00835878">
      <w:pPr>
        <w:spacing w:line="420" w:lineRule="exact"/>
        <w:jc w:val="both"/>
        <w:rPr>
          <w:rFonts w:ascii="Arial" w:hAnsi="Arial" w:cs="Arial"/>
          <w:i/>
          <w:snapToGrid/>
          <w:color w:val="0099FF"/>
          <w:sz w:val="18"/>
          <w:szCs w:val="18"/>
        </w:rPr>
      </w:pPr>
    </w:p>
    <w:p w:rsidR="00835878" w:rsidRDefault="00962D1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35878" w:rsidRDefault="00835878">
      <w:pPr>
        <w:pStyle w:val="aa"/>
        <w:spacing w:before="0" w:after="0" w:line="240" w:lineRule="auto"/>
        <w:jc w:val="left"/>
        <w:rPr>
          <w:rFonts w:ascii="Arial" w:hAnsi="Arial" w:cs="Arial"/>
          <w:bCs w:val="0"/>
          <w:sz w:val="21"/>
          <w:szCs w:val="21"/>
        </w:rPr>
      </w:pPr>
    </w:p>
    <w:p w:rsidR="00835878" w:rsidRDefault="00962D13">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osc</w:t>
      </w:r>
      <w:proofErr w:type="spellEnd"/>
      <w:r>
        <w:rPr>
          <w:rFonts w:ascii="微软雅黑" w:hAnsi="微软雅黑"/>
          <w:b w:val="0"/>
          <w:sz w:val="21"/>
        </w:rPr>
        <w:t>-lib 2.5.0</w:t>
      </w:r>
    </w:p>
    <w:p w:rsidR="00835878" w:rsidRDefault="00962D13">
      <w:pPr>
        <w:rPr>
          <w:rFonts w:ascii="Arial" w:hAnsi="Arial" w:cs="Arial"/>
          <w:b/>
        </w:rPr>
      </w:pPr>
      <w:r>
        <w:rPr>
          <w:rFonts w:ascii="Arial" w:hAnsi="Arial" w:cs="Arial"/>
          <w:b/>
        </w:rPr>
        <w:t xml:space="preserve">Copyright notice: </w:t>
      </w:r>
    </w:p>
    <w:p w:rsidR="00835878" w:rsidRDefault="00962D13">
      <w:pPr>
        <w:pStyle w:val="Default"/>
        <w:rPr>
          <w:rFonts w:ascii="宋体" w:hAnsi="宋体" w:cs="宋体"/>
          <w:sz w:val="22"/>
          <w:szCs w:val="22"/>
        </w:rPr>
      </w:pPr>
      <w:r>
        <w:rPr>
          <w:rFonts w:ascii="宋体" w:hAnsi="宋体"/>
          <w:sz w:val="22"/>
        </w:rPr>
        <w:t xml:space="preserve">copyright </w:t>
      </w:r>
      <w:r>
        <w:rPr>
          <w:rFonts w:ascii="宋体" w:hAnsi="宋体"/>
          <w:sz w:val="22"/>
        </w:rPr>
        <w:t xml:space="preserve">2016, </w:t>
      </w:r>
      <w:proofErr w:type="spellStart"/>
      <w:r>
        <w:rPr>
          <w:rFonts w:ascii="宋体" w:hAnsi="宋体"/>
          <w:sz w:val="22"/>
        </w:rPr>
        <w:t>osc</w:t>
      </w:r>
      <w:proofErr w:type="spellEnd"/>
      <w:r>
        <w:rPr>
          <w:rFonts w:ascii="宋体" w:hAnsi="宋体"/>
          <w:sz w:val="22"/>
        </w:rPr>
        <w:t>-lib Developers</w:t>
      </w:r>
      <w:r>
        <w:rPr>
          <w:rFonts w:ascii="宋体" w:hAnsi="宋体"/>
          <w:sz w:val="22"/>
        </w:rPr>
        <w:br/>
        <w:t xml:space="preserve">Copyright </w:t>
      </w:r>
      <w:r>
        <w:rPr>
          <w:rFonts w:ascii="宋体" w:hAnsi="宋体"/>
          <w:sz w:val="22"/>
        </w:rPr>
        <w:t>2015 Dean Troyer</w:t>
      </w:r>
      <w:r>
        <w:rPr>
          <w:rFonts w:ascii="宋体" w:hAnsi="宋体"/>
          <w:sz w:val="22"/>
        </w:rPr>
        <w:br/>
        <w:t>Copyright 2014 OpenStack Foundation</w:t>
      </w:r>
      <w:r>
        <w:rPr>
          <w:rFonts w:ascii="宋体" w:hAnsi="宋体"/>
          <w:sz w:val="22"/>
        </w:rPr>
        <w:br/>
        <w:t>Copyright 2013 OpenStack Foundation</w:t>
      </w:r>
      <w:r>
        <w:rPr>
          <w:rFonts w:ascii="宋体" w:hAnsi="宋体"/>
          <w:sz w:val="22"/>
        </w:rPr>
        <w:br/>
      </w:r>
      <w:bookmarkStart w:id="0" w:name="_GoBack"/>
      <w:bookmarkEnd w:id="0"/>
      <w:r>
        <w:rPr>
          <w:rFonts w:ascii="宋体" w:hAnsi="宋体"/>
          <w:sz w:val="22"/>
        </w:rPr>
        <w:t>Copyright 2017 Huawei, Inc. All rights reserved.</w:t>
      </w:r>
      <w:r>
        <w:rPr>
          <w:rFonts w:ascii="宋体" w:hAnsi="宋体"/>
          <w:sz w:val="22"/>
        </w:rPr>
        <w:br/>
        <w:t>Copyright (c) 2013 Hewlett-Packard Developmen</w:t>
      </w:r>
      <w:r>
        <w:rPr>
          <w:rFonts w:ascii="宋体" w:hAnsi="宋体"/>
          <w:sz w:val="22"/>
        </w:rPr>
        <w:t>t Company, L.P.</w:t>
      </w:r>
      <w:r>
        <w:rPr>
          <w:rFonts w:ascii="宋体" w:hAnsi="宋体"/>
          <w:sz w:val="22"/>
        </w:rPr>
        <w:br/>
        <w:t>Copyright 2016 NEC Corporation</w:t>
      </w:r>
      <w:r>
        <w:rPr>
          <w:rFonts w:ascii="宋体" w:hAnsi="宋体"/>
          <w:sz w:val="22"/>
        </w:rPr>
        <w:br/>
        <w:t>Copyright 2013 Nebula Inc.</w:t>
      </w:r>
      <w:r>
        <w:rPr>
          <w:rFonts w:ascii="宋体" w:hAnsi="宋体"/>
          <w:sz w:val="22"/>
        </w:rPr>
        <w:br/>
        <w:t>Copyright 2019 Red Hat, Inc. All rights reserved.</w:t>
      </w:r>
      <w:r>
        <w:rPr>
          <w:rFonts w:ascii="宋体" w:hAnsi="宋体"/>
          <w:sz w:val="22"/>
        </w:rPr>
        <w:br/>
        <w:t>Copyright 2012-2013 OpenStack Foundation</w:t>
      </w:r>
      <w:r>
        <w:rPr>
          <w:rFonts w:ascii="宋体" w:hAnsi="宋体"/>
          <w:sz w:val="22"/>
        </w:rPr>
        <w:br/>
      </w:r>
    </w:p>
    <w:p w:rsidR="00835878" w:rsidRDefault="00962D13">
      <w:pPr>
        <w:pStyle w:val="Default"/>
        <w:rPr>
          <w:rFonts w:ascii="宋体" w:hAnsi="宋体" w:cs="宋体"/>
          <w:sz w:val="22"/>
          <w:szCs w:val="22"/>
        </w:rPr>
      </w:pPr>
      <w:r>
        <w:rPr>
          <w:b/>
        </w:rPr>
        <w:t xml:space="preserve">License: </w:t>
      </w:r>
      <w:r>
        <w:rPr>
          <w:sz w:val="21"/>
        </w:rPr>
        <w:t>Apache-2.0</w:t>
      </w:r>
    </w:p>
    <w:p w:rsidR="00835878" w:rsidRDefault="00962D13">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w:t>
      </w:r>
      <w:r>
        <w:rPr>
          <w:rFonts w:ascii="Times New Roman" w:hAnsi="Times New Roman"/>
          <w:sz w:val="21"/>
        </w:rP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w:t>
      </w:r>
      <w:r>
        <w:rPr>
          <w:rFonts w:ascii="Times New Roman" w:hAnsi="Times New Roman"/>
          <w:sz w:val="21"/>
        </w:rPr>
        <w:t>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w:t>
      </w:r>
      <w:r>
        <w:rPr>
          <w:rFonts w:ascii="Times New Roman" w:hAnsi="Times New Roman"/>
          <w:sz w:val="21"/>
        </w:rPr>
        <w:t>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w:t>
      </w:r>
      <w:r>
        <w:rPr>
          <w:rFonts w:ascii="Times New Roman" w:hAnsi="Times New Roman"/>
          <w:sz w:val="21"/>
        </w:rPr>
        <w:t xml:space="preserve">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w:t>
      </w:r>
      <w:r>
        <w:rPr>
          <w:rFonts w:ascii="Times New Roman" w:hAnsi="Times New Roman"/>
          <w:sz w:val="21"/>
        </w:rP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w:t>
      </w:r>
      <w:r>
        <w:rPr>
          <w:rFonts w:ascii="Times New Roman" w:hAnsi="Times New Roman"/>
          <w:sz w:val="21"/>
        </w:rPr>
        <w:t xml:space="preserve">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t>
      </w:r>
      <w:r>
        <w:rPr>
          <w:rFonts w:ascii="Times New Roman" w:hAnsi="Times New Roman"/>
          <w:sz w:val="21"/>
        </w:rPr>
        <w:t>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w:t>
      </w:r>
      <w:r>
        <w:rPr>
          <w:rFonts w:ascii="Times New Roman" w:hAnsi="Times New Roman"/>
          <w:sz w:val="21"/>
        </w:rPr>
        <w:t>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w:t>
      </w:r>
      <w:r>
        <w:rPr>
          <w:rFonts w:ascii="Times New Roman" w:hAnsi="Times New Roman"/>
          <w:sz w:val="21"/>
        </w:rPr>
        <w:t>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lastRenderedPageBreak/>
        <w:br/>
        <w:t xml:space="preserve">      "Contribution" shall mean </w:t>
      </w:r>
      <w:r>
        <w:rPr>
          <w:rFonts w:ascii="Times New Roman" w:hAnsi="Times New Roman"/>
          <w:sz w:val="21"/>
        </w:rPr>
        <w:t>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w:t>
      </w:r>
      <w:r>
        <w:rPr>
          <w:rFonts w:ascii="Times New Roman" w:hAnsi="Times New Roman"/>
          <w:sz w:val="21"/>
        </w:rP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w:t>
      </w:r>
      <w:r>
        <w:rPr>
          <w:rFonts w:ascii="Times New Roman" w:hAnsi="Times New Roman"/>
          <w:sz w:val="21"/>
        </w:rPr>
        <w:t>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w:t>
      </w:r>
      <w:r>
        <w:rPr>
          <w:rFonts w:ascii="Times New Roman" w:hAnsi="Times New Roman"/>
          <w:sz w:val="21"/>
        </w:rPr>
        <w:t>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w:t>
      </w:r>
      <w:r>
        <w:rPr>
          <w:rFonts w:ascii="Times New Roman" w:hAnsi="Times New Roman"/>
          <w:sz w:val="21"/>
        </w:rPr>
        <w:t xml:space="preserve">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w:t>
      </w:r>
      <w:r>
        <w:rPr>
          <w:rFonts w:ascii="Times New Roman" w:hAnsi="Times New Roman"/>
          <w:sz w:val="21"/>
        </w:rPr>
        <w:t>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w:t>
      </w:r>
      <w:r>
        <w:rPr>
          <w:rFonts w:ascii="Times New Roman" w:hAnsi="Times New Roman"/>
          <w:sz w:val="21"/>
        </w:rPr>
        <w:t>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w:t>
      </w:r>
      <w:r>
        <w:rPr>
          <w:rFonts w:ascii="Times New Roman" w:hAnsi="Times New Roman"/>
          <w:sz w:val="21"/>
        </w:rPr>
        <w: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w:t>
      </w:r>
      <w:r>
        <w:rPr>
          <w:rFonts w:ascii="Times New Roman" w:hAnsi="Times New Roman"/>
          <w:sz w:val="21"/>
        </w:rP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w:t>
      </w:r>
      <w:r>
        <w:rPr>
          <w:rFonts w:ascii="Times New Roman" w:hAnsi="Times New Roman"/>
          <w:sz w:val="21"/>
        </w:rPr>
        <w:t>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w:t>
      </w:r>
      <w:r>
        <w:rPr>
          <w:rFonts w:ascii="Times New Roman" w:hAnsi="Times New Roman"/>
          <w:sz w:val="21"/>
        </w:rPr>
        <w:t>itigation is filed.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w:t>
      </w:r>
      <w:r>
        <w:rPr>
          <w:rFonts w:ascii="Times New Roman" w:hAnsi="Times New Roman"/>
          <w:sz w:val="21"/>
        </w:rPr>
        <w:t>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w:t>
      </w:r>
      <w:r>
        <w:rPr>
          <w:rFonts w:ascii="Times New Roman" w:hAnsi="Times New Roman"/>
          <w:sz w:val="21"/>
        </w:rPr>
        <w:t>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w:t>
      </w:r>
      <w:r>
        <w:rPr>
          <w:rFonts w:ascii="Times New Roman" w:hAnsi="Times New Roman"/>
          <w:sz w:val="21"/>
        </w:rPr>
        <w:t xml:space="preserve">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w:t>
      </w:r>
      <w:r>
        <w:rPr>
          <w:rFonts w:ascii="Times New Roman" w:hAnsi="Times New Roman"/>
          <w:sz w:val="21"/>
        </w:rPr>
        <w:t>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w:t>
      </w:r>
      <w:r>
        <w:rPr>
          <w:rFonts w:ascii="Times New Roman" w:hAnsi="Times New Roman"/>
          <w:sz w:val="21"/>
        </w:rPr>
        <w:t>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w:t>
      </w:r>
      <w:r>
        <w:rPr>
          <w:rFonts w:ascii="Times New Roman" w:hAnsi="Times New Roman"/>
          <w:sz w:val="21"/>
        </w:rP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w:t>
      </w:r>
      <w:r>
        <w:rPr>
          <w:rFonts w:ascii="Times New Roman" w:hAnsi="Times New Roman"/>
          <w:sz w:val="21"/>
        </w:rPr>
        <w:t>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w:t>
      </w:r>
      <w:r>
        <w:rPr>
          <w:rFonts w:ascii="Times New Roman" w:hAnsi="Times New Roman"/>
          <w:sz w:val="21"/>
        </w:rPr>
        <w:t>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w:t>
      </w:r>
      <w:r>
        <w:rPr>
          <w:rFonts w:ascii="Times New Roman" w:hAnsi="Times New Roman"/>
          <w:sz w:val="21"/>
        </w:rPr>
        <w:t xml:space="preserve">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r>
      <w:r>
        <w:rPr>
          <w:rFonts w:ascii="Times New Roman" w:hAnsi="Times New Roman"/>
          <w:sz w:val="21"/>
        </w:rPr>
        <w:lastRenderedPageBreak/>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w:t>
      </w:r>
      <w:r>
        <w:rPr>
          <w:rFonts w:ascii="Times New Roman" w:hAnsi="Times New Roman"/>
          <w:sz w:val="21"/>
        </w:rPr>
        <w:t>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w:t>
      </w:r>
      <w:r>
        <w:rPr>
          <w:rFonts w:ascii="Times New Roman" w:hAnsi="Times New Roman"/>
          <w:sz w:val="21"/>
        </w:rPr>
        <w:t>.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w:t>
      </w:r>
      <w:r>
        <w:rPr>
          <w:rFonts w:ascii="Times New Roman" w:hAnsi="Times New Roman"/>
          <w:sz w:val="21"/>
        </w:rPr>
        <w:t>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w:t>
      </w:r>
      <w:r>
        <w:rPr>
          <w:rFonts w:ascii="Times New Roman" w:hAnsi="Times New Roman"/>
          <w:sz w:val="21"/>
        </w:rPr>
        <w:t>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w:t>
      </w:r>
      <w:r>
        <w:rPr>
          <w:rFonts w:ascii="Times New Roman" w:hAnsi="Times New Roman"/>
          <w:sz w:val="21"/>
        </w:rP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w:t>
      </w:r>
      <w:r>
        <w:rPr>
          <w:rFonts w:ascii="Times New Roman" w:hAnsi="Times New Roman"/>
          <w:sz w:val="21"/>
        </w:rPr>
        <w:t>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w:t>
      </w:r>
      <w:r>
        <w:rPr>
          <w:rFonts w:ascii="Times New Roman" w:hAnsi="Times New Roman"/>
          <w:sz w:val="21"/>
        </w:rP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w:t>
      </w:r>
      <w:r>
        <w:rPr>
          <w:rFonts w:ascii="Times New Roman" w:hAnsi="Times New Roman"/>
          <w:sz w:val="21"/>
        </w:rPr>
        <w:t>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w:t>
      </w:r>
      <w:r>
        <w:rPr>
          <w:rFonts w:ascii="Times New Roman" w:hAnsi="Times New Roman"/>
          <w:sz w:val="21"/>
        </w:rPr>
        <w:t xml:space="preserve">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w:t>
      </w:r>
      <w:r>
        <w:rPr>
          <w:rFonts w:ascii="Times New Roman" w:hAnsi="Times New Roman"/>
          <w:sz w:val="21"/>
        </w:rP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r>
      <w:r>
        <w:rPr>
          <w:rFonts w:ascii="Times New Roman" w:hAnsi="Times New Roman"/>
          <w:sz w:val="21"/>
        </w:rPr>
        <w:lastRenderedPageBreak/>
        <w:t xml:space="preserve">      incurred by, or claims asserted against, such C</w:t>
      </w:r>
      <w:r>
        <w:rPr>
          <w:rFonts w:ascii="Times New Roman" w:hAnsi="Times New Roman"/>
          <w:sz w:val="21"/>
        </w:rPr>
        <w:t>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w:t>
      </w:r>
      <w:r>
        <w:rPr>
          <w:rFonts w:ascii="Times New Roman" w:hAnsi="Times New Roman"/>
          <w:sz w:val="21"/>
        </w:rPr>
        <w:t>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w:t>
      </w:r>
      <w:r>
        <w:rPr>
          <w:rFonts w:ascii="Times New Roman" w:hAnsi="Times New Roman"/>
          <w:sz w:val="21"/>
        </w:rPr>
        <w:t>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w:t>
      </w:r>
      <w:r>
        <w:rPr>
          <w:rFonts w:ascii="Times New Roman" w:hAnsi="Times New Roman"/>
          <w:sz w:val="21"/>
        </w:rPr>
        <w:t>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w:t>
      </w:r>
      <w:r>
        <w:rPr>
          <w:rFonts w:ascii="Times New Roman" w:hAnsi="Times New Roman"/>
          <w:sz w:val="21"/>
        </w:rPr>
        <w:t>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w:t>
      </w:r>
      <w:r>
        <w:rPr>
          <w:rFonts w:ascii="Times New Roman" w:hAnsi="Times New Roman"/>
          <w:sz w:val="21"/>
        </w:rPr>
        <w:t>ions under the License.</w:t>
      </w:r>
    </w:p>
    <w:sectPr w:rsidR="0083587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2D13" w:rsidRDefault="00962D13">
      <w:pPr>
        <w:spacing w:line="240" w:lineRule="auto"/>
      </w:pPr>
      <w:r>
        <w:separator/>
      </w:r>
    </w:p>
  </w:endnote>
  <w:endnote w:type="continuationSeparator" w:id="0">
    <w:p w:rsidR="00962D13" w:rsidRDefault="00962D1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835878">
      <w:tc>
        <w:tcPr>
          <w:tcW w:w="1542" w:type="pct"/>
        </w:tcPr>
        <w:p w:rsidR="00835878" w:rsidRDefault="00962D13">
          <w:pPr>
            <w:pStyle w:val="a8"/>
          </w:pPr>
          <w:r>
            <w:fldChar w:fldCharType="begin"/>
          </w:r>
          <w:r>
            <w:instrText xml:space="preserve"> DATE \@ "yyyy-MM-dd" </w:instrText>
          </w:r>
          <w:r>
            <w:fldChar w:fldCharType="separate"/>
          </w:r>
          <w:r w:rsidR="00EB267E">
            <w:rPr>
              <w:noProof/>
            </w:rPr>
            <w:t>2022-09-06</w:t>
          </w:r>
          <w:r>
            <w:fldChar w:fldCharType="end"/>
          </w:r>
        </w:p>
      </w:tc>
      <w:tc>
        <w:tcPr>
          <w:tcW w:w="1853" w:type="pct"/>
        </w:tcPr>
        <w:p w:rsidR="00835878" w:rsidRDefault="00962D13">
          <w:pPr>
            <w:pStyle w:val="a8"/>
            <w:ind w:firstLineChars="200" w:firstLine="360"/>
          </w:pPr>
          <w:r>
            <w:rPr>
              <w:rFonts w:hint="eastAsia"/>
            </w:rPr>
            <w:t>HUAWEI Confidential</w:t>
          </w:r>
        </w:p>
      </w:tc>
      <w:tc>
        <w:tcPr>
          <w:tcW w:w="1605" w:type="pct"/>
        </w:tcPr>
        <w:p w:rsidR="00835878" w:rsidRDefault="00962D13">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835878" w:rsidRDefault="0083587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2D13" w:rsidRDefault="00962D13">
      <w:r>
        <w:separator/>
      </w:r>
    </w:p>
  </w:footnote>
  <w:footnote w:type="continuationSeparator" w:id="0">
    <w:p w:rsidR="00962D13" w:rsidRDefault="00962D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835878">
      <w:trPr>
        <w:cantSplit/>
        <w:trHeight w:hRule="exact" w:val="777"/>
      </w:trPr>
      <w:tc>
        <w:tcPr>
          <w:tcW w:w="492" w:type="pct"/>
          <w:tcBorders>
            <w:bottom w:val="single" w:sz="6" w:space="0" w:color="auto"/>
          </w:tcBorders>
        </w:tcPr>
        <w:p w:rsidR="00835878" w:rsidRDefault="00962D13">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35878" w:rsidRDefault="00835878">
          <w:pPr>
            <w:ind w:left="420"/>
          </w:pPr>
        </w:p>
      </w:tc>
      <w:tc>
        <w:tcPr>
          <w:tcW w:w="3283" w:type="pct"/>
          <w:tcBorders>
            <w:bottom w:val="single" w:sz="6" w:space="0" w:color="auto"/>
          </w:tcBorders>
          <w:vAlign w:val="bottom"/>
        </w:tcPr>
        <w:p w:rsidR="00835878" w:rsidRDefault="00962D13">
          <w:pPr>
            <w:pStyle w:val="a9"/>
            <w:ind w:firstLine="360"/>
          </w:pPr>
          <w:r>
            <w:t>OPEN SOURCE SOFTWARE NOTICE</w:t>
          </w:r>
        </w:p>
      </w:tc>
      <w:tc>
        <w:tcPr>
          <w:tcW w:w="1225" w:type="pct"/>
          <w:tcBorders>
            <w:bottom w:val="single" w:sz="6" w:space="0" w:color="auto"/>
          </w:tcBorders>
          <w:vAlign w:val="bottom"/>
        </w:tcPr>
        <w:p w:rsidR="00835878" w:rsidRDefault="00835878">
          <w:pPr>
            <w:pStyle w:val="a9"/>
            <w:ind w:firstLine="33"/>
          </w:pPr>
        </w:p>
      </w:tc>
    </w:tr>
  </w:tbl>
  <w:p w:rsidR="00835878" w:rsidRDefault="00835878">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5878"/>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62D13"/>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267E"/>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252F64"/>
  <w15:docId w15:val="{D93013D0-0E4E-4721-AC8D-47814495F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1906</Words>
  <Characters>10868</Characters>
  <Application>Microsoft Office Word</Application>
  <DocSecurity>0</DocSecurity>
  <Lines>90</Lines>
  <Paragraphs>25</Paragraphs>
  <ScaleCrop>false</ScaleCrop>
  <Company>Huawei Technologies Co.,Ltd.</Company>
  <LinksUpToDate>false</LinksUpToDate>
  <CharactersWithSpaces>12749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2022-09-06T06:10:00Z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(3)lYa+9MXyGBtLtGKzBA6KadYxvHN/jGwH8FC9DlNdBWT9QeGzc2RHx6gqYsNahbjPZPy3GM+M
E3yO3eiJGCJuGOfyZROK/BVYPf0sBdhxbfInnIv9DzqRwhFEBzrED9ES5/4c4aXtxqIN3sZG
2BXkUaeVnDUL2emWCnCLDr+3hcJW9PRvh/jzWgn8yU4vVn2W5508hkI0oRFyPA17Xvz9LP+Z
+TaPNDaXPktXLB2hGR</vt:lpwstr>
  </property>
  <property fmtid="{D5CDD505-2E9C-101B-9397-08002B2CF9AE}" pid="11" name="_2015_ms_pID_7253431">
    <vt:lpwstr>Xj/lyCmJQYYDrNziUcy9artlIaKOX+rKYThHVB40XQjs6c7ykYiKIS
/JMJKT94UxdgTiu2bjMtO7PfJCXsvehi9olQ7fWdb0MZKp/JJXD3zqUailHFvzcVhB1U0z+d
fTUZcpOeXpmMG7c7pANUUo9/vlnvcemKJuAaU5M128pLS7a1QzLiDkho2JfCYrs7zq6r2Ijf
bjSD3k8pGEYP/0IS7eSzmVNJypt3h/QLcNvp</vt:lpwstr>
  </property>
  <property fmtid="{D5CDD505-2E9C-101B-9397-08002B2CF9AE}" pid="12" name="_2015_ms_pID_7253432">
    <vt:lpwstr>GY71ao1cRRCIVPqrk/bSDjYEIJyg0pJIK9tW
CPSxPlN/g4LLzvSWSQsQVp5yMFRLh7zAmZqEp+uwef9X6emynjw=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1662444607</vt:lpwstr>
  </property>
</Properties>
</file>