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05F" w:rsidRDefault="002701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305F" w:rsidRDefault="0054305F">
      <w:pPr>
        <w:spacing w:line="420" w:lineRule="exact"/>
        <w:jc w:val="center"/>
        <w:rPr>
          <w:rFonts w:ascii="Arial" w:hAnsi="Arial" w:cs="Arial"/>
          <w:b/>
          <w:snapToGrid/>
          <w:sz w:val="32"/>
          <w:szCs w:val="32"/>
        </w:rPr>
      </w:pPr>
    </w:p>
    <w:p w:rsidR="0054305F" w:rsidRDefault="002701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305F" w:rsidRDefault="0054305F">
      <w:pPr>
        <w:spacing w:line="420" w:lineRule="exact"/>
        <w:jc w:val="both"/>
        <w:rPr>
          <w:rFonts w:ascii="Arial" w:hAnsi="Arial" w:cs="Arial"/>
          <w:snapToGrid/>
        </w:rPr>
      </w:pPr>
    </w:p>
    <w:p w:rsidR="0054305F" w:rsidRDefault="002701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305F" w:rsidRDefault="002701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305F" w:rsidRDefault="0054305F">
      <w:pPr>
        <w:spacing w:line="420" w:lineRule="exact"/>
        <w:jc w:val="both"/>
        <w:rPr>
          <w:rFonts w:ascii="Arial" w:hAnsi="Arial" w:cs="Arial"/>
          <w:i/>
          <w:snapToGrid/>
          <w:color w:val="0099FF"/>
          <w:sz w:val="18"/>
          <w:szCs w:val="18"/>
        </w:rPr>
      </w:pPr>
    </w:p>
    <w:p w:rsidR="0054305F" w:rsidRDefault="002701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305F" w:rsidRDefault="0054305F">
      <w:pPr>
        <w:pStyle w:val="aa"/>
        <w:spacing w:before="0" w:after="0" w:line="240" w:lineRule="auto"/>
        <w:jc w:val="left"/>
        <w:rPr>
          <w:rFonts w:ascii="Arial" w:hAnsi="Arial" w:cs="Arial"/>
          <w:bCs w:val="0"/>
          <w:sz w:val="21"/>
          <w:szCs w:val="21"/>
        </w:rPr>
      </w:pPr>
    </w:p>
    <w:p w:rsidR="0054305F" w:rsidRDefault="002701F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w:t>
      </w:r>
      <w:proofErr w:type="spellStart"/>
      <w:r>
        <w:rPr>
          <w:rFonts w:ascii="微软雅黑" w:hAnsi="微软雅黑"/>
          <w:b w:val="0"/>
          <w:sz w:val="21"/>
        </w:rPr>
        <w:t>xenapi</w:t>
      </w:r>
      <w:proofErr w:type="spellEnd"/>
      <w:r>
        <w:rPr>
          <w:rFonts w:ascii="微软雅黑" w:hAnsi="微软雅黑"/>
          <w:b w:val="0"/>
          <w:sz w:val="21"/>
        </w:rPr>
        <w:t xml:space="preserve"> 0.3.4</w:t>
      </w:r>
    </w:p>
    <w:p w:rsidR="0054305F" w:rsidRDefault="002701F6">
      <w:pPr>
        <w:rPr>
          <w:rFonts w:ascii="Arial" w:hAnsi="Arial" w:cs="Arial"/>
          <w:b/>
        </w:rPr>
      </w:pPr>
      <w:r>
        <w:rPr>
          <w:rFonts w:ascii="Arial" w:hAnsi="Arial" w:cs="Arial"/>
          <w:b/>
        </w:rPr>
        <w:t xml:space="preserve">Copyright notice: </w:t>
      </w:r>
    </w:p>
    <w:p w:rsidR="0054305F" w:rsidRDefault="002701F6">
      <w:pPr>
        <w:pStyle w:val="Default"/>
        <w:rPr>
          <w:rFonts w:ascii="宋体" w:hAnsi="宋体" w:cs="宋体"/>
          <w:sz w:val="22"/>
          <w:szCs w:val="22"/>
        </w:rPr>
      </w:pPr>
      <w:r>
        <w:rPr>
          <w:rFonts w:ascii="宋体" w:hAnsi="宋体"/>
          <w:sz w:val="22"/>
        </w:rPr>
        <w:t>Copyright (c) 2012 OpenStack Foundation</w:t>
      </w:r>
      <w:r>
        <w:rPr>
          <w:rFonts w:ascii="宋体" w:hAnsi="宋体"/>
          <w:sz w:val="22"/>
        </w:rPr>
        <w:br/>
        <w:t>Copyright</w:t>
      </w:r>
      <w:r>
        <w:rPr>
          <w:rFonts w:ascii="宋体" w:hAnsi="宋体"/>
          <w:sz w:val="22"/>
        </w:rPr>
        <w:t xml:space="preserve"> 2018 Citrix Systems</w:t>
      </w:r>
      <w:r>
        <w:rPr>
          <w:rFonts w:ascii="宋体" w:hAnsi="宋体"/>
          <w:sz w:val="22"/>
        </w:rPr>
        <w:br/>
        <w:t>Copyright 2012 United States Government as represented by the Administrator of the National Aeronautics and Space Administration.</w:t>
      </w:r>
      <w:r>
        <w:rPr>
          <w:rFonts w:ascii="宋体" w:hAnsi="宋体"/>
          <w:sz w:val="22"/>
        </w:rPr>
        <w:br/>
        <w:t>Copyright (c) 2016 Citrix Systems All Rights Reserved.</w:t>
      </w:r>
      <w:r>
        <w:rPr>
          <w:rFonts w:ascii="宋体" w:hAnsi="宋体"/>
          <w:sz w:val="22"/>
        </w:rPr>
        <w:br/>
        <w:t>Copyright (c) 2013 Hewlett-Packard Development Com</w:t>
      </w:r>
      <w:r>
        <w:rPr>
          <w:rFonts w:ascii="宋体" w:hAnsi="宋体"/>
          <w:sz w:val="22"/>
        </w:rPr>
        <w:t>pany, L.P.</w:t>
      </w:r>
      <w:r>
        <w:rPr>
          <w:rFonts w:ascii="宋体" w:hAnsi="宋体"/>
          <w:sz w:val="22"/>
        </w:rPr>
        <w:br/>
        <w:t>Copyright 2011 OpenStack Foundation All Rights Reserved.</w:t>
      </w:r>
      <w:r>
        <w:rPr>
          <w:rFonts w:ascii="宋体" w:hAnsi="宋体"/>
          <w:sz w:val="22"/>
        </w:rPr>
        <w:br/>
        <w:t>Copyright (c) 2017 Citrix Systems, Inc All Rights Reserved.</w:t>
      </w:r>
      <w:r>
        <w:rPr>
          <w:rFonts w:ascii="宋体" w:hAnsi="宋体"/>
          <w:sz w:val="22"/>
        </w:rPr>
        <w:br/>
        <w:t>Copyright 2012 OpenStack Foundation</w:t>
      </w:r>
      <w:r>
        <w:rPr>
          <w:rFonts w:ascii="宋体" w:hAnsi="宋体"/>
          <w:sz w:val="22"/>
        </w:rPr>
        <w:br/>
        <w:t>Copyright (c) 2012 OpenStack Foundation All Rights Reserved.</w:t>
      </w:r>
      <w:r>
        <w:rPr>
          <w:rFonts w:ascii="宋体" w:hAnsi="宋体"/>
          <w:sz w:val="22"/>
        </w:rPr>
        <w:br/>
        <w:t>Copyright (c) 2017 Citrix Syste</w:t>
      </w:r>
      <w:r>
        <w:rPr>
          <w:rFonts w:ascii="宋体" w:hAnsi="宋体"/>
          <w:sz w:val="22"/>
        </w:rPr>
        <w:t>ms All Rights Reserved.</w:t>
      </w:r>
      <w:r>
        <w:rPr>
          <w:rFonts w:ascii="宋体" w:hAnsi="宋体"/>
          <w:sz w:val="22"/>
        </w:rPr>
        <w:br/>
      </w:r>
      <w:r>
        <w:rPr>
          <w:rFonts w:ascii="宋体" w:hAnsi="宋体"/>
          <w:sz w:val="22"/>
        </w:rPr>
        <w:t>Copyright 2011 OpenStack Foundation</w:t>
      </w:r>
      <w:r>
        <w:rPr>
          <w:rFonts w:ascii="宋体" w:hAnsi="宋体"/>
          <w:sz w:val="22"/>
        </w:rPr>
        <w:br/>
        <w:t>Copyright (c) 2010 Citrix Systems, Inc.</w:t>
      </w:r>
      <w:r>
        <w:rPr>
          <w:rFonts w:ascii="宋体" w:hAnsi="宋体"/>
          <w:sz w:val="22"/>
        </w:rPr>
        <w:br/>
        <w:t>Copyright (c) 2011 Citrix Systems, Inc.</w:t>
      </w:r>
      <w:r>
        <w:rPr>
          <w:rFonts w:ascii="宋体" w:hAnsi="宋体"/>
          <w:sz w:val="22"/>
        </w:rPr>
        <w:br/>
        <w:t>Copyright 2013 Citrix Systems</w:t>
      </w:r>
      <w:r>
        <w:rPr>
          <w:rFonts w:ascii="宋体" w:hAnsi="宋体"/>
          <w:sz w:val="22"/>
        </w:rPr>
        <w:br/>
        <w:t>Copyright 201</w:t>
      </w:r>
      <w:r>
        <w:rPr>
          <w:rFonts w:ascii="宋体" w:hAnsi="宋体"/>
          <w:sz w:val="22"/>
        </w:rPr>
        <w:t>0 OpenStack Foundation All Rights Reserved.</w:t>
      </w:r>
      <w:r>
        <w:rPr>
          <w:rFonts w:ascii="宋体" w:hAnsi="宋体"/>
          <w:sz w:val="22"/>
        </w:rPr>
        <w:br/>
        <w:t xml:space="preserve">Copyright 2011 United States Government as represented by the Administrator of the </w:t>
      </w:r>
      <w:r>
        <w:rPr>
          <w:rFonts w:ascii="宋体" w:hAnsi="宋体"/>
          <w:sz w:val="22"/>
        </w:rPr>
        <w:lastRenderedPageBreak/>
        <w:t>National Aeronautics and Space Administration.</w:t>
      </w:r>
      <w:r>
        <w:rPr>
          <w:rFonts w:ascii="宋体" w:hAnsi="宋体"/>
          <w:sz w:val="22"/>
        </w:rPr>
        <w:br/>
        <w:t>Copyright 2017 Citrix Systems</w:t>
      </w:r>
      <w:r>
        <w:rPr>
          <w:rFonts w:ascii="宋体" w:hAnsi="宋体"/>
          <w:sz w:val="22"/>
        </w:rPr>
        <w:br/>
        <w:t>Copyright (c) 2013 Citrix Systems, Inc.</w:t>
      </w:r>
      <w:r>
        <w:rPr>
          <w:rFonts w:ascii="宋体" w:hAnsi="宋体"/>
          <w:sz w:val="22"/>
        </w:rPr>
        <w:br/>
        <w:t>Copyright 20</w:t>
      </w:r>
      <w:r>
        <w:rPr>
          <w:rFonts w:ascii="宋体" w:hAnsi="宋体"/>
          <w:sz w:val="22"/>
        </w:rPr>
        <w:t>16 Citrix Systems</w:t>
      </w:r>
      <w:r>
        <w:rPr>
          <w:rFonts w:ascii="宋体" w:hAnsi="宋体"/>
          <w:sz w:val="22"/>
        </w:rPr>
        <w:br/>
        <w:t xml:space="preserve">copyright </w:t>
      </w:r>
      <w:bookmarkStart w:id="0" w:name="_GoBack"/>
      <w:bookmarkEnd w:id="0"/>
      <w:r>
        <w:rPr>
          <w:rFonts w:ascii="宋体" w:hAnsi="宋体"/>
          <w:sz w:val="22"/>
        </w:rPr>
        <w:t>2016, Citrix Systems</w:t>
      </w:r>
      <w:r>
        <w:rPr>
          <w:rFonts w:ascii="宋体" w:hAnsi="宋体"/>
          <w:sz w:val="22"/>
        </w:rPr>
        <w:br/>
        <w:t>Copyright 2010 OpenStack Foundation</w:t>
      </w:r>
      <w:r>
        <w:rPr>
          <w:rFonts w:ascii="宋体" w:hAnsi="宋体"/>
          <w:sz w:val="22"/>
        </w:rPr>
        <w:br/>
        <w:t>Copyright 2016 Citrix.</w:t>
      </w:r>
      <w:r>
        <w:rPr>
          <w:rFonts w:ascii="宋体" w:hAnsi="宋体"/>
          <w:sz w:val="22"/>
        </w:rPr>
        <w:br/>
        <w:t>Copyright 2013 OpenStack Foundation</w:t>
      </w:r>
      <w:r>
        <w:rPr>
          <w:rFonts w:ascii="宋体" w:hAnsi="宋体"/>
          <w:sz w:val="22"/>
        </w:rPr>
        <w:br/>
        <w:t>Copyright (c) 2013 OpenStack Foundation</w:t>
      </w:r>
      <w:r>
        <w:rPr>
          <w:rFonts w:ascii="宋体" w:hAnsi="宋体"/>
          <w:sz w:val="22"/>
        </w:rPr>
        <w:br/>
        <w:t>Copyright 2017 Citrix Systems.</w:t>
      </w:r>
      <w:r>
        <w:rPr>
          <w:rFonts w:ascii="宋体" w:hAnsi="宋体"/>
          <w:sz w:val="22"/>
        </w:rPr>
        <w:br/>
        <w:t>Copyright 2010 United States Governmen</w:t>
      </w:r>
      <w:r>
        <w:rPr>
          <w:rFonts w:ascii="宋体" w:hAnsi="宋体"/>
          <w:sz w:val="22"/>
        </w:rPr>
        <w:t>t as represented by the Administrator of the National Aeronautics and Space Administration.</w:t>
      </w:r>
      <w:r>
        <w:rPr>
          <w:rFonts w:ascii="宋体" w:hAnsi="宋体"/>
          <w:sz w:val="22"/>
        </w:rPr>
        <w:br/>
      </w:r>
    </w:p>
    <w:p w:rsidR="0054305F" w:rsidRDefault="002701F6">
      <w:pPr>
        <w:pStyle w:val="Default"/>
        <w:rPr>
          <w:rFonts w:ascii="宋体" w:hAnsi="宋体" w:cs="宋体"/>
          <w:sz w:val="22"/>
          <w:szCs w:val="22"/>
        </w:rPr>
      </w:pPr>
      <w:r>
        <w:rPr>
          <w:b/>
        </w:rPr>
        <w:t xml:space="preserve">License: </w:t>
      </w:r>
      <w:r>
        <w:rPr>
          <w:sz w:val="21"/>
        </w:rPr>
        <w:t>Apache-2.0</w:t>
      </w:r>
    </w:p>
    <w:p w:rsidR="0054305F" w:rsidRDefault="002701F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w:t>
      </w:r>
      <w:r>
        <w:rPr>
          <w:rFonts w:ascii="Times New Roman" w:hAnsi="Times New Roman"/>
          <w:sz w:val="21"/>
        </w:rPr>
        <w:t>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430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1F6" w:rsidRDefault="002701F6">
      <w:pPr>
        <w:spacing w:line="240" w:lineRule="auto"/>
      </w:pPr>
      <w:r>
        <w:separator/>
      </w:r>
    </w:p>
  </w:endnote>
  <w:endnote w:type="continuationSeparator" w:id="0">
    <w:p w:rsidR="002701F6" w:rsidRDefault="00270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4305F">
      <w:tc>
        <w:tcPr>
          <w:tcW w:w="1542" w:type="pct"/>
        </w:tcPr>
        <w:p w:rsidR="0054305F" w:rsidRDefault="002701F6">
          <w:pPr>
            <w:pStyle w:val="a8"/>
          </w:pPr>
          <w:r>
            <w:fldChar w:fldCharType="begin"/>
          </w:r>
          <w:r>
            <w:instrText xml:space="preserve"> DATE \@ "yyyy-MM-dd" </w:instrText>
          </w:r>
          <w:r>
            <w:fldChar w:fldCharType="separate"/>
          </w:r>
          <w:r w:rsidR="00552D94">
            <w:rPr>
              <w:noProof/>
            </w:rPr>
            <w:t>2022-09-06</w:t>
          </w:r>
          <w:r>
            <w:fldChar w:fldCharType="end"/>
          </w:r>
        </w:p>
      </w:tc>
      <w:tc>
        <w:tcPr>
          <w:tcW w:w="1853" w:type="pct"/>
        </w:tcPr>
        <w:p w:rsidR="0054305F" w:rsidRDefault="002701F6">
          <w:pPr>
            <w:pStyle w:val="a8"/>
            <w:ind w:firstLineChars="200" w:firstLine="360"/>
          </w:pPr>
          <w:r>
            <w:rPr>
              <w:rFonts w:hint="eastAsia"/>
            </w:rPr>
            <w:t>HUAWEI Confidential</w:t>
          </w:r>
        </w:p>
      </w:tc>
      <w:tc>
        <w:tcPr>
          <w:tcW w:w="1605" w:type="pct"/>
        </w:tcPr>
        <w:p w:rsidR="0054305F" w:rsidRDefault="002701F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4305F" w:rsidRDefault="005430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1F6" w:rsidRDefault="002701F6">
      <w:r>
        <w:separator/>
      </w:r>
    </w:p>
  </w:footnote>
  <w:footnote w:type="continuationSeparator" w:id="0">
    <w:p w:rsidR="002701F6" w:rsidRDefault="0027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4305F">
      <w:trPr>
        <w:cantSplit/>
        <w:trHeight w:hRule="exact" w:val="777"/>
      </w:trPr>
      <w:tc>
        <w:tcPr>
          <w:tcW w:w="492" w:type="pct"/>
          <w:tcBorders>
            <w:bottom w:val="single" w:sz="6" w:space="0" w:color="auto"/>
          </w:tcBorders>
        </w:tcPr>
        <w:p w:rsidR="0054305F" w:rsidRDefault="002701F6">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305F" w:rsidRDefault="0054305F">
          <w:pPr>
            <w:ind w:left="420"/>
          </w:pPr>
        </w:p>
      </w:tc>
      <w:tc>
        <w:tcPr>
          <w:tcW w:w="3283" w:type="pct"/>
          <w:tcBorders>
            <w:bottom w:val="single" w:sz="6" w:space="0" w:color="auto"/>
          </w:tcBorders>
          <w:vAlign w:val="bottom"/>
        </w:tcPr>
        <w:p w:rsidR="0054305F" w:rsidRDefault="002701F6">
          <w:pPr>
            <w:pStyle w:val="a9"/>
            <w:ind w:firstLine="360"/>
          </w:pPr>
          <w:r>
            <w:t>OPEN SOURCE SOFTWARE NOTICE</w:t>
          </w:r>
        </w:p>
      </w:tc>
      <w:tc>
        <w:tcPr>
          <w:tcW w:w="1225" w:type="pct"/>
          <w:tcBorders>
            <w:bottom w:val="single" w:sz="6" w:space="0" w:color="auto"/>
          </w:tcBorders>
          <w:vAlign w:val="bottom"/>
        </w:tcPr>
        <w:p w:rsidR="0054305F" w:rsidRDefault="0054305F">
          <w:pPr>
            <w:pStyle w:val="a9"/>
            <w:ind w:firstLine="33"/>
          </w:pPr>
        </w:p>
      </w:tc>
    </w:tr>
  </w:tbl>
  <w:p w:rsidR="0054305F" w:rsidRDefault="0054305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1F6"/>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05F"/>
    <w:rsid w:val="0054458A"/>
    <w:rsid w:val="00545850"/>
    <w:rsid w:val="00545880"/>
    <w:rsid w:val="00550D8B"/>
    <w:rsid w:val="00552D9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CE5C7"/>
  <w15:docId w15:val="{B5F6360A-8965-4A4B-BF8C-B7C3EC721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2048</Words>
  <Characters>11680</Characters>
  <Application>Microsoft Office Word</Application>
  <DocSecurity>0</DocSecurity>
  <Lines>97</Lines>
  <Paragraphs>27</Paragraphs>
  <ScaleCrop>false</ScaleCrop>
  <Company>Huawei Technologies Co.,Ltd.</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(3)hCZVSgZeA7BnRrWxvtZPJFZGqvAbEayANSYOlczfYcmdXyYavMQrcHIadqC6VA101k9pX2dW
dQmrTN16pxzc/DB4myZfcQZOvX12j0mFsE/ckqx55DEmaBTDwPfU9+3Kio2gr40kYHi9NR/d
m4O9arSr/9rCixihPTUUAT4sVV2BX2xEC/Nq0Kfl7MrRVGeM3i25Of8pp2UWC0WAkxrpg2Z5
4nRJmk75G2vupXBN2v</vt:lpwstr>
  </property>
  <property fmtid="{D5CDD505-2E9C-101B-9397-08002B2CF9AE}" pid="11" name="_2015_ms_pID_7253431">
    <vt:lpwstr>CgBAB6kjf6wIyH+wjG/yiCrJG9kmTdJYc6YT9Ugql1jHhC7qOyAqvE
poPdnIAqypJbgl+qbYtZpsrvtRbamBeJWth16/m2qAVFjZ721T+winQoGE+9S3GjI2HSCl+R
oakYbU1xe9luTeSfRiF8AG41Kx+NZMekpba12/W9BOtLCLT1zC3NDWF95pIdFK/5HxpTnoIv
0AEYHN7w6Kf0fD/z0D8rszR0/qNqTUg/lyYV</vt:lpwstr>
  </property>
  <property fmtid="{D5CDD505-2E9C-101B-9397-08002B2CF9AE}" pid="12" name="_2015_ms_pID_7253432">
    <vt:lpwstr>xD40uoWSyLmKONNZn7L4zK2AIxZYJHC84wBf
mpqM6ER7A1xVXh3Z/SllYTRRfCxWvb3UOsAIc8ccT1Eezv6Xd3w=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1662446075</vt:lpwstr>
  </property>
</Properties>
</file>