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python-watcherclient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ZTE Corporation.</w:t>
        <w:br/>
        <w:t>Copyright 2016 Intel</w:t>
        <w:br/>
        <w:t>Copyright 2012 Grid Dynamics</w:t>
        <w:br/>
        <w:t>Copyright 2013 OpenStack LLC.</w:t>
        <w:br/>
        <w:t>Copyright 2013 OpenStack Foundation All Rights Reserved.</w:t>
        <w:br/>
        <w:t>Copyright 2015 b&lt;&gt;com All Rights Reserved.</w:t>
        <w:br/>
        <w:t>Copyright 2016 Mirantis All Rights Reserved.</w:t>
        <w:br/>
        <w:t>Copyright 2011 Nebula, Inc.</w:t>
        <w:br/>
        <w:t>Copyright (c) 2016 Intel</w:t>
        <w:br/>
        <w:t>Copyright (c) 2016 Servionica</w:t>
        <w:br/>
        <w:t>Copyright 2016 Servionica</w:t>
        <w:br/>
        <w:t>Copyright (c) 2014 Hewlett-Packard Development Company, L.P.</w:t>
        <w:br/>
        <w:t>Copyright (c) 2013 Rackspace, Inc.</w:t>
        <w:br/>
        <w:t>Copyright 2011 OpenStack Foundation</w:t>
        <w:br/>
        <w:t>Copyright 2013 Hewlett-Packard Development Company, L.P.</w:t>
        <w:br/>
        <w:t>Copyright (c) 2016 b&lt;&gt;com</w:t>
        <w:br/>
        <w:t>Copyright 2019 ZTE corporation.</w:t>
        <w:br/>
        <w:t>Copyright 2010 Jacob Kaplan-Moss</w:t>
        <w:br/>
        <w:t>Copyright 2013 Alessio Ababilov</w:t>
        <w:br/>
        <w:t>Copyright 2016 NEC Corporation</w:t>
        <w:br/>
        <w:t>Copyright (c) 2013 Hewlett-Packard Development Company, L.P.</w:t>
        <w:br/>
        <w:t>Copyright 2013 IBM Corp</w:t>
        <w:br/>
        <w:t>Copyright 2014 The Cloudscaling Group, Inc.</w:t>
        <w:br/>
        <w:t>Copyright 2012 OpenStack LLC.</w:t>
        <w:br/>
        <w:t>Copyright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(3)yP/dHEvCBukO7Q9jOf5qzXErkk+ODZjFv6XB4HXW3uelK0xYmmckT0iJ+0aR2cG4oUXyetvW
2Fu5Ev2peelBkahRtKcGEcz/TTJ3Mf7iAPe7DZbaS13cmwEeSGLDvLG8yEDEroMQI+9siPQe
fZYjRME9WgCebYMeg28RjBaad2e3B3kWDq7lqkgNVIkigkUqIfPSGWeqPJKE92IvZcBAa8Hk
QK0/Le+9xhCLb0Ke1k</vt:lpwstr>
  </property>
  <property fmtid="{D5CDD505-2E9C-101B-9397-08002B2CF9AE}" pid="11" name="_2015_ms_pID_7253431">
    <vt:lpwstr>L3jwLM27ExaPwAOJsDyP8odBJ5AvTfLcSHl+XQImsz+63OxUHo2ksz
lyAnr4zpPiGa9Zxi6w/KlEEO+5xPIuG0pR5CabswAoKSV6lzTfblnwTjnVlWQKSi94F9VrBO
TMLrFf6g8f4UNyc3J++HOBxrXNPKb7P8OZzM/ZQIkZIZdNf1D4aaLvfJQN7hC1cLW5dx04Pz
HUxMsovVrQ8tnDjcbujYqR9wdRikVLHt3VPK</vt:lpwstr>
  </property>
  <property fmtid="{D5CDD505-2E9C-101B-9397-08002B2CF9AE}" pid="12" name="_2015_ms_pID_7253432">
    <vt:lpwstr>uDCfBU7pD3ySflvcM64x7Uo91PswkXZlOleB
DPoD+fehxBMYM4KS6K4diHD+Rtpmkcz+mx4bKd62xxA7204yELY=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