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sbd 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 1998 Public Flood Software</w:t>
        <w:br/>
        <w:t>Copyright (C) 1999,2000,2001 Alan Robertson &lt;alanr@unix.sh&gt;</w:t>
        <w:br/>
        <w:t>Copyright (C) 1989, 1991 Free Software Foundation, Inc., 51 Franklin Street, Fifth Floor, Boston, MA 02110-1301 USA Everyone is permitted to copy and distribute verbatim copies of this license document, but changing it is not allowed.</w:t>
        <w:br/>
        <w:t>Copyright (C) 2004 Andrew Beekhof &lt;andrew@beekhof.net&gt;</w:t>
        <w:br/>
        <w:t>Copyright (C) 1999, 2000 MacGyver aka Habeeb J. Dihu &lt;macgyver@tos.net&gt;</w:t>
        <w:br/>
        <w:t>Copyright (C) 2013 Lars Marowsky-Bree &lt;lmb@suse.com&gt;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(3)U9TvdxLFb7QyRXMNqoaJiXVQrwKmAtX8v+Kr71KRr9QcMyJZWauvJ7fKfg3t0UH+CvaEfcFE
PKYDn+1/DJGiwFW4VObB+oUb9swv9E6c9qFJcARzkAyJcv6dt8+Au9xEQ5XAOlm5mNswElF6
9PTvwKBk4TvTv8WyDFuXxxYYL/scy124o9qwE6AcIviHrisG0ULvTEOzZhU4Gyr+FnXj9Mbc
xU3DyC6a4T8/Z3A97g</vt:lpwstr>
  </property>
  <property fmtid="{D5CDD505-2E9C-101B-9397-08002B2CF9AE}" pid="11" name="_2015_ms_pID_7253431">
    <vt:lpwstr>0cGv+bBO3Rs2JXpwvAvWS0PxLjVQYyTwkxeroJOo5wLAya3G6w1ze1
foEB1QO6ZLEesQkMRN1AxDdu2csS+Eqw56NL4R9gnEb2RI5kiuALj0DY6m0IZ+CmVM9rpvpM
YMUZlWNALI04Q+b7xGbw3/osLjfjXNUqVvMQ5XgfttCu03gqcIHwnDeLXl17uTm5P59jdQt/
amiuqyFlXo/qzvR7jHgZHBu4eQAzldN0Qd6y</vt:lpwstr>
  </property>
  <property fmtid="{D5CDD505-2E9C-101B-9397-08002B2CF9AE}" pid="12" name="_2015_ms_pID_7253432">
    <vt:lpwstr>FpFH62z8pTAcXnmHeTJIMFAlpcV+Vw86FON5
fQNSIvKkSrCgLqdUJq2SVCUFoYxj97NvItht5Z+rMf6Uo49PdhQ=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