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7100" w:rsidRDefault="008572D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B7100" w:rsidRDefault="007B7100">
      <w:pPr>
        <w:spacing w:line="420" w:lineRule="exact"/>
        <w:jc w:val="center"/>
        <w:rPr>
          <w:rFonts w:ascii="Arial" w:hAnsi="Arial" w:cs="Arial"/>
          <w:b/>
          <w:snapToGrid/>
          <w:sz w:val="32"/>
          <w:szCs w:val="32"/>
        </w:rPr>
      </w:pPr>
    </w:p>
    <w:p w:rsidR="007B7100" w:rsidRDefault="008572D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B7100" w:rsidRDefault="007B7100">
      <w:pPr>
        <w:spacing w:line="420" w:lineRule="exact"/>
        <w:jc w:val="both"/>
        <w:rPr>
          <w:rFonts w:ascii="Arial" w:hAnsi="Arial" w:cs="Arial"/>
          <w:snapToGrid/>
        </w:rPr>
      </w:pPr>
    </w:p>
    <w:p w:rsidR="007B7100" w:rsidRDefault="008572D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B7100" w:rsidRDefault="008572D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B7100" w:rsidRDefault="007B7100">
      <w:pPr>
        <w:spacing w:line="420" w:lineRule="exact"/>
        <w:jc w:val="both"/>
        <w:rPr>
          <w:rFonts w:ascii="Arial" w:hAnsi="Arial" w:cs="Arial"/>
          <w:i/>
          <w:snapToGrid/>
          <w:color w:val="0099FF"/>
          <w:sz w:val="18"/>
          <w:szCs w:val="18"/>
        </w:rPr>
      </w:pPr>
    </w:p>
    <w:p w:rsidR="007B7100" w:rsidRDefault="008572D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B7100" w:rsidRDefault="007B7100">
      <w:pPr>
        <w:pStyle w:val="a8"/>
        <w:spacing w:before="0" w:after="0" w:line="240" w:lineRule="auto"/>
        <w:jc w:val="left"/>
        <w:rPr>
          <w:rFonts w:ascii="Arial" w:hAnsi="Arial" w:cs="Arial"/>
          <w:bCs w:val="0"/>
          <w:sz w:val="21"/>
          <w:szCs w:val="21"/>
        </w:rPr>
      </w:pPr>
    </w:p>
    <w:p w:rsidR="007B7100" w:rsidRDefault="008572D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mcelog</w:t>
      </w:r>
      <w:proofErr w:type="spellEnd"/>
      <w:r>
        <w:rPr>
          <w:rFonts w:ascii="微软雅黑" w:hAnsi="微软雅黑"/>
          <w:b w:val="0"/>
          <w:sz w:val="21"/>
        </w:rPr>
        <w:t xml:space="preserve"> 179</w:t>
      </w:r>
    </w:p>
    <w:p w:rsidR="007B7100" w:rsidRDefault="008572D6">
      <w:pPr>
        <w:rPr>
          <w:rFonts w:ascii="Arial" w:hAnsi="Arial" w:cs="Arial"/>
          <w:b/>
        </w:rPr>
      </w:pPr>
      <w:r>
        <w:rPr>
          <w:rFonts w:ascii="Arial" w:hAnsi="Arial" w:cs="Arial"/>
          <w:b/>
        </w:rPr>
        <w:t xml:space="preserve">Copyright notice: </w:t>
      </w:r>
    </w:p>
    <w:p w:rsidR="004A41F8" w:rsidRDefault="004A41F8">
      <w:pPr>
        <w:pStyle w:val="Default"/>
        <w:rPr>
          <w:rFonts w:ascii="宋体" w:hAnsi="宋体"/>
          <w:sz w:val="22"/>
        </w:rPr>
      </w:pPr>
      <w:r>
        <w:rPr>
          <w:rFonts w:ascii="宋体" w:hAnsi="宋体"/>
          <w:sz w:val="22"/>
        </w:rPr>
        <w:t xml:space="preserve">Copyright (C) </w:t>
      </w:r>
      <w:r w:rsidR="008572D6">
        <w:rPr>
          <w:rFonts w:ascii="宋体" w:hAnsi="宋体"/>
          <w:sz w:val="22"/>
        </w:rPr>
        <w:t>2009 Intel Corporation.</w:t>
      </w:r>
      <w:r w:rsidR="008572D6">
        <w:rPr>
          <w:rFonts w:ascii="宋体" w:hAnsi="宋体"/>
          <w:sz w:val="22"/>
        </w:rPr>
        <w:br/>
        <w:t xml:space="preserve">Copyright (C) 2006 Andi </w:t>
      </w:r>
      <w:proofErr w:type="spellStart"/>
      <w:r w:rsidR="008572D6">
        <w:rPr>
          <w:rFonts w:ascii="宋体" w:hAnsi="宋体"/>
          <w:sz w:val="22"/>
        </w:rPr>
        <w:t>Kleen</w:t>
      </w:r>
      <w:proofErr w:type="spellEnd"/>
      <w:r w:rsidR="008572D6">
        <w:rPr>
          <w:rFonts w:ascii="宋体" w:hAnsi="宋体"/>
          <w:sz w:val="22"/>
        </w:rPr>
        <w:t xml:space="preserve">, </w:t>
      </w:r>
      <w:proofErr w:type="spellStart"/>
      <w:r w:rsidR="008572D6">
        <w:rPr>
          <w:rFonts w:ascii="宋体" w:hAnsi="宋体"/>
          <w:sz w:val="22"/>
        </w:rPr>
        <w:t>SuSE</w:t>
      </w:r>
      <w:proofErr w:type="spellEnd"/>
      <w:r w:rsidR="008572D6">
        <w:rPr>
          <w:rFonts w:ascii="宋体" w:hAnsi="宋体"/>
          <w:sz w:val="22"/>
        </w:rPr>
        <w:t xml:space="preserve"> Labs.</w:t>
      </w:r>
      <w:r w:rsidR="008572D6">
        <w:rPr>
          <w:rFonts w:ascii="宋体" w:hAnsi="宋体"/>
          <w:sz w:val="22"/>
        </w:rPr>
        <w:br/>
        <w:t>Copyright (C) Intel Corp., 2009 Author: Huang Ying &lt;ying.huang@intel.com&gt;</w:t>
      </w:r>
      <w:r w:rsidR="008572D6">
        <w:rPr>
          <w:rFonts w:ascii="宋体" w:hAnsi="宋体"/>
          <w:sz w:val="22"/>
        </w:rPr>
        <w:br/>
        <w:t xml:space="preserve">Copyright (C) 20014 Intel Corporation Author: </w:t>
      </w:r>
      <w:proofErr w:type="spellStart"/>
      <w:r w:rsidR="008572D6">
        <w:rPr>
          <w:rFonts w:ascii="宋体" w:hAnsi="宋体"/>
          <w:sz w:val="22"/>
        </w:rPr>
        <w:t>Rui</w:t>
      </w:r>
      <w:proofErr w:type="spellEnd"/>
      <w:r w:rsidR="008572D6">
        <w:rPr>
          <w:rFonts w:ascii="宋体" w:hAnsi="宋体"/>
          <w:sz w:val="22"/>
        </w:rPr>
        <w:t xml:space="preserve"> Wang Handle all other unknown error requests.</w:t>
      </w:r>
      <w:r w:rsidR="008572D6">
        <w:rPr>
          <w:rFonts w:ascii="宋体" w:hAnsi="宋体"/>
          <w:sz w:val="22"/>
        </w:rPr>
        <w:br/>
        <w:t xml:space="preserve">Copyright (C) 20014 Intel Corporation Author: </w:t>
      </w:r>
      <w:proofErr w:type="spellStart"/>
      <w:r w:rsidR="008572D6">
        <w:rPr>
          <w:rFonts w:ascii="宋体" w:hAnsi="宋体"/>
          <w:sz w:val="22"/>
        </w:rPr>
        <w:t>Rui</w:t>
      </w:r>
      <w:proofErr w:type="spellEnd"/>
      <w:r w:rsidR="008572D6">
        <w:rPr>
          <w:rFonts w:ascii="宋体" w:hAnsi="宋体"/>
          <w:sz w:val="22"/>
        </w:rPr>
        <w:t xml:space="preserve"> Wang Handle Bus an</w:t>
      </w:r>
      <w:r w:rsidR="008572D6">
        <w:rPr>
          <w:rFonts w:ascii="宋体" w:hAnsi="宋体"/>
          <w:sz w:val="22"/>
        </w:rPr>
        <w:t>d Interconnect error threshold indications.</w:t>
      </w:r>
      <w:r w:rsidR="008572D6">
        <w:rPr>
          <w:rFonts w:ascii="宋体" w:hAnsi="宋体"/>
          <w:sz w:val="22"/>
        </w:rPr>
        <w:br/>
        <w:t xml:space="preserve">Copyright (C) 2009 Intel Corporation Author: Andi </w:t>
      </w:r>
      <w:proofErr w:type="spellStart"/>
      <w:r w:rsidR="008572D6">
        <w:rPr>
          <w:rFonts w:ascii="宋体" w:hAnsi="宋体"/>
          <w:sz w:val="22"/>
        </w:rPr>
        <w:t>Kleen</w:t>
      </w:r>
      <w:proofErr w:type="spellEnd"/>
      <w:r w:rsidR="008572D6">
        <w:rPr>
          <w:rFonts w:ascii="宋体" w:hAnsi="宋体"/>
          <w:sz w:val="22"/>
        </w:rPr>
        <w:t xml:space="preserve"> Client code to talk to the </w:t>
      </w:r>
      <w:proofErr w:type="spellStart"/>
      <w:r w:rsidR="008572D6">
        <w:rPr>
          <w:rFonts w:ascii="宋体" w:hAnsi="宋体"/>
          <w:sz w:val="22"/>
        </w:rPr>
        <w:t>mcelog</w:t>
      </w:r>
      <w:proofErr w:type="spellEnd"/>
      <w:r w:rsidR="008572D6">
        <w:rPr>
          <w:rFonts w:ascii="宋体" w:hAnsi="宋体"/>
          <w:sz w:val="22"/>
        </w:rPr>
        <w:t xml:space="preserve"> server.</w:t>
      </w:r>
      <w:r w:rsidR="008572D6">
        <w:rPr>
          <w:rFonts w:ascii="宋体" w:hAnsi="宋体"/>
          <w:sz w:val="22"/>
        </w:rPr>
        <w:br/>
        <w:t>Copyright (C) 1989, 1991 Free Software Foundation, Inc., 51 Franklin Street, Fifth Floor, Boston, MA 02110-1301 US</w:t>
      </w:r>
      <w:r w:rsidR="008572D6">
        <w:rPr>
          <w:rFonts w:ascii="宋体" w:hAnsi="宋体"/>
          <w:sz w:val="22"/>
        </w:rPr>
        <w:t xml:space="preserve">A </w:t>
      </w:r>
      <w:proofErr w:type="gramStart"/>
      <w:r w:rsidR="008572D6">
        <w:rPr>
          <w:rFonts w:ascii="宋体" w:hAnsi="宋体"/>
          <w:sz w:val="22"/>
        </w:rPr>
        <w:t>Everyone</w:t>
      </w:r>
      <w:proofErr w:type="gramEnd"/>
      <w:r w:rsidR="008572D6">
        <w:rPr>
          <w:rFonts w:ascii="宋体" w:hAnsi="宋体"/>
          <w:sz w:val="22"/>
        </w:rPr>
        <w:t xml:space="preserve"> is permitted to copy and distribute verbatim copies of this license document, but changing it is not allowed.</w:t>
      </w:r>
      <w:r w:rsidR="008572D6">
        <w:rPr>
          <w:rFonts w:ascii="宋体" w:hAnsi="宋体"/>
          <w:sz w:val="22"/>
        </w:rPr>
        <w:br/>
        <w:t>Copyright (C) 2013 Intel Corporation Decode Intel Ivy Bridge specific machine check errors.</w:t>
      </w:r>
      <w:r w:rsidR="008572D6">
        <w:rPr>
          <w:rFonts w:ascii="宋体" w:hAnsi="宋体"/>
          <w:sz w:val="22"/>
        </w:rPr>
        <w:br/>
        <w:t>Copyright (C) 2008 Intel Corporation Decode</w:t>
      </w:r>
      <w:r w:rsidR="008572D6">
        <w:rPr>
          <w:rFonts w:ascii="宋体" w:hAnsi="宋体"/>
          <w:sz w:val="22"/>
        </w:rPr>
        <w:t xml:space="preserve"> Intel Nehalem specific machine check errors.</w:t>
      </w:r>
      <w:r w:rsidR="008572D6">
        <w:rPr>
          <w:rFonts w:ascii="宋体" w:hAnsi="宋体"/>
          <w:sz w:val="22"/>
        </w:rPr>
        <w:br/>
        <w:t>Copyright (C) 2015 Intel Corporation Decode Intel Broadwell D specific machine check errors.</w:t>
      </w:r>
      <w:r w:rsidR="008572D6">
        <w:rPr>
          <w:rFonts w:ascii="宋体" w:hAnsi="宋体"/>
          <w:sz w:val="22"/>
        </w:rPr>
        <w:br/>
      </w:r>
      <w:r w:rsidR="008572D6">
        <w:rPr>
          <w:rFonts w:ascii="宋体" w:hAnsi="宋体"/>
          <w:sz w:val="22"/>
        </w:rPr>
        <w:lastRenderedPageBreak/>
        <w:t xml:space="preserve">Copyright (C) 2009 Intel Corporation Author: Andi </w:t>
      </w:r>
      <w:proofErr w:type="spellStart"/>
      <w:r w:rsidR="008572D6">
        <w:rPr>
          <w:rFonts w:ascii="宋体" w:hAnsi="宋体"/>
          <w:sz w:val="22"/>
        </w:rPr>
        <w:t>Kleen</w:t>
      </w:r>
      <w:proofErr w:type="spellEnd"/>
      <w:r w:rsidR="008572D6">
        <w:rPr>
          <w:rFonts w:ascii="宋体" w:hAnsi="宋体"/>
          <w:sz w:val="22"/>
        </w:rPr>
        <w:t xml:space="preserve"> Memory error accounting per page</w:t>
      </w:r>
      <w:r w:rsidR="008572D6">
        <w:rPr>
          <w:rFonts w:ascii="宋体" w:hAnsi="宋体"/>
          <w:sz w:val="22"/>
        </w:rPr>
        <w:br/>
        <w:t>Copyright (C) 2009 Intel Cor</w:t>
      </w:r>
      <w:r w:rsidR="008572D6">
        <w:rPr>
          <w:rFonts w:ascii="宋体" w:hAnsi="宋体"/>
          <w:sz w:val="22"/>
        </w:rPr>
        <w:t xml:space="preserve">poration Author: Andi </w:t>
      </w:r>
      <w:proofErr w:type="spellStart"/>
      <w:r w:rsidR="008572D6">
        <w:rPr>
          <w:rFonts w:ascii="宋体" w:hAnsi="宋体"/>
          <w:sz w:val="22"/>
        </w:rPr>
        <w:t>Kleen</w:t>
      </w:r>
      <w:proofErr w:type="spellEnd"/>
      <w:r w:rsidR="008572D6">
        <w:rPr>
          <w:rFonts w:ascii="宋体" w:hAnsi="宋体"/>
          <w:sz w:val="22"/>
        </w:rPr>
        <w:t xml:space="preserve"> Simple event-driven </w:t>
      </w:r>
      <w:proofErr w:type="spellStart"/>
      <w:proofErr w:type="gramStart"/>
      <w:r w:rsidR="008572D6">
        <w:rPr>
          <w:rFonts w:ascii="宋体" w:hAnsi="宋体"/>
          <w:sz w:val="22"/>
        </w:rPr>
        <w:t>unix</w:t>
      </w:r>
      <w:proofErr w:type="spellEnd"/>
      <w:proofErr w:type="gramEnd"/>
      <w:r w:rsidR="008572D6">
        <w:rPr>
          <w:rFonts w:ascii="宋体" w:hAnsi="宋体"/>
          <w:sz w:val="22"/>
        </w:rPr>
        <w:t xml:space="preserve"> network server for client access.</w:t>
      </w:r>
      <w:r w:rsidR="008572D6">
        <w:rPr>
          <w:rFonts w:ascii="宋体" w:hAnsi="宋体"/>
          <w:sz w:val="22"/>
        </w:rPr>
        <w:br/>
        <w:t>Copyright (C) 2013 Intel Corporation Decode Intel Haswell specific machine check errors.</w:t>
      </w:r>
      <w:r w:rsidR="008572D6">
        <w:rPr>
          <w:rFonts w:ascii="宋体" w:hAnsi="宋体"/>
          <w:sz w:val="22"/>
        </w:rPr>
        <w:br/>
        <w:t xml:space="preserve">Copyright (C) 2009 Intel Corporation Simple </w:t>
      </w:r>
      <w:proofErr w:type="spellStart"/>
      <w:r w:rsidR="008572D6">
        <w:rPr>
          <w:rFonts w:ascii="宋体" w:hAnsi="宋体"/>
          <w:sz w:val="22"/>
        </w:rPr>
        <w:t>config</w:t>
      </w:r>
      <w:proofErr w:type="spellEnd"/>
      <w:r w:rsidR="008572D6">
        <w:rPr>
          <w:rFonts w:ascii="宋体" w:hAnsi="宋体"/>
          <w:sz w:val="22"/>
        </w:rPr>
        <w:t xml:space="preserve"> file parser</w:t>
      </w:r>
      <w:r w:rsidR="008572D6">
        <w:rPr>
          <w:rFonts w:ascii="宋体" w:hAnsi="宋体"/>
          <w:sz w:val="22"/>
        </w:rPr>
        <w:br/>
        <w:t xml:space="preserve">(C) </w:t>
      </w:r>
      <w:proofErr w:type="gramStart"/>
      <w:r w:rsidR="008572D6">
        <w:rPr>
          <w:rFonts w:ascii="宋体" w:hAnsi="宋体"/>
          <w:sz w:val="22"/>
        </w:rPr>
        <w:t>2002  David</w:t>
      </w:r>
      <w:proofErr w:type="gramEnd"/>
      <w:r w:rsidR="008572D6">
        <w:rPr>
          <w:rFonts w:ascii="宋体" w:hAnsi="宋体"/>
          <w:sz w:val="22"/>
        </w:rPr>
        <w:t xml:space="preserve"> W</w:t>
      </w:r>
      <w:r w:rsidR="008572D6">
        <w:rPr>
          <w:rFonts w:ascii="宋体" w:hAnsi="宋体"/>
          <w:sz w:val="22"/>
        </w:rPr>
        <w:t>oodhouse &lt;dwmw2@infradead.org&gt;</w:t>
      </w:r>
      <w:r w:rsidR="008572D6">
        <w:rPr>
          <w:rFonts w:ascii="宋体" w:hAnsi="宋体"/>
          <w:sz w:val="22"/>
        </w:rPr>
        <w:br/>
        <w:t xml:space="preserve">Copyright (C) 2009 Intel Corporation Author: Andi </w:t>
      </w:r>
      <w:proofErr w:type="spellStart"/>
      <w:r w:rsidR="008572D6">
        <w:rPr>
          <w:rFonts w:ascii="宋体" w:hAnsi="宋体"/>
          <w:sz w:val="22"/>
        </w:rPr>
        <w:t>Kleen</w:t>
      </w:r>
      <w:proofErr w:type="spellEnd"/>
      <w:r w:rsidR="008572D6">
        <w:rPr>
          <w:rFonts w:ascii="宋体" w:hAnsi="宋体"/>
          <w:sz w:val="22"/>
        </w:rPr>
        <w:t xml:space="preserve"> Common Intel CPU code.</w:t>
      </w:r>
      <w:r w:rsidR="008572D6">
        <w:rPr>
          <w:rFonts w:ascii="宋体" w:hAnsi="宋体"/>
          <w:sz w:val="22"/>
        </w:rPr>
        <w:br/>
        <w:t xml:space="preserve">Copyright (C) 2009 Intel Corporation Author: Andi </w:t>
      </w:r>
      <w:proofErr w:type="spellStart"/>
      <w:r w:rsidR="008572D6">
        <w:rPr>
          <w:rFonts w:ascii="宋体" w:hAnsi="宋体"/>
          <w:sz w:val="22"/>
        </w:rPr>
        <w:t>Kleen</w:t>
      </w:r>
      <w:proofErr w:type="spellEnd"/>
      <w:r w:rsidR="008572D6">
        <w:rPr>
          <w:rFonts w:ascii="宋体" w:hAnsi="宋体"/>
          <w:sz w:val="22"/>
        </w:rPr>
        <w:t xml:space="preserve"> Handle yellow bit cache error threshold indications.</w:t>
      </w:r>
      <w:r w:rsidR="008572D6">
        <w:rPr>
          <w:rFonts w:ascii="宋体" w:hAnsi="宋体"/>
          <w:sz w:val="22"/>
        </w:rPr>
        <w:br/>
        <w:t>Copyright (C) 2004</w:t>
      </w:r>
      <w:proofErr w:type="gramStart"/>
      <w:r w:rsidR="008572D6">
        <w:rPr>
          <w:rFonts w:ascii="宋体" w:hAnsi="宋体"/>
          <w:sz w:val="22"/>
        </w:rPr>
        <w:t>,2005,2006</w:t>
      </w:r>
      <w:proofErr w:type="gramEnd"/>
      <w:r w:rsidR="008572D6">
        <w:rPr>
          <w:rFonts w:ascii="宋体" w:hAnsi="宋体"/>
          <w:sz w:val="22"/>
        </w:rPr>
        <w:t xml:space="preserve"> Andi </w:t>
      </w:r>
      <w:proofErr w:type="spellStart"/>
      <w:r w:rsidR="008572D6">
        <w:rPr>
          <w:rFonts w:ascii="宋体" w:hAnsi="宋体"/>
          <w:sz w:val="22"/>
        </w:rPr>
        <w:t>Kle</w:t>
      </w:r>
      <w:r w:rsidR="008572D6">
        <w:rPr>
          <w:rFonts w:ascii="宋体" w:hAnsi="宋体"/>
          <w:sz w:val="22"/>
        </w:rPr>
        <w:t>en</w:t>
      </w:r>
      <w:proofErr w:type="spellEnd"/>
      <w:r w:rsidR="008572D6">
        <w:rPr>
          <w:rFonts w:ascii="宋体" w:hAnsi="宋体"/>
          <w:sz w:val="22"/>
        </w:rPr>
        <w:t xml:space="preserve">, </w:t>
      </w:r>
      <w:proofErr w:type="spellStart"/>
      <w:r w:rsidR="008572D6">
        <w:rPr>
          <w:rFonts w:ascii="宋体" w:hAnsi="宋体"/>
          <w:sz w:val="22"/>
        </w:rPr>
        <w:t>SuSE</w:t>
      </w:r>
      <w:proofErr w:type="spellEnd"/>
      <w:r w:rsidR="008572D6">
        <w:rPr>
          <w:rFonts w:ascii="宋体" w:hAnsi="宋体"/>
          <w:sz w:val="22"/>
        </w:rPr>
        <w:t xml:space="preserve"> Labs.</w:t>
      </w:r>
      <w:r w:rsidR="008572D6">
        <w:rPr>
          <w:rFonts w:ascii="宋体" w:hAnsi="宋体"/>
          <w:sz w:val="22"/>
        </w:rPr>
        <w:br/>
        <w:t>Copyright (c) 2005 by Intel Corp</w:t>
      </w:r>
      <w:proofErr w:type="gramStart"/>
      <w:r w:rsidR="008572D6">
        <w:rPr>
          <w:rFonts w:ascii="宋体" w:hAnsi="宋体"/>
          <w:sz w:val="22"/>
        </w:rPr>
        <w:t>.</w:t>
      </w:r>
      <w:proofErr w:type="gramEnd"/>
      <w:r w:rsidR="008572D6">
        <w:rPr>
          <w:rFonts w:ascii="宋体" w:hAnsi="宋体"/>
          <w:sz w:val="22"/>
        </w:rPr>
        <w:br/>
        <w:t xml:space="preserve">Copyright (C) 2008 Intel Corporation Authors: Andi </w:t>
      </w:r>
      <w:proofErr w:type="spellStart"/>
      <w:r w:rsidR="008572D6">
        <w:rPr>
          <w:rFonts w:ascii="宋体" w:hAnsi="宋体"/>
          <w:sz w:val="22"/>
        </w:rPr>
        <w:t>Kleen</w:t>
      </w:r>
      <w:proofErr w:type="spellEnd"/>
      <w:r w:rsidR="008572D6">
        <w:rPr>
          <w:rFonts w:ascii="宋体" w:hAnsi="宋体"/>
          <w:sz w:val="22"/>
        </w:rPr>
        <w:t>, Ying Huang Decode IA32/x86-64 machine check events in /dev/</w:t>
      </w:r>
      <w:proofErr w:type="spellStart"/>
      <w:r w:rsidR="008572D6">
        <w:rPr>
          <w:rFonts w:ascii="宋体" w:hAnsi="宋体"/>
          <w:sz w:val="22"/>
        </w:rPr>
        <w:t>mcelog</w:t>
      </w:r>
      <w:proofErr w:type="spellEnd"/>
      <w:r w:rsidR="008572D6">
        <w:rPr>
          <w:rFonts w:ascii="宋体" w:hAnsi="宋体"/>
          <w:sz w:val="22"/>
        </w:rPr>
        <w:t>.</w:t>
      </w:r>
      <w:r w:rsidR="008572D6">
        <w:rPr>
          <w:rFonts w:ascii="宋体" w:hAnsi="宋体"/>
          <w:sz w:val="22"/>
        </w:rPr>
        <w:br/>
        <w:t xml:space="preserve">Copyright (C) 2009 Intel Corporation Author: Andi </w:t>
      </w:r>
      <w:proofErr w:type="spellStart"/>
      <w:r w:rsidR="008572D6">
        <w:rPr>
          <w:rFonts w:ascii="宋体" w:hAnsi="宋体"/>
          <w:sz w:val="22"/>
        </w:rPr>
        <w:t>Kleen</w:t>
      </w:r>
      <w:proofErr w:type="spellEnd"/>
      <w:r w:rsidR="008572D6">
        <w:rPr>
          <w:rFonts w:ascii="宋体" w:hAnsi="宋体"/>
          <w:sz w:val="22"/>
        </w:rPr>
        <w:t xml:space="preserve"> Leaky bucket algorithm. Th</w:t>
      </w:r>
      <w:r w:rsidR="008572D6">
        <w:rPr>
          <w:rFonts w:ascii="宋体" w:hAnsi="宋体"/>
          <w:sz w:val="22"/>
        </w:rPr>
        <w:t>is is used for all error triggers.</w:t>
      </w:r>
      <w:r w:rsidR="008572D6">
        <w:rPr>
          <w:rFonts w:ascii="宋体" w:hAnsi="宋体"/>
          <w:sz w:val="22"/>
        </w:rPr>
        <w:br/>
        <w:t xml:space="preserve">Copyright (C) 2009 Intel Corporation Author: Andi </w:t>
      </w:r>
      <w:proofErr w:type="spellStart"/>
      <w:r w:rsidR="008572D6">
        <w:rPr>
          <w:rFonts w:ascii="宋体" w:hAnsi="宋体"/>
          <w:sz w:val="22"/>
        </w:rPr>
        <w:t>Kleen</w:t>
      </w:r>
      <w:proofErr w:type="spellEnd"/>
      <w:r w:rsidR="008572D6">
        <w:rPr>
          <w:rFonts w:ascii="宋体" w:hAnsi="宋体"/>
          <w:sz w:val="22"/>
        </w:rPr>
        <w:t xml:space="preserve"> Manage trigger commands running as separate processes.</w:t>
      </w:r>
      <w:r w:rsidR="008572D6">
        <w:rPr>
          <w:rFonts w:ascii="宋体" w:hAnsi="宋体"/>
          <w:sz w:val="22"/>
        </w:rPr>
        <w:br/>
        <w:t>Copyright (C) 2015 Intel Corporation Decode Intel Broadwell specific machine check errors.</w:t>
      </w:r>
      <w:r w:rsidR="008572D6">
        <w:rPr>
          <w:rFonts w:ascii="宋体" w:hAnsi="宋体"/>
          <w:sz w:val="22"/>
        </w:rPr>
        <w:br/>
        <w:t xml:space="preserve">Copyright (C) 2009 </w:t>
      </w:r>
      <w:r w:rsidR="008572D6">
        <w:rPr>
          <w:rFonts w:ascii="宋体" w:hAnsi="宋体"/>
          <w:sz w:val="22"/>
        </w:rPr>
        <w:t xml:space="preserve">Intel Corporation Author: Andi </w:t>
      </w:r>
      <w:proofErr w:type="spellStart"/>
      <w:r w:rsidR="008572D6">
        <w:rPr>
          <w:rFonts w:ascii="宋体" w:hAnsi="宋体"/>
          <w:sz w:val="22"/>
        </w:rPr>
        <w:t>Kleen</w:t>
      </w:r>
      <w:proofErr w:type="spellEnd"/>
      <w:r w:rsidR="008572D6">
        <w:rPr>
          <w:rFonts w:ascii="宋体" w:hAnsi="宋体"/>
          <w:sz w:val="22"/>
        </w:rPr>
        <w:t xml:space="preserve"> Event loop for </w:t>
      </w:r>
      <w:proofErr w:type="spellStart"/>
      <w:r w:rsidR="008572D6">
        <w:rPr>
          <w:rFonts w:ascii="宋体" w:hAnsi="宋体"/>
          <w:sz w:val="22"/>
        </w:rPr>
        <w:t>mcelog</w:t>
      </w:r>
      <w:proofErr w:type="spellEnd"/>
      <w:r w:rsidR="008572D6">
        <w:rPr>
          <w:rFonts w:ascii="宋体" w:hAnsi="宋体"/>
          <w:sz w:val="22"/>
        </w:rPr>
        <w:t xml:space="preserve"> daemon mode.</w:t>
      </w:r>
      <w:r w:rsidR="008572D6">
        <w:rPr>
          <w:rFonts w:ascii="宋体" w:hAnsi="宋体"/>
          <w:sz w:val="22"/>
        </w:rPr>
        <w:br/>
        <w:t>Co</w:t>
      </w:r>
      <w:r>
        <w:rPr>
          <w:rFonts w:ascii="宋体" w:hAnsi="宋体"/>
          <w:sz w:val="22"/>
        </w:rPr>
        <w:t>pyright (c) 2008 by Intel Corp.</w:t>
      </w:r>
    </w:p>
    <w:p w:rsidR="007B7100" w:rsidRDefault="008572D6">
      <w:pPr>
        <w:pStyle w:val="Default"/>
        <w:rPr>
          <w:rFonts w:ascii="宋体" w:hAnsi="宋体" w:cs="宋体"/>
          <w:sz w:val="22"/>
          <w:szCs w:val="22"/>
        </w:rPr>
      </w:pPr>
      <w:r>
        <w:rPr>
          <w:rFonts w:ascii="宋体" w:hAnsi="宋体"/>
          <w:sz w:val="22"/>
        </w:rPr>
        <w:t xml:space="preserve">Copyright (C) 2009 Intel Corporation Author: Andi </w:t>
      </w:r>
      <w:proofErr w:type="spellStart"/>
      <w:r>
        <w:rPr>
          <w:rFonts w:ascii="宋体" w:hAnsi="宋体"/>
          <w:sz w:val="22"/>
        </w:rPr>
        <w:t>Kleen</w:t>
      </w:r>
      <w:proofErr w:type="spellEnd"/>
      <w:r>
        <w:rPr>
          <w:rFonts w:ascii="宋体" w:hAnsi="宋体"/>
          <w:sz w:val="22"/>
        </w:rPr>
        <w:t xml:space="preserve"> Simple in memory error database for </w:t>
      </w:r>
      <w:proofErr w:type="spellStart"/>
      <w:r>
        <w:rPr>
          <w:rFonts w:ascii="宋体" w:hAnsi="宋体"/>
          <w:sz w:val="22"/>
        </w:rPr>
        <w:t>mcelog</w:t>
      </w:r>
      <w:proofErr w:type="spellEnd"/>
      <w:r>
        <w:rPr>
          <w:rFonts w:ascii="宋体" w:hAnsi="宋体"/>
          <w:sz w:val="22"/>
        </w:rPr>
        <w:t xml:space="preserve"> running in daemon mode</w:t>
      </w:r>
      <w:r>
        <w:rPr>
          <w:rFonts w:ascii="宋体" w:hAnsi="宋体"/>
          <w:sz w:val="22"/>
        </w:rPr>
        <w:br/>
      </w:r>
      <w:r w:rsidR="004A41F8">
        <w:rPr>
          <w:rFonts w:ascii="宋体" w:hAnsi="宋体"/>
          <w:sz w:val="22"/>
        </w:rPr>
        <w:t xml:space="preserve">Copyright (C) </w:t>
      </w:r>
      <w:r>
        <w:rPr>
          <w:rFonts w:ascii="宋体" w:hAnsi="宋体"/>
          <w:sz w:val="22"/>
        </w:rPr>
        <w:t xml:space="preserve">2009 by Intel Corporation </w:t>
      </w:r>
      <w:proofErr w:type="spellStart"/>
      <w:r>
        <w:rPr>
          <w:rFonts w:ascii="宋体" w:hAnsi="宋体"/>
          <w:sz w:val="22"/>
        </w:rPr>
        <w:t>aer</w:t>
      </w:r>
      <w:proofErr w:type="spellEnd"/>
      <w:r>
        <w:rPr>
          <w:rFonts w:ascii="宋体" w:hAnsi="宋体"/>
          <w:sz w:val="22"/>
        </w:rPr>
        <w:t>-inject is free software; you can redistribute it and/or modify it under the terms of the GNU General Public License as published by the Free Software Foundation; version 2.</w:t>
      </w:r>
      <w:r>
        <w:rPr>
          <w:rFonts w:ascii="宋体" w:hAnsi="宋体"/>
          <w:sz w:val="22"/>
        </w:rPr>
        <w:br/>
        <w:t xml:space="preserve">Copyright (C) 2008 </w:t>
      </w:r>
      <w:r>
        <w:rPr>
          <w:rFonts w:ascii="宋体" w:hAnsi="宋体"/>
          <w:sz w:val="22"/>
        </w:rPr>
        <w:t xml:space="preserve">Intel Corporation Author: Andi </w:t>
      </w:r>
      <w:proofErr w:type="spellStart"/>
      <w:r>
        <w:rPr>
          <w:rFonts w:ascii="宋体" w:hAnsi="宋体"/>
          <w:sz w:val="22"/>
        </w:rPr>
        <w:t>Kleen</w:t>
      </w:r>
      <w:proofErr w:type="spellEnd"/>
      <w:r>
        <w:rPr>
          <w:rFonts w:ascii="宋体" w:hAnsi="宋体"/>
          <w:sz w:val="22"/>
        </w:rPr>
        <w:t xml:space="preserve"> Read/Write </w:t>
      </w:r>
      <w:proofErr w:type="spellStart"/>
      <w:r>
        <w:rPr>
          <w:rFonts w:ascii="宋体" w:hAnsi="宋体"/>
          <w:sz w:val="22"/>
        </w:rPr>
        <w:t>sysfs</w:t>
      </w:r>
      <w:proofErr w:type="spellEnd"/>
      <w:r>
        <w:rPr>
          <w:rFonts w:ascii="宋体" w:hAnsi="宋体"/>
          <w:sz w:val="22"/>
        </w:rPr>
        <w:t xml:space="preserve"> values</w:t>
      </w:r>
      <w:r>
        <w:rPr>
          <w:rFonts w:ascii="宋体" w:hAnsi="宋体"/>
          <w:sz w:val="22"/>
        </w:rPr>
        <w:br/>
        <w:t xml:space="preserve">Copyright (C) 2008 Intel Corporation Author: Andi </w:t>
      </w:r>
      <w:proofErr w:type="spellStart"/>
      <w:r>
        <w:rPr>
          <w:rFonts w:ascii="宋体" w:hAnsi="宋体"/>
          <w:sz w:val="22"/>
        </w:rPr>
        <w:t>Kleen</w:t>
      </w:r>
      <w:proofErr w:type="spellEnd"/>
      <w:r>
        <w:rPr>
          <w:rFonts w:ascii="宋体" w:hAnsi="宋体"/>
          <w:sz w:val="22"/>
        </w:rPr>
        <w:t xml:space="preserve"> Memory allocation utilities</w:t>
      </w:r>
      <w:r>
        <w:rPr>
          <w:rFonts w:ascii="宋体" w:hAnsi="宋体"/>
          <w:sz w:val="22"/>
        </w:rPr>
        <w:br/>
        <w:t>Copyright (C) 2019 Intel Corporation Decode Intel 10nm specific machine check errors.</w:t>
      </w:r>
      <w:r>
        <w:rPr>
          <w:rFonts w:ascii="宋体" w:hAnsi="宋体"/>
          <w:sz w:val="22"/>
        </w:rPr>
        <w:br/>
        <w:t xml:space="preserve">Copyright (C) 2008 Intel </w:t>
      </w:r>
      <w:r>
        <w:rPr>
          <w:rFonts w:ascii="宋体" w:hAnsi="宋体"/>
          <w:sz w:val="22"/>
        </w:rPr>
        <w:t xml:space="preserve">Corporation Author: Andi </w:t>
      </w:r>
      <w:proofErr w:type="spellStart"/>
      <w:r>
        <w:rPr>
          <w:rFonts w:ascii="宋体" w:hAnsi="宋体"/>
          <w:sz w:val="22"/>
        </w:rPr>
        <w:t>Kleen</w:t>
      </w:r>
      <w:proofErr w:type="spellEnd"/>
      <w:r>
        <w:rPr>
          <w:rFonts w:ascii="宋体" w:hAnsi="宋体"/>
          <w:sz w:val="22"/>
        </w:rPr>
        <w:t xml:space="preserve"> Parse </w:t>
      </w:r>
      <w:proofErr w:type="spellStart"/>
      <w:r>
        <w:rPr>
          <w:rFonts w:ascii="宋体" w:hAnsi="宋体"/>
          <w:sz w:val="22"/>
        </w:rPr>
        <w:t>sysfs</w:t>
      </w:r>
      <w:proofErr w:type="spellEnd"/>
      <w:r>
        <w:rPr>
          <w:rFonts w:ascii="宋体" w:hAnsi="宋体"/>
          <w:sz w:val="22"/>
        </w:rPr>
        <w:t xml:space="preserve"> exported CPU cache topology</w:t>
      </w:r>
      <w:r>
        <w:rPr>
          <w:rFonts w:ascii="宋体" w:hAnsi="宋体"/>
          <w:sz w:val="22"/>
        </w:rPr>
        <w:br/>
      </w:r>
      <w:r w:rsidR="004A41F8">
        <w:rPr>
          <w:rFonts w:ascii="宋体" w:hAnsi="宋体"/>
          <w:sz w:val="22"/>
        </w:rPr>
        <w:t xml:space="preserve">Copyright (C) </w:t>
      </w:r>
      <w:r>
        <w:rPr>
          <w:rFonts w:ascii="宋体" w:hAnsi="宋体"/>
          <w:sz w:val="22"/>
        </w:rPr>
        <w:t>2005</w:t>
      </w:r>
      <w:proofErr w:type="gramStart"/>
      <w:r>
        <w:rPr>
          <w:rFonts w:ascii="宋体" w:hAnsi="宋体"/>
          <w:sz w:val="22"/>
        </w:rPr>
        <w:t>,2006</w:t>
      </w:r>
      <w:proofErr w:type="gramEnd"/>
      <w:r>
        <w:rPr>
          <w:rFonts w:ascii="宋体" w:hAnsi="宋体"/>
          <w:sz w:val="22"/>
        </w:rPr>
        <w:t xml:space="preserve"> Jacob Shin, AMD Inc.</w:t>
      </w:r>
      <w:r>
        <w:rPr>
          <w:rFonts w:ascii="宋体" w:hAnsi="宋体"/>
          <w:sz w:val="22"/>
        </w:rPr>
        <w:br/>
      </w:r>
      <w:r w:rsidR="004A41F8">
        <w:rPr>
          <w:rFonts w:ascii="宋体" w:hAnsi="宋体"/>
          <w:sz w:val="22"/>
        </w:rPr>
        <w:t xml:space="preserve">Copyright (C) </w:t>
      </w:r>
      <w:r>
        <w:rPr>
          <w:rFonts w:ascii="宋体" w:hAnsi="宋体"/>
          <w:sz w:val="22"/>
        </w:rPr>
        <w:t>2009 Intel Corporation.</w:t>
      </w:r>
      <w:r>
        <w:rPr>
          <w:rFonts w:ascii="宋体" w:hAnsi="宋体"/>
          <w:sz w:val="22"/>
        </w:rPr>
        <w:br/>
      </w:r>
      <w:r>
        <w:rPr>
          <w:rFonts w:ascii="宋体" w:hAnsi="宋体"/>
          <w:sz w:val="22"/>
        </w:rPr>
        <w:t>Copyright (C) 2016 Sergio Gelato.</w:t>
      </w:r>
      <w:r>
        <w:rPr>
          <w:rFonts w:ascii="宋体" w:hAnsi="宋体"/>
          <w:sz w:val="22"/>
        </w:rPr>
        <w:br/>
        <w:t>Copyright (C) 2016 Intel Corporation</w:t>
      </w:r>
      <w:r>
        <w:rPr>
          <w:rFonts w:ascii="宋体" w:hAnsi="宋体"/>
          <w:sz w:val="22"/>
        </w:rPr>
        <w:t xml:space="preserve"> Decode Intel </w:t>
      </w:r>
      <w:proofErr w:type="spellStart"/>
      <w:r>
        <w:rPr>
          <w:rFonts w:ascii="宋体" w:hAnsi="宋体"/>
          <w:sz w:val="22"/>
        </w:rPr>
        <w:t>Skylake</w:t>
      </w:r>
      <w:proofErr w:type="spellEnd"/>
      <w:r>
        <w:rPr>
          <w:rFonts w:ascii="宋体" w:hAnsi="宋体"/>
          <w:sz w:val="22"/>
        </w:rPr>
        <w:t xml:space="preserve"> specific machine check errors.</w:t>
      </w:r>
      <w:r>
        <w:rPr>
          <w:rFonts w:ascii="宋体" w:hAnsi="宋体"/>
          <w:sz w:val="22"/>
        </w:rPr>
        <w:br/>
      </w:r>
      <w:r w:rsidR="004A41F8">
        <w:rPr>
          <w:rFonts w:ascii="宋体" w:hAnsi="宋体"/>
          <w:sz w:val="22"/>
        </w:rPr>
        <w:t xml:space="preserve">Copyright (C) </w:t>
      </w:r>
      <w:r>
        <w:rPr>
          <w:rFonts w:ascii="宋体" w:hAnsi="宋体"/>
          <w:sz w:val="22"/>
        </w:rPr>
        <w:t xml:space="preserve">2008 by Intel Corporation </w:t>
      </w:r>
      <w:proofErr w:type="spellStart"/>
      <w:r>
        <w:rPr>
          <w:rFonts w:ascii="宋体" w:hAnsi="宋体"/>
          <w:sz w:val="22"/>
        </w:rPr>
        <w:t>mce</w:t>
      </w:r>
      <w:proofErr w:type="spellEnd"/>
      <w:r>
        <w:rPr>
          <w:rFonts w:ascii="宋体" w:hAnsi="宋体"/>
          <w:sz w:val="22"/>
        </w:rPr>
        <w:t>-inject is free software; you can redistribute it and/or modify it under the terms of the GNU General Public License as published by the Free Software Foundation; v</w:t>
      </w:r>
      <w:r>
        <w:rPr>
          <w:rFonts w:ascii="宋体" w:hAnsi="宋体"/>
          <w:sz w:val="22"/>
        </w:rPr>
        <w:t>ersion 2.</w:t>
      </w:r>
      <w:r>
        <w:rPr>
          <w:rFonts w:ascii="宋体" w:hAnsi="宋体"/>
          <w:sz w:val="22"/>
        </w:rPr>
        <w:br/>
      </w:r>
      <w:r>
        <w:rPr>
          <w:rFonts w:ascii="宋体" w:hAnsi="宋体"/>
          <w:sz w:val="22"/>
        </w:rPr>
        <w:t>Copyright (C) 2010 Intel Corporation Decode Intel Sandy Bridge specific machine check errors.</w:t>
      </w:r>
      <w:r>
        <w:rPr>
          <w:rFonts w:ascii="宋体" w:hAnsi="宋体"/>
          <w:sz w:val="22"/>
        </w:rPr>
        <w:br/>
        <w:t xml:space="preserve">Copyright (C) 2009 Intel Corporation Decode Intel Xeon MP 7100 series (Tulsa) specific </w:t>
      </w:r>
      <w:r>
        <w:rPr>
          <w:rFonts w:ascii="宋体" w:hAnsi="宋体"/>
          <w:sz w:val="22"/>
        </w:rPr>
        <w:lastRenderedPageBreak/>
        <w:t>machine check errors.</w:t>
      </w:r>
      <w:r>
        <w:rPr>
          <w:rFonts w:ascii="宋体" w:hAnsi="宋体"/>
          <w:sz w:val="22"/>
        </w:rPr>
        <w:br/>
        <w:t xml:space="preserve">Copyright (C) 2016 Intel Corporation Decode Intel </w:t>
      </w:r>
      <w:proofErr w:type="spellStart"/>
      <w:r>
        <w:rPr>
          <w:rFonts w:ascii="宋体" w:hAnsi="宋体"/>
          <w:sz w:val="22"/>
        </w:rPr>
        <w:t>Denverton</w:t>
      </w:r>
      <w:proofErr w:type="spellEnd"/>
      <w:r>
        <w:rPr>
          <w:rFonts w:ascii="宋体" w:hAnsi="宋体"/>
          <w:sz w:val="22"/>
        </w:rPr>
        <w:t xml:space="preserve"> specific machine check errors.</w:t>
      </w:r>
      <w:r>
        <w:rPr>
          <w:rFonts w:ascii="宋体" w:hAnsi="宋体"/>
          <w:sz w:val="22"/>
        </w:rPr>
        <w:br/>
      </w:r>
      <w:r w:rsidR="004A41F8">
        <w:rPr>
          <w:rFonts w:ascii="宋体" w:hAnsi="宋体"/>
          <w:sz w:val="22"/>
        </w:rPr>
        <w:t xml:space="preserve">Copyright (C) </w:t>
      </w:r>
      <w:bookmarkStart w:id="0" w:name="_GoBack"/>
      <w:bookmarkEnd w:id="0"/>
      <w:r>
        <w:rPr>
          <w:rFonts w:ascii="宋体" w:hAnsi="宋体"/>
          <w:sz w:val="22"/>
        </w:rPr>
        <w:t xml:space="preserve">2003 Eric Morton, </w:t>
      </w:r>
      <w:proofErr w:type="spellStart"/>
      <w:r>
        <w:rPr>
          <w:rFonts w:ascii="宋体" w:hAnsi="宋体"/>
          <w:sz w:val="22"/>
        </w:rPr>
        <w:t>Newisys</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r>
    </w:p>
    <w:p w:rsidR="007B7100" w:rsidRDefault="008572D6">
      <w:pPr>
        <w:pStyle w:val="Default"/>
        <w:rPr>
          <w:rFonts w:ascii="宋体" w:hAnsi="宋体" w:cs="宋体"/>
          <w:sz w:val="22"/>
          <w:szCs w:val="22"/>
        </w:rPr>
      </w:pPr>
      <w:r>
        <w:rPr>
          <w:b/>
        </w:rPr>
        <w:t xml:space="preserve">License: </w:t>
      </w:r>
      <w:r>
        <w:rPr>
          <w:sz w:val="21"/>
        </w:rPr>
        <w:t>GPLv2</w:t>
      </w:r>
    </w:p>
    <w:p w:rsidR="007B7100" w:rsidRDefault="008572D6">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w:t>
      </w:r>
      <w:r>
        <w:rPr>
          <w:rFonts w:ascii="Times New Roman" w:hAnsi="Times New Roman"/>
          <w:sz w:val="21"/>
        </w:rPr>
        <w:t>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t>
      </w:r>
      <w:r>
        <w:rPr>
          <w:rFonts w:ascii="Times New Roman" w:hAnsi="Times New Roman"/>
          <w:sz w:val="21"/>
        </w:rPr>
        <w:t>ware are designed to take away your freedom to share and change it. By contrast, the GNU General Public License is intended to guarantee your freedom to share and change free software--to make sure the software is free for all its users. This General Publi</w:t>
      </w:r>
      <w:r>
        <w:rPr>
          <w:rFonts w:ascii="Times New Roman" w:hAnsi="Times New Roman"/>
          <w:sz w:val="21"/>
        </w:rPr>
        <w:t xml:space="preserve">c License applies to most of the Free Software Foundation's software and to any other program whose authors commit to using it. (Some other Free Software Foundation software is covered by the GNU Lesser General Public License instead.) You can apply it to </w:t>
      </w:r>
      <w:r>
        <w:rPr>
          <w:rFonts w:ascii="Times New Roman" w:hAnsi="Times New Roman"/>
          <w:sz w:val="21"/>
        </w:rPr>
        <w:t>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w:t>
      </w:r>
      <w:r>
        <w:rPr>
          <w:rFonts w:ascii="Times New Roman" w:hAnsi="Times New Roman"/>
          <w:sz w:val="21"/>
        </w:rPr>
        <w:t>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w:t>
      </w:r>
      <w:r>
        <w:rPr>
          <w:rFonts w:ascii="Times New Roman" w:hAnsi="Times New Roman"/>
          <w:sz w:val="21"/>
        </w:rPr>
        <w:t>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w:t>
      </w:r>
      <w:r>
        <w:rPr>
          <w:rFonts w:ascii="Times New Roman" w:hAnsi="Times New Roman"/>
          <w:sz w:val="21"/>
        </w:rPr>
        <w:t xml:space="preserve">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w:t>
      </w:r>
      <w:r>
        <w:rPr>
          <w:rFonts w:ascii="Times New Roman" w:hAnsi="Times New Roman"/>
          <w:sz w:val="21"/>
        </w:rPr>
        <w:t>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w:t>
      </w:r>
      <w:r>
        <w:rPr>
          <w:rFonts w:ascii="Times New Roman" w:hAnsi="Times New Roman"/>
          <w:sz w:val="21"/>
        </w:rPr>
        <w:t xml:space="preserve"> this free software. If the software is modified by someone else and passed on, we want its recipients to </w:t>
      </w:r>
      <w:r>
        <w:rPr>
          <w:rFonts w:ascii="Times New Roman" w:hAnsi="Times New Roman"/>
          <w:sz w:val="21"/>
        </w:rPr>
        <w:lastRenderedPageBreak/>
        <w:t>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w:t>
      </w:r>
      <w:r>
        <w:rPr>
          <w:rFonts w:ascii="Times New Roman" w:hAnsi="Times New Roman"/>
          <w:sz w:val="21"/>
        </w:rPr>
        <w:t>y, any free program is threatened constantly by software patents. We wish to avoid the danger that redistributors of a free program will individually obtain patent licenses, in effect making the program proprietary. To prevent this, we have made it clear t</w:t>
      </w:r>
      <w:r>
        <w:rPr>
          <w:rFonts w:ascii="Times New Roman" w:hAnsi="Times New Roman"/>
          <w:sz w:val="21"/>
        </w:rPr>
        <w: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w:t>
      </w:r>
      <w:r>
        <w:rPr>
          <w:rFonts w:ascii="Times New Roman" w:hAnsi="Times New Roman"/>
          <w:sz w:val="21"/>
        </w:rPr>
        <w:t>o any program or other work which contains a notice placed by the copyright holder saying it may be distributed under the terms of this General Public License. The "Program", below, refers to any such program or work, and a "work based on the Program" mean</w:t>
      </w:r>
      <w:r>
        <w:rPr>
          <w:rFonts w:ascii="Times New Roman" w:hAnsi="Times New Roman"/>
          <w:sz w:val="21"/>
        </w:rPr>
        <w:t xml:space="preserve">s either the Program or any derivative work under copyright law: that is to say, a work containing the Program or a portion of it, either verbatim or with modifications and/or translated into another language. (Hereinafter, translation is included without </w:t>
      </w:r>
      <w:r>
        <w:rPr>
          <w:rFonts w:ascii="Times New Roman" w:hAnsi="Times New Roman"/>
          <w:sz w:val="21"/>
        </w:rPr>
        <w:t>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w:t>
      </w:r>
      <w:r>
        <w:rPr>
          <w:rFonts w:ascii="Times New Roman" w:hAnsi="Times New Roman"/>
          <w:sz w:val="21"/>
        </w:rPr>
        <w:t xml:space="preserv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w:t>
      </w:r>
      <w:r>
        <w:rPr>
          <w:rFonts w:ascii="Times New Roman" w:hAnsi="Times New Roman"/>
          <w:sz w:val="21"/>
        </w:rPr>
        <w:t xml:space="preserve"> of the Program's source code as you receive it, in any medium, provided that you conspicuously and appropriately publish on each copy an appropriate copyright notice and disclaimer of warranty; keep intact all the notices that refer to this License and to</w:t>
      </w:r>
      <w:r>
        <w:rPr>
          <w:rFonts w:ascii="Times New Roman" w:hAnsi="Times New Roman"/>
          <w:sz w:val="21"/>
        </w:rPr>
        <w:t xml:space="preserve">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w:t>
      </w:r>
      <w:r>
        <w:rPr>
          <w:rFonts w:ascii="Times New Roman" w:hAnsi="Times New Roman"/>
          <w:sz w:val="21"/>
        </w:rPr>
        <w:t xml:space="preserve">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w:t>
      </w:r>
      <w:r>
        <w:rPr>
          <w:rFonts w:ascii="Times New Roman" w:hAnsi="Times New Roman"/>
          <w:sz w:val="21"/>
        </w:rPr>
        <w:t>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w:t>
      </w:r>
      <w:r>
        <w:rPr>
          <w:rFonts w:ascii="Times New Roman" w:hAnsi="Times New Roman"/>
          <w:sz w:val="21"/>
        </w:rPr>
        <w:t>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w:t>
      </w:r>
      <w:r>
        <w:rPr>
          <w:rFonts w:ascii="Times New Roman" w:hAnsi="Times New Roman"/>
          <w:sz w:val="21"/>
        </w:rPr>
        <w:t>se in the most ordinary way, to print or display an announcement including an appropriate copyright notice and a notice that there is no warranty (or else, saying that you provide a warranty) and that users may redistribute the program under these conditio</w:t>
      </w:r>
      <w:r>
        <w:rPr>
          <w:rFonts w:ascii="Times New Roman" w:hAnsi="Times New Roman"/>
          <w:sz w:val="21"/>
        </w:rPr>
        <w:t xml:space="preserve">ns, and telling the user how to view a copy of this License. (Exception: if the Program itself is interactive but does not normally print such an announcement, your </w:t>
      </w:r>
      <w:r>
        <w:rPr>
          <w:rFonts w:ascii="Times New Roman" w:hAnsi="Times New Roman"/>
          <w:sz w:val="21"/>
        </w:rPr>
        <w:lastRenderedPageBreak/>
        <w:t>work based on the Program is not required to print an announcement.)</w:t>
      </w:r>
      <w:r>
        <w:rPr>
          <w:rFonts w:ascii="Times New Roman" w:hAnsi="Times New Roman"/>
          <w:sz w:val="21"/>
        </w:rPr>
        <w:br/>
        <w:t>These requirements app</w:t>
      </w:r>
      <w:r>
        <w:rPr>
          <w:rFonts w:ascii="Times New Roman" w:hAnsi="Times New Roman"/>
          <w:sz w:val="21"/>
        </w:rPr>
        <w:t>ly to the modified work as a whole. If identifiable sections of that work are not derived from the Program, and can be reasonably considered independent and separate works in themselves, then this License, and its terms, do not apply to those sections when</w:t>
      </w:r>
      <w:r>
        <w:rPr>
          <w:rFonts w:ascii="Times New Roman" w:hAnsi="Times New Roman"/>
          <w:sz w:val="21"/>
        </w:rPr>
        <w:t xml:space="preserve"> you distribute them as separate works. But when you distribute the same sections as part of a whole which is a work based on the Program, the distribution of the whole must be on the terms of this License, whose permissions for other licensees extend to t</w:t>
      </w:r>
      <w:r>
        <w:rPr>
          <w:rFonts w:ascii="Times New Roman" w:hAnsi="Times New Roman"/>
          <w:sz w:val="21"/>
        </w:rPr>
        <w: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w:t>
      </w:r>
      <w:r>
        <w:rPr>
          <w:rFonts w:ascii="Times New Roman" w:hAnsi="Times New Roman"/>
          <w:sz w:val="21"/>
        </w:rPr>
        <w: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w:t>
      </w:r>
      <w:r>
        <w:rPr>
          <w:rFonts w:ascii="Times New Roman" w:hAnsi="Times New Roman"/>
          <w:sz w:val="21"/>
        </w:rPr>
        <w: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w:t>
      </w:r>
      <w:r>
        <w:rPr>
          <w:rFonts w:ascii="Times New Roman" w:hAnsi="Times New Roman"/>
          <w:sz w:val="21"/>
        </w:rPr>
        <w:t xml:space="preserve">least three years, to give any third party, for a charge no more than your cost of physically performing source distribution, a complete machine-readable copy of the corresponding source code, to be distributed under the terms of Sections 1 and 2 above on </w:t>
      </w:r>
      <w:r>
        <w:rPr>
          <w:rFonts w:ascii="Times New Roman" w:hAnsi="Times New Roman"/>
          <w:sz w:val="21"/>
        </w:rPr>
        <w:t>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w:t>
      </w:r>
      <w:r>
        <w:rPr>
          <w:rFonts w:ascii="Times New Roman" w:hAnsi="Times New Roman"/>
          <w:sz w:val="21"/>
        </w:rPr>
        <w:t xml:space="preserv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w:t>
      </w:r>
      <w:r>
        <w:rPr>
          <w:rFonts w:ascii="Times New Roman" w:hAnsi="Times New Roman"/>
          <w:sz w:val="21"/>
        </w:rPr>
        <w:t>urce code for all modules it contains, plus any associated interface definition files, plus the scripts used to control compilation and installation of the executable. However, as a special exception, the source code distributed need not include anything t</w:t>
      </w:r>
      <w:r>
        <w:rPr>
          <w:rFonts w:ascii="Times New Roman" w:hAnsi="Times New Roman"/>
          <w:sz w:val="21"/>
        </w:rPr>
        <w: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w:t>
      </w:r>
      <w:r>
        <w:rPr>
          <w:rFonts w:ascii="Times New Roman" w:hAnsi="Times New Roman"/>
          <w:sz w:val="21"/>
        </w:rPr>
        <w:t>ble or object code is made by offering access to copy from a designated place, then offering equivalent access to copy the source code from the same place counts as distribution of the source code, even though third parties are not compelled to copy the so</w:t>
      </w:r>
      <w:r>
        <w:rPr>
          <w:rFonts w:ascii="Times New Roman" w:hAnsi="Times New Roman"/>
          <w:sz w:val="21"/>
        </w:rPr>
        <w:t>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w:t>
      </w:r>
      <w:r>
        <w:rPr>
          <w:rFonts w:ascii="Times New Roman" w:hAnsi="Times New Roman"/>
          <w:sz w:val="21"/>
        </w:rPr>
        <w:t>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w:t>
      </w:r>
      <w:r>
        <w:rPr>
          <w:rFonts w:ascii="Times New Roman" w:hAnsi="Times New Roman"/>
          <w:sz w:val="21"/>
        </w:rPr>
        <w:t xml:space="preserve">License, since you have not signed it. However, nothing else grants you </w:t>
      </w:r>
      <w:r>
        <w:rPr>
          <w:rFonts w:ascii="Times New Roman" w:hAnsi="Times New Roman"/>
          <w:sz w:val="21"/>
        </w:rPr>
        <w:lastRenderedPageBreak/>
        <w:t>permission to modify or distribute the Program or its derivative works. These actions are prohibited by law if you do not accept this License. Therefore, by modifying or distributing t</w:t>
      </w:r>
      <w:r>
        <w:rPr>
          <w:rFonts w:ascii="Times New Roman" w:hAnsi="Times New Roman"/>
          <w:sz w:val="21"/>
        </w:rPr>
        <w: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w:t>
      </w:r>
      <w:r>
        <w:rPr>
          <w:rFonts w:ascii="Times New Roman" w:hAnsi="Times New Roman"/>
          <w:sz w:val="21"/>
        </w:rPr>
        <w:t>y work based on the Program), the recipient automatically receives a license from the original licensor to copy, distribute or modify the Program subject to these terms and conditions. You may not impose any further restrictions on the recipients' exercise</w:t>
      </w:r>
      <w:r>
        <w:rPr>
          <w:rFonts w:ascii="Times New Roman" w:hAnsi="Times New Roman"/>
          <w:sz w:val="21"/>
        </w:rPr>
        <w:t xml:space="preserv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w:t>
      </w:r>
      <w:r>
        <w:rPr>
          <w:rFonts w:ascii="Times New Roman" w:hAnsi="Times New Roman"/>
          <w:sz w:val="21"/>
        </w:rPr>
        <w:t xml:space="preserve">tions are imposed on you (whether by court order, agreement or otherwise) that contradict the conditions of this License, they do not excuse you from the conditions of this License. If you cannot distribute so as to satisfy simultaneously your obligations </w:t>
      </w:r>
      <w:r>
        <w:rPr>
          <w:rFonts w:ascii="Times New Roman" w:hAnsi="Times New Roman"/>
          <w:sz w:val="21"/>
        </w:rPr>
        <w:t>under this License and any other pertinent obligations, then as a consequence you may not distribute the Program at all. For example, if a patent license would not permit royalty-free redistribution of the Program by all those who receive copies directly o</w:t>
      </w:r>
      <w:r>
        <w:rPr>
          <w:rFonts w:ascii="Times New Roman" w:hAnsi="Times New Roman"/>
          <w:sz w:val="21"/>
        </w:rPr>
        <w:t>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w:t>
      </w:r>
      <w:r>
        <w:rPr>
          <w:rFonts w:ascii="Times New Roman" w:hAnsi="Times New Roman"/>
          <w:sz w:val="21"/>
        </w:rPr>
        <w:t>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w:t>
      </w:r>
      <w:r>
        <w:rPr>
          <w:rFonts w:ascii="Times New Roman" w:hAnsi="Times New Roman"/>
          <w:sz w:val="21"/>
        </w:rPr>
        <w:t>claims; this section has the sole purpose of protecting the integrity of the free software distribution system, which is implemented by public license practices. Many people have made generous contributions to the wide range of software distributed through</w:t>
      </w:r>
      <w:r>
        <w:rPr>
          <w:rFonts w:ascii="Times New Roman" w:hAnsi="Times New Roman"/>
          <w:sz w:val="21"/>
        </w:rPr>
        <w:t xml:space="preserve">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w:t>
      </w:r>
      <w:r>
        <w:rPr>
          <w:rFonts w:ascii="Times New Roman" w:hAnsi="Times New Roman"/>
          <w:sz w:val="21"/>
        </w:rPr>
        <w:t>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w:t>
      </w:r>
      <w:r>
        <w:rPr>
          <w:rFonts w:ascii="Times New Roman" w:hAnsi="Times New Roman"/>
          <w:sz w:val="21"/>
        </w:rPr>
        <w:t>he Program under this License may add an explicit geographical distribution limitation excluding those countries, so that distribution is permitted only in or among countries not thus excluded. In such case, this License incorporates the limitation as if w</w:t>
      </w:r>
      <w:r>
        <w:rPr>
          <w:rFonts w:ascii="Times New Roman" w:hAnsi="Times New Roman"/>
          <w:sz w:val="21"/>
        </w:rPr>
        <w:t>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w:t>
      </w:r>
      <w:r>
        <w:rPr>
          <w:rFonts w:ascii="Times New Roman" w:hAnsi="Times New Roman"/>
          <w:sz w:val="21"/>
        </w:rPr>
        <w:t>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w:t>
      </w:r>
      <w:r>
        <w:rPr>
          <w:rFonts w:ascii="Times New Roman" w:hAnsi="Times New Roman"/>
          <w:sz w:val="21"/>
        </w:rPr>
        <w:t xml:space="preserve">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w:t>
      </w:r>
      <w:r>
        <w:rPr>
          <w:rFonts w:ascii="Times New Roman" w:hAnsi="Times New Roman"/>
          <w:sz w:val="21"/>
        </w:rPr>
        <w:t xml:space="preserve">rts of the Program into other free programs whose distribution conditions are different, write to the author to ask for permission. For software which is copyrighted by the Free Software </w:t>
      </w:r>
      <w:r>
        <w:rPr>
          <w:rFonts w:ascii="Times New Roman" w:hAnsi="Times New Roman"/>
          <w:sz w:val="21"/>
        </w:rPr>
        <w:lastRenderedPageBreak/>
        <w:t xml:space="preserve">Foundation, write to the Free Software Foundation; we sometimes make </w:t>
      </w:r>
      <w:r>
        <w:rPr>
          <w:rFonts w:ascii="Times New Roman" w:hAnsi="Times New Roman"/>
          <w:sz w:val="21"/>
        </w:rPr>
        <w:t>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w:t>
      </w:r>
      <w:r>
        <w:rPr>
          <w:rFonts w:ascii="Times New Roman" w:hAnsi="Times New Roman"/>
          <w:sz w:val="21"/>
        </w:rPr>
        <w:t>HARGE, THERE IS NO WARRANTY FOR THE PROGRAM, TO THE EXTENT PERMITTED BY APPLICABLE LAW. EXCEPT WHEN OTHERWISE STATED IN WRITING THE COPYRIGHT HOLDERS AND/OR OTHER PARTIES PROVIDE THE PROGRAM "AS IS" WITHOUT WARRANTY OF ANY KIND, EITHER EXPRESSED OR IMPLIED</w:t>
      </w:r>
      <w:r>
        <w:rPr>
          <w:rFonts w:ascii="Times New Roman" w:hAnsi="Times New Roman"/>
          <w:sz w:val="21"/>
        </w:rPr>
        <w:t>, INCLUDING, BUT NOT LIMITED TO, THE IMPLIED WARRANTIES OF MERCHANTABILITY AND FITNESS FOR A PARTICULAR PURPOSE. THE ENTIRE RISK AS TO THE QUALITY AND PERFORMANCE OF THE PROGRAM IS WITH YOU. SHOULD THE PROGRAM PROVE DEFECTIVE, YOU ASSUME THE COST OF ALL NE</w:t>
      </w:r>
      <w:r>
        <w:rPr>
          <w:rFonts w:ascii="Times New Roman" w:hAnsi="Times New Roman"/>
          <w:sz w:val="21"/>
        </w:rPr>
        <w:t>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w:t>
      </w:r>
      <w:r>
        <w:rPr>
          <w:rFonts w:ascii="Times New Roman" w:hAnsi="Times New Roman"/>
          <w:sz w:val="21"/>
        </w:rPr>
        <w:t>, INCLUDING ANY GENERAL, SPECIAL, INCIDENTAL OR CONSEQUENTIAL DAMAGES ARISING OUT OF THE USE OR INABILITY TO USE THE PROGRAM (INCLUDING BUT NOT LIMITED TO LOSS OF DATA OR DATA BEING RENDERED INACCURATE OR LOSSES SUSTAINED BY YOU OR THIRD PARTIES OR A FAILU</w:t>
      </w:r>
      <w:r>
        <w:rPr>
          <w:rFonts w:ascii="Times New Roman" w:hAnsi="Times New Roman"/>
          <w:sz w:val="21"/>
        </w:rPr>
        <w:t>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w:t>
      </w:r>
      <w:r>
        <w:rPr>
          <w:rFonts w:ascii="Times New Roman" w:hAnsi="Times New Roman"/>
          <w:sz w:val="21"/>
        </w:rPr>
        <w:t xml:space="preserve">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w:t>
      </w:r>
      <w:r>
        <w:rPr>
          <w:rFonts w:ascii="Times New Roman" w:hAnsi="Times New Roman"/>
          <w:sz w:val="21"/>
        </w:rPr>
        <w:t xml:space="preserve">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w:t>
      </w:r>
      <w:r>
        <w:rPr>
          <w:rFonts w:ascii="Times New Roman" w:hAnsi="Times New Roman"/>
          <w:sz w:val="21"/>
        </w:rPr>
        <w:t xml:space="preserve">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w:t>
      </w:r>
      <w:r>
        <w:rPr>
          <w:rFonts w:ascii="Times New Roman" w:hAnsi="Times New Roman"/>
          <w:sz w:val="21"/>
        </w:rPr>
        <w:t>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w:t>
      </w:r>
      <w:r>
        <w:rPr>
          <w:rFonts w:ascii="Times New Roman" w:hAnsi="Times New Roman"/>
          <w:sz w:val="21"/>
        </w:rPr>
        <w:t>re details.</w:t>
      </w:r>
      <w:r>
        <w:rPr>
          <w:rFonts w:ascii="Times New Roman" w:hAnsi="Times New Roman"/>
          <w:sz w:val="21"/>
        </w:rPr>
        <w:br/>
      </w:r>
      <w:r>
        <w:rPr>
          <w:rFonts w:ascii="Times New Roman" w:hAnsi="Times New Roman"/>
          <w:sz w:val="21"/>
        </w:rPr>
        <w:lastRenderedPageBreak/>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w:t>
      </w:r>
      <w:r>
        <w:rPr>
          <w:rFonts w:ascii="Times New Roman" w:hAnsi="Times New Roman"/>
          <w:sz w:val="21"/>
        </w:rPr>
        <w:t>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w:t>
      </w:r>
      <w:r>
        <w:rPr>
          <w:rFonts w:ascii="Times New Roman" w:hAnsi="Times New Roman"/>
          <w:sz w:val="21"/>
        </w:rPr>
        <w:t xml:space="preserve">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w:t>
      </w:r>
      <w:r>
        <w:rPr>
          <w:rFonts w:ascii="Times New Roman" w:hAnsi="Times New Roman"/>
          <w:sz w:val="21"/>
        </w:rPr>
        <w:t>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w:t>
      </w:r>
      <w:r>
        <w:rPr>
          <w:rFonts w:ascii="Times New Roman" w:hAnsi="Times New Roman"/>
          <w:sz w:val="21"/>
        </w:rPr>
        <w:t>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w:t>
      </w:r>
      <w:r>
        <w:rPr>
          <w:rFonts w:ascii="Times New Roman" w:hAnsi="Times New Roman"/>
          <w:sz w:val="21"/>
        </w:rPr>
        <w: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w:t>
      </w:r>
      <w:r>
        <w:rPr>
          <w:rFonts w:ascii="Times New Roman" w:hAnsi="Times New Roman"/>
          <w:sz w:val="21"/>
        </w:rPr>
        <w:t>cations with the library. If this is what you want to do, use the GNU Lesser General Public License instead of this License.</w:t>
      </w:r>
    </w:p>
    <w:p w:rsidR="007B7100" w:rsidRDefault="008572D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B7100" w:rsidRDefault="008572D6">
      <w:r>
        <w:rPr>
          <w:rFonts w:ascii="Arial" w:hAnsi="Arial" w:cs="Arial"/>
        </w:rPr>
        <w:t>This product contains software whose rights holders license it on the terms of the GNU General Public License, vers</w:t>
      </w:r>
      <w:r>
        <w:rPr>
          <w:rFonts w:ascii="Arial" w:hAnsi="Arial" w:cs="Arial"/>
        </w:rPr>
        <w:t>ion 2 (GPLv2) and/or other open source software licenses. We will provide you and any third party with the source code of the software licensed under an open source software license if you send us a written request by mail or email to the following address</w:t>
      </w:r>
      <w:r>
        <w:rPr>
          <w:rFonts w:ascii="Arial" w:hAnsi="Arial" w:cs="Arial"/>
        </w:rPr>
        <w:t>es:</w:t>
      </w:r>
      <w:r>
        <w:t xml:space="preserve"> </w:t>
      </w:r>
    </w:p>
    <w:p w:rsidR="007B7100" w:rsidRDefault="008572D6">
      <w:pPr>
        <w:rPr>
          <w:rFonts w:ascii="Arial" w:hAnsi="Arial" w:cs="Arial"/>
          <w:color w:val="0000FF"/>
          <w:u w:val="single"/>
        </w:rPr>
      </w:pPr>
      <w:r>
        <w:rPr>
          <w:rFonts w:ascii="Arial" w:hAnsi="Arial" w:cs="Arial" w:hint="eastAsia"/>
          <w:color w:val="0000FF"/>
          <w:u w:val="single"/>
        </w:rPr>
        <w:t>foss@huawei.com</w:t>
      </w:r>
    </w:p>
    <w:p w:rsidR="007B7100" w:rsidRDefault="008572D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7B7100" w:rsidRDefault="008572D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7B7100" w:rsidRDefault="008572D6">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7B7100" w:rsidRDefault="008572D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B710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2D6" w:rsidRDefault="008572D6">
      <w:pPr>
        <w:spacing w:line="240" w:lineRule="auto"/>
      </w:pPr>
      <w:r>
        <w:separator/>
      </w:r>
    </w:p>
  </w:endnote>
  <w:endnote w:type="continuationSeparator" w:id="0">
    <w:p w:rsidR="008572D6" w:rsidRDefault="008572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B7100">
      <w:tc>
        <w:tcPr>
          <w:tcW w:w="1542" w:type="pct"/>
        </w:tcPr>
        <w:p w:rsidR="007B7100" w:rsidRDefault="008572D6">
          <w:pPr>
            <w:pStyle w:val="a6"/>
          </w:pPr>
          <w:r>
            <w:fldChar w:fldCharType="begin"/>
          </w:r>
          <w:r>
            <w:instrText xml:space="preserve"> DATE \@ "yyyy-MM-dd" </w:instrText>
          </w:r>
          <w:r>
            <w:fldChar w:fldCharType="separate"/>
          </w:r>
          <w:r w:rsidR="004A41F8">
            <w:rPr>
              <w:noProof/>
            </w:rPr>
            <w:t>2022-03-16</w:t>
          </w:r>
          <w:r>
            <w:fldChar w:fldCharType="end"/>
          </w:r>
        </w:p>
      </w:tc>
      <w:tc>
        <w:tcPr>
          <w:tcW w:w="1853" w:type="pct"/>
        </w:tcPr>
        <w:p w:rsidR="007B7100" w:rsidRDefault="008572D6">
          <w:pPr>
            <w:pStyle w:val="a6"/>
            <w:ind w:firstLineChars="200" w:firstLine="360"/>
          </w:pPr>
          <w:r>
            <w:rPr>
              <w:rFonts w:hint="eastAsia"/>
            </w:rPr>
            <w:t>HUAWEI Confidential</w:t>
          </w:r>
        </w:p>
      </w:tc>
      <w:tc>
        <w:tcPr>
          <w:tcW w:w="1605" w:type="pct"/>
        </w:tcPr>
        <w:p w:rsidR="007B7100" w:rsidRDefault="008572D6">
          <w:pPr>
            <w:pStyle w:val="a6"/>
            <w:ind w:firstLine="360"/>
            <w:jc w:val="right"/>
          </w:pPr>
          <w:r>
            <w:t>Page</w:t>
          </w:r>
          <w:r>
            <w:fldChar w:fldCharType="begin"/>
          </w:r>
          <w:r>
            <w:instrText>PAGE</w:instrText>
          </w:r>
          <w:r>
            <w:fldChar w:fldCharType="separate"/>
          </w:r>
          <w:r w:rsidR="004A41F8">
            <w:rPr>
              <w:noProof/>
            </w:rPr>
            <w:t>3</w:t>
          </w:r>
          <w:r>
            <w:fldChar w:fldCharType="end"/>
          </w:r>
          <w:r>
            <w:t>, Total</w:t>
          </w:r>
          <w:r>
            <w:fldChar w:fldCharType="begin"/>
          </w:r>
          <w:r>
            <w:instrText xml:space="preserve"> NUMPAGES  \* Arabic  \* MERGEFORMAT </w:instrText>
          </w:r>
          <w:r>
            <w:fldChar w:fldCharType="separate"/>
          </w:r>
          <w:r w:rsidR="004A41F8">
            <w:rPr>
              <w:noProof/>
            </w:rPr>
            <w:t>9</w:t>
          </w:r>
          <w:r>
            <w:fldChar w:fldCharType="end"/>
          </w:r>
        </w:p>
      </w:tc>
    </w:tr>
  </w:tbl>
  <w:p w:rsidR="007B7100" w:rsidRDefault="007B710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2D6" w:rsidRDefault="008572D6">
      <w:r>
        <w:separator/>
      </w:r>
    </w:p>
  </w:footnote>
  <w:footnote w:type="continuationSeparator" w:id="0">
    <w:p w:rsidR="008572D6" w:rsidRDefault="008572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B7100">
      <w:trPr>
        <w:cantSplit/>
        <w:trHeight w:hRule="exact" w:val="777"/>
      </w:trPr>
      <w:tc>
        <w:tcPr>
          <w:tcW w:w="492" w:type="pct"/>
          <w:tcBorders>
            <w:bottom w:val="single" w:sz="6" w:space="0" w:color="auto"/>
          </w:tcBorders>
        </w:tcPr>
        <w:p w:rsidR="007B7100" w:rsidRDefault="008572D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B7100" w:rsidRDefault="007B7100">
          <w:pPr>
            <w:ind w:left="420"/>
          </w:pPr>
        </w:p>
      </w:tc>
      <w:tc>
        <w:tcPr>
          <w:tcW w:w="3283" w:type="pct"/>
          <w:tcBorders>
            <w:bottom w:val="single" w:sz="6" w:space="0" w:color="auto"/>
          </w:tcBorders>
          <w:vAlign w:val="bottom"/>
        </w:tcPr>
        <w:p w:rsidR="007B7100" w:rsidRDefault="008572D6">
          <w:pPr>
            <w:pStyle w:val="a7"/>
            <w:ind w:firstLine="360"/>
          </w:pPr>
          <w:r>
            <w:t>OPEN SOURCE SOFTWARE NOTICE</w:t>
          </w:r>
        </w:p>
      </w:tc>
      <w:tc>
        <w:tcPr>
          <w:tcW w:w="1225" w:type="pct"/>
          <w:tcBorders>
            <w:bottom w:val="single" w:sz="6" w:space="0" w:color="auto"/>
          </w:tcBorders>
          <w:vAlign w:val="bottom"/>
        </w:tcPr>
        <w:p w:rsidR="007B7100" w:rsidRDefault="007B7100">
          <w:pPr>
            <w:pStyle w:val="a7"/>
            <w:ind w:firstLine="33"/>
          </w:pPr>
        </w:p>
      </w:tc>
    </w:tr>
  </w:tbl>
  <w:p w:rsidR="007B7100" w:rsidRDefault="007B710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41F8"/>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B7100"/>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2D6"/>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09FEEF-2E34-41A7-BD4F-2BE6C6BC4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3464</Words>
  <Characters>19748</Characters>
  <Application>Microsoft Office Word</Application>
  <DocSecurity>0</DocSecurity>
  <Lines>164</Lines>
  <Paragraphs>46</Paragraphs>
  <ScaleCrop>false</ScaleCrop>
  <Company>Huawei Technologies Co.,Ltd.</Company>
  <LinksUpToDate>false</LinksUpToDate>
  <CharactersWithSpaces>23166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1647396852</vt:lpwstr>
  </property>
</Properties>
</file>