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0A2" w:rsidRDefault="009610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50A2" w:rsidRDefault="00B750A2">
      <w:pPr>
        <w:spacing w:line="420" w:lineRule="exact"/>
        <w:jc w:val="center"/>
        <w:rPr>
          <w:rFonts w:ascii="Arial" w:hAnsi="Arial" w:cs="Arial"/>
          <w:b/>
          <w:snapToGrid/>
          <w:sz w:val="32"/>
          <w:szCs w:val="32"/>
        </w:rPr>
      </w:pPr>
    </w:p>
    <w:p w:rsidR="00B750A2" w:rsidRDefault="009610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50A2" w:rsidRDefault="00B750A2">
      <w:pPr>
        <w:spacing w:line="420" w:lineRule="exact"/>
        <w:jc w:val="both"/>
        <w:rPr>
          <w:rFonts w:ascii="Arial" w:hAnsi="Arial" w:cs="Arial"/>
          <w:snapToGrid/>
        </w:rPr>
      </w:pPr>
    </w:p>
    <w:p w:rsidR="00B750A2" w:rsidRDefault="009610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50A2" w:rsidRDefault="009610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50A2" w:rsidRDefault="00B750A2">
      <w:pPr>
        <w:spacing w:line="420" w:lineRule="exact"/>
        <w:jc w:val="both"/>
        <w:rPr>
          <w:rFonts w:ascii="Arial" w:hAnsi="Arial" w:cs="Arial"/>
          <w:i/>
          <w:snapToGrid/>
          <w:color w:val="0099FF"/>
          <w:sz w:val="18"/>
          <w:szCs w:val="18"/>
        </w:rPr>
      </w:pPr>
    </w:p>
    <w:p w:rsidR="00B750A2" w:rsidRDefault="009610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50A2" w:rsidRDefault="00B750A2">
      <w:pPr>
        <w:pStyle w:val="aa"/>
        <w:spacing w:before="0" w:after="0" w:line="240" w:lineRule="auto"/>
        <w:jc w:val="left"/>
        <w:rPr>
          <w:rFonts w:ascii="Arial" w:hAnsi="Arial" w:cs="Arial"/>
          <w:bCs w:val="0"/>
          <w:sz w:val="21"/>
          <w:szCs w:val="21"/>
        </w:rPr>
      </w:pPr>
    </w:p>
    <w:p w:rsidR="00B750A2" w:rsidRDefault="0096102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-messaging 12.13.0</w:t>
      </w:r>
    </w:p>
    <w:p w:rsidR="00B750A2" w:rsidRDefault="0096102D">
      <w:pPr>
        <w:rPr>
          <w:rFonts w:ascii="Arial" w:hAnsi="Arial" w:cs="Arial"/>
          <w:b/>
        </w:rPr>
      </w:pPr>
      <w:r>
        <w:rPr>
          <w:rFonts w:ascii="Arial" w:hAnsi="Arial" w:cs="Arial"/>
          <w:b/>
        </w:rPr>
        <w:t xml:space="preserve">Copyright notice: </w:t>
      </w:r>
    </w:p>
    <w:p w:rsidR="00B750A2" w:rsidRDefault="0096102D">
      <w:pPr>
        <w:pStyle w:val="Default"/>
        <w:rPr>
          <w:rFonts w:ascii="宋体" w:hAnsi="宋体" w:cs="宋体"/>
          <w:sz w:val="22"/>
          <w:szCs w:val="22"/>
        </w:rPr>
      </w:pPr>
      <w:r>
        <w:rPr>
          <w:rFonts w:ascii="宋体" w:hAnsi="宋体"/>
          <w:sz w:val="22"/>
        </w:rPr>
        <w:t xml:space="preserve">Copyright 2013-2014 </w:t>
      </w:r>
      <w:proofErr w:type="spellStart"/>
      <w:r>
        <w:rPr>
          <w:rFonts w:ascii="宋体" w:hAnsi="宋体"/>
          <w:sz w:val="22"/>
        </w:rPr>
        <w:t>eNovance</w:t>
      </w:r>
      <w:proofErr w:type="spellEnd"/>
      <w:r>
        <w:rPr>
          <w:rFonts w:ascii="宋体" w:hAnsi="宋体"/>
          <w:sz w:val="22"/>
        </w:rPr>
        <w:t xml:space="preserve"> All Rights </w:t>
      </w:r>
      <w:r>
        <w:rPr>
          <w:rFonts w:ascii="宋体" w:hAnsi="宋体"/>
          <w:sz w:val="22"/>
        </w:rPr>
        <w:t>Reserved.</w:t>
      </w:r>
      <w:r>
        <w:rPr>
          <w:rFonts w:ascii="宋体" w:hAnsi="宋体"/>
          <w:sz w:val="22"/>
        </w:rPr>
        <w:br/>
        <w:t>Copyright 2020 LINE Corp.</w:t>
      </w:r>
      <w:r>
        <w:rPr>
          <w:rFonts w:ascii="宋体" w:hAnsi="宋体"/>
          <w:sz w:val="22"/>
        </w:rPr>
        <w:br/>
        <w:t>Copyright 2014 Red Hat, Inc.</w:t>
      </w:r>
      <w:r>
        <w:rPr>
          <w:rFonts w:ascii="宋体" w:hAnsi="宋体"/>
          <w:sz w:val="22"/>
        </w:rPr>
        <w:br/>
        <w:t>Copyright 2010-2011 OpenStack Foundation</w:t>
      </w:r>
      <w:r>
        <w:rPr>
          <w:rFonts w:ascii="宋体" w:hAnsi="宋体"/>
          <w:sz w:val="22"/>
        </w:rPr>
        <w:br/>
        <w:t>Copyright (C) 2020 Red Hat, Inc.</w:t>
      </w:r>
      <w:r>
        <w:rPr>
          <w:rFonts w:ascii="宋体" w:hAnsi="宋体"/>
          <w:sz w:val="22"/>
        </w:rPr>
        <w:br/>
        <w:t xml:space="preserve">copyright </w:t>
      </w:r>
      <w:r>
        <w:rPr>
          <w:rFonts w:ascii="宋体" w:hAnsi="宋体"/>
          <w:sz w:val="22"/>
        </w:rPr>
        <w:t>2018, Oslo Contributors</w:t>
      </w:r>
      <w:r>
        <w:rPr>
          <w:rFonts w:ascii="宋体" w:hAnsi="宋体"/>
          <w:sz w:val="22"/>
        </w:rPr>
        <w:br/>
        <w:t xml:space="preserve">Copyright 2016 </w:t>
      </w:r>
      <w:proofErr w:type="spellStart"/>
      <w:r>
        <w:rPr>
          <w:rFonts w:ascii="宋体" w:hAnsi="宋体"/>
          <w:sz w:val="22"/>
        </w:rPr>
        <w:t>Mirantis</w:t>
      </w:r>
      <w:proofErr w:type="spellEnd"/>
      <w:r>
        <w:rPr>
          <w:rFonts w:ascii="宋体" w:hAnsi="宋体"/>
          <w:sz w:val="22"/>
        </w:rPr>
        <w:t>, Inc.</w:t>
      </w:r>
      <w:r>
        <w:rPr>
          <w:rFonts w:ascii="宋体" w:hAnsi="宋体"/>
          <w:sz w:val="22"/>
        </w:rPr>
        <w:br/>
        <w:t>Copyright (c) 2013 Hewlett-Packard Development Comp</w:t>
      </w:r>
      <w:r>
        <w:rPr>
          <w:rFonts w:ascii="宋体" w:hAnsi="宋体"/>
          <w:sz w:val="22"/>
        </w:rPr>
        <w:t>any, L.P.</w:t>
      </w:r>
      <w:r>
        <w:rPr>
          <w:rFonts w:ascii="宋体" w:hAnsi="宋体"/>
          <w:sz w:val="22"/>
        </w:rPr>
        <w:br/>
        <w:t>Copyright 2011 OpenStack Foundation.</w:t>
      </w:r>
      <w:r>
        <w:rPr>
          <w:rFonts w:ascii="宋体" w:hAnsi="宋体"/>
          <w:sz w:val="22"/>
        </w:rPr>
        <w:br/>
        <w:t>Copyright 2013 IBM Corp.</w:t>
      </w:r>
      <w:r>
        <w:rPr>
          <w:rFonts w:ascii="宋体" w:hAnsi="宋体"/>
          <w:sz w:val="22"/>
        </w:rPr>
        <w:br/>
        <w:t>Copyright 2012 OpenStack Foundation</w:t>
      </w:r>
      <w:r>
        <w:rPr>
          <w:rFonts w:ascii="宋体" w:hAnsi="宋体"/>
          <w:sz w:val="22"/>
        </w:rPr>
        <w:br/>
        <w:t>Copyright 2017 Red Hat, Inc.</w:t>
      </w:r>
      <w:r>
        <w:rPr>
          <w:rFonts w:ascii="宋体" w:hAnsi="宋体"/>
          <w:sz w:val="22"/>
        </w:rPr>
        <w:br/>
        <w:t>Copyright 2011 OpenStack Foundation</w:t>
      </w:r>
      <w:r>
        <w:rPr>
          <w:rFonts w:ascii="宋体" w:hAnsi="宋体"/>
          <w:sz w:val="22"/>
        </w:rPr>
        <w:br/>
        <w:t>Copyright 2016, Red Hat, Inc.</w:t>
      </w:r>
      <w:r>
        <w:rPr>
          <w:rFonts w:ascii="宋体" w:hAnsi="宋体"/>
          <w:sz w:val="22"/>
        </w:rPr>
        <w:br/>
        <w:t>Copyright (c) 2012 Rackspace Hosting</w:t>
      </w:r>
      <w:r>
        <w:rPr>
          <w:rFonts w:ascii="宋体" w:hAnsi="宋体"/>
          <w:sz w:val="22"/>
        </w:rPr>
        <w:br/>
        <w:t>Copyright 2011 -</w:t>
      </w:r>
      <w:r>
        <w:rPr>
          <w:rFonts w:ascii="宋体" w:hAnsi="宋体"/>
          <w:sz w:val="22"/>
        </w:rPr>
        <w:t xml:space="preserve"> 2012, Red Hat, Inc.</w:t>
      </w:r>
      <w:r>
        <w:rPr>
          <w:rFonts w:ascii="宋体" w:hAnsi="宋体"/>
          <w:sz w:val="22"/>
        </w:rPr>
        <w:br/>
        <w:t>Copyright 2014 Rackspace Hosting All Rights Reserved.</w:t>
      </w:r>
      <w:r>
        <w:rPr>
          <w:rFonts w:ascii="宋体" w:hAnsi="宋体"/>
          <w:sz w:val="22"/>
        </w:rPr>
        <w:br/>
      </w:r>
      <w:r>
        <w:rPr>
          <w:rFonts w:ascii="宋体" w:hAnsi="宋体"/>
          <w:sz w:val="22"/>
        </w:rPr>
        <w:lastRenderedPageBreak/>
        <w:t>Copyright (c) 2014 OpenStack Foundation.</w:t>
      </w:r>
      <w:r>
        <w:rPr>
          <w:rFonts w:ascii="宋体" w:hAnsi="宋体"/>
          <w:sz w:val="22"/>
        </w:rPr>
        <w:br/>
        <w:t>Copyright (C) 2014 Red Hat, Inc.</w:t>
      </w:r>
      <w:r>
        <w:rPr>
          <w:rFonts w:ascii="宋体" w:hAnsi="宋体"/>
          <w:sz w:val="22"/>
        </w:rPr>
        <w:br/>
        <w:t>Copyright 2013 Hewlett-Packard Development Company, L.P.</w:t>
      </w:r>
      <w:r>
        <w:rPr>
          <w:rFonts w:ascii="宋体" w:hAnsi="宋体"/>
          <w:sz w:val="22"/>
        </w:rPr>
        <w:br/>
        <w:t>Copyright 2013 Red Hat, Inc.</w:t>
      </w:r>
      <w:r>
        <w:rPr>
          <w:rFonts w:ascii="宋体" w:hAnsi="宋体"/>
          <w:sz w:val="22"/>
        </w:rPr>
        <w:br/>
        <w:t>Copyright (C) 2015 Ci</w:t>
      </w:r>
      <w:r>
        <w:rPr>
          <w:rFonts w:ascii="宋体" w:hAnsi="宋体"/>
          <w:sz w:val="22"/>
        </w:rPr>
        <w:t>sco Systems, Inc.</w:t>
      </w:r>
      <w:r>
        <w:rPr>
          <w:rFonts w:ascii="宋体" w:hAnsi="宋体"/>
          <w:sz w:val="22"/>
        </w:rPr>
        <w:br/>
        <w:t>Copyright 2017 OpenStack Foundation.</w:t>
      </w:r>
      <w:r>
        <w:rPr>
          <w:rFonts w:ascii="宋体" w:hAnsi="宋体"/>
          <w:sz w:val="22"/>
        </w:rPr>
        <w:br/>
        <w:t xml:space="preserve">copyright </w:t>
      </w:r>
      <w:bookmarkStart w:id="0" w:name="_GoBack"/>
      <w:bookmarkEnd w:id="0"/>
      <w:r>
        <w:rPr>
          <w:rFonts w:ascii="宋体" w:hAnsi="宋体"/>
          <w:sz w:val="22"/>
        </w:rPr>
        <w:t xml:space="preserve">2016, </w:t>
      </w:r>
      <w:proofErr w:type="spellStart"/>
      <w:r>
        <w:rPr>
          <w:rFonts w:ascii="宋体" w:hAnsi="宋体"/>
          <w:sz w:val="22"/>
        </w:rPr>
        <w:t>oslo.messaging</w:t>
      </w:r>
      <w:proofErr w:type="spellEnd"/>
      <w:r>
        <w:rPr>
          <w:rFonts w:ascii="宋体" w:hAnsi="宋体"/>
          <w:sz w:val="22"/>
        </w:rPr>
        <w:t xml:space="preserve"> Developers</w:t>
      </w:r>
      <w:r>
        <w:rPr>
          <w:rFonts w:ascii="宋体" w:hAnsi="宋体"/>
          <w:sz w:val="22"/>
        </w:rPr>
        <w:br/>
        <w:t xml:space="preserve">Copyright 2013 </w:t>
      </w:r>
      <w:proofErr w:type="spellStart"/>
      <w:r>
        <w:rPr>
          <w:rFonts w:ascii="宋体" w:hAnsi="宋体"/>
          <w:sz w:val="22"/>
        </w:rPr>
        <w:t>eNovance</w:t>
      </w:r>
      <w:proofErr w:type="spellEnd"/>
      <w:r>
        <w:rPr>
          <w:rFonts w:ascii="宋体" w:hAnsi="宋体"/>
          <w:sz w:val="22"/>
        </w:rPr>
        <w:br/>
        <w:t>Copyright 2013 New Dream Network, LLC (</w:t>
      </w:r>
      <w:proofErr w:type="spellStart"/>
      <w:r>
        <w:rPr>
          <w:rFonts w:ascii="宋体" w:hAnsi="宋体"/>
          <w:sz w:val="22"/>
        </w:rPr>
        <w:t>DreamHost</w:t>
      </w:r>
      <w:proofErr w:type="spellEnd"/>
      <w:r>
        <w:rPr>
          <w:rFonts w:ascii="宋体" w:hAnsi="宋体"/>
          <w:sz w:val="22"/>
        </w:rPr>
        <w:t>)</w:t>
      </w:r>
      <w:r>
        <w:rPr>
          <w:rFonts w:ascii="宋体" w:hAnsi="宋体"/>
          <w:sz w:val="22"/>
        </w:rPr>
        <w:br/>
        <w:t xml:space="preserve">Copyright (c) 2013-2014 </w:t>
      </w:r>
      <w:proofErr w:type="spellStart"/>
      <w:r>
        <w:rPr>
          <w:rFonts w:ascii="宋体" w:hAnsi="宋体"/>
          <w:sz w:val="22"/>
        </w:rPr>
        <w:t>eNovance</w:t>
      </w:r>
      <w:proofErr w:type="spellEnd"/>
      <w:r>
        <w:rPr>
          <w:rFonts w:ascii="宋体" w:hAnsi="宋体"/>
          <w:sz w:val="22"/>
        </w:rPr>
        <w:br/>
        <w:t xml:space="preserve">Copyright 2014 </w:t>
      </w:r>
      <w:proofErr w:type="spellStart"/>
      <w:r>
        <w:rPr>
          <w:rFonts w:ascii="宋体" w:hAnsi="宋体"/>
          <w:sz w:val="22"/>
        </w:rPr>
        <w:t>eNovance</w:t>
      </w:r>
      <w:proofErr w:type="spellEnd"/>
      <w:r>
        <w:rPr>
          <w:rFonts w:ascii="宋体" w:hAnsi="宋体"/>
          <w:sz w:val="22"/>
        </w:rPr>
        <w:t xml:space="preserve"> All Rights Reserved.</w:t>
      </w:r>
      <w:r>
        <w:rPr>
          <w:rFonts w:ascii="宋体" w:hAnsi="宋体"/>
          <w:sz w:val="22"/>
        </w:rPr>
        <w:br/>
        <w:t>Copyr</w:t>
      </w:r>
      <w:r>
        <w:rPr>
          <w:rFonts w:ascii="宋体" w:hAnsi="宋体"/>
          <w:sz w:val="22"/>
        </w:rPr>
        <w:t>ight 2014, Red Hat, Inc.</w:t>
      </w:r>
      <w:r>
        <w:rPr>
          <w:rFonts w:ascii="宋体" w:hAnsi="宋体"/>
          <w:sz w:val="22"/>
        </w:rPr>
        <w:br/>
        <w:t>Copyright 2011 Red Hat, Inc.</w:t>
      </w:r>
      <w:r>
        <w:rPr>
          <w:rFonts w:ascii="宋体" w:hAnsi="宋体"/>
          <w:sz w:val="22"/>
        </w:rPr>
        <w:br/>
        <w:t>Copyright 2015 NetEase Corp.</w:t>
      </w:r>
      <w:r>
        <w:rPr>
          <w:rFonts w:ascii="宋体" w:hAnsi="宋体"/>
          <w:sz w:val="22"/>
        </w:rPr>
        <w:br/>
        <w:t>Copyright 2016 OpenStack Foundation</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 xml:space="preserve">Copyright 2010 United States Government as represented by the Administrator of the National Aeronautics and </w:t>
      </w:r>
      <w:r>
        <w:rPr>
          <w:rFonts w:ascii="宋体" w:hAnsi="宋体"/>
          <w:sz w:val="22"/>
        </w:rPr>
        <w:t>Space Administration.</w:t>
      </w:r>
      <w:r>
        <w:rPr>
          <w:rFonts w:ascii="宋体" w:hAnsi="宋体"/>
          <w:sz w:val="22"/>
        </w:rPr>
        <w:br/>
      </w:r>
    </w:p>
    <w:p w:rsidR="00B750A2" w:rsidRDefault="0096102D">
      <w:pPr>
        <w:pStyle w:val="Default"/>
        <w:rPr>
          <w:rFonts w:ascii="宋体" w:hAnsi="宋体" w:cs="宋体"/>
          <w:sz w:val="22"/>
          <w:szCs w:val="22"/>
        </w:rPr>
      </w:pPr>
      <w:r>
        <w:rPr>
          <w:b/>
        </w:rPr>
        <w:t xml:space="preserve">License: </w:t>
      </w:r>
      <w:r>
        <w:rPr>
          <w:sz w:val="21"/>
        </w:rPr>
        <w:t>Apache-2.0</w:t>
      </w:r>
    </w:p>
    <w:p w:rsidR="00B750A2" w:rsidRDefault="0096102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w:t>
      </w:r>
      <w:r>
        <w:rPr>
          <w:rFonts w:ascii="Times New Roman" w:hAnsi="Times New Roman"/>
          <w:sz w:val="21"/>
        </w:rPr>
        <w:t>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w:t>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w:t>
      </w:r>
      <w:r>
        <w:rPr>
          <w:rFonts w:ascii="Times New Roman" w:hAnsi="Times New Roman"/>
          <w:sz w:val="21"/>
        </w:rPr>
        <w:t>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w:t>
      </w:r>
      <w:r>
        <w:rPr>
          <w:rFonts w:ascii="Times New Roman" w:hAnsi="Times New Roman"/>
          <w:sz w:val="21"/>
        </w:rPr>
        <w:t>iii) beneficial ownership of such entity.</w:t>
      </w:r>
      <w:r>
        <w:rPr>
          <w:rFonts w:ascii="Times New Roman" w:hAnsi="Times New Roman"/>
          <w:sz w:val="21"/>
        </w:rPr>
        <w:br/>
      </w:r>
      <w:r>
        <w:rPr>
          <w:rFonts w:ascii="Times New Roman" w:hAnsi="Times New Roman"/>
          <w:sz w:val="21"/>
        </w:rPr>
        <w:lastRenderedPageBreak/>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w:t>
      </w:r>
      <w:r>
        <w:rPr>
          <w:rFonts w:ascii="Times New Roman" w:hAnsi="Times New Roman"/>
          <w:sz w:val="21"/>
        </w:rPr>
        <w:t>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w:t>
      </w:r>
      <w:r>
        <w:rPr>
          <w:rFonts w:ascii="Times New Roman" w:hAnsi="Times New Roman"/>
          <w:sz w:val="21"/>
        </w:rPr>
        <w:t>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w:t>
      </w:r>
      <w:r>
        <w:rPr>
          <w:rFonts w:ascii="Times New Roman" w:hAnsi="Times New Roman"/>
          <w:sz w:val="21"/>
        </w:rPr>
        <w:t>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w:t>
      </w:r>
      <w:r>
        <w:rPr>
          <w:rFonts w:ascii="Times New Roman" w:hAnsi="Times New Roman"/>
          <w:sz w:val="21"/>
        </w:rPr>
        <w:t>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w:t>
      </w:r>
      <w:r>
        <w:rPr>
          <w:rFonts w:ascii="Times New Roman" w:hAnsi="Times New Roman"/>
          <w:sz w:val="21"/>
        </w:rPr>
        <w:t>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w:t>
      </w:r>
      <w:r>
        <w:rPr>
          <w:rFonts w:ascii="Times New Roman" w:hAnsi="Times New Roman"/>
          <w:sz w:val="21"/>
        </w:rPr>
        <w:t>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w:t>
      </w:r>
      <w:r>
        <w:rPr>
          <w:rFonts w:ascii="Times New Roman" w:hAnsi="Times New Roman"/>
          <w:sz w:val="21"/>
        </w:rPr>
        <w:t>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w:t>
      </w:r>
      <w:r>
        <w:rPr>
          <w:rFonts w:ascii="Times New Roman" w:hAnsi="Times New Roman"/>
          <w:sz w:val="21"/>
        </w:rPr>
        <w:t>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w:t>
      </w:r>
      <w:r>
        <w:rPr>
          <w:rFonts w:ascii="Times New Roman" w:hAnsi="Times New Roman"/>
          <w:sz w:val="21"/>
        </w:rPr>
        <w:t>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r>
      <w:r>
        <w:rPr>
          <w:rFonts w:ascii="Times New Roman" w:hAnsi="Times New Roman"/>
          <w:sz w:val="21"/>
        </w:rPr>
        <w:lastRenderedPageBreak/>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w:t>
      </w:r>
      <w:r>
        <w:rPr>
          <w:rFonts w:ascii="Times New Roman" w:hAnsi="Times New Roman"/>
          <w:sz w:val="21"/>
        </w:rPr>
        <w:t>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w:t>
      </w:r>
      <w:r>
        <w:rPr>
          <w:rFonts w:ascii="Times New Roman" w:hAnsi="Times New Roman"/>
          <w:sz w:val="21"/>
        </w:rPr>
        <w:t xml:space="preserve">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w:t>
      </w:r>
      <w:r>
        <w:rPr>
          <w:rFonts w:ascii="Times New Roman" w:hAnsi="Times New Roman"/>
          <w:sz w:val="21"/>
        </w:rPr>
        <w:t>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w:t>
      </w:r>
      <w:r>
        <w:rPr>
          <w:rFonts w:ascii="Times New Roman" w:hAnsi="Times New Roman"/>
          <w:sz w:val="21"/>
        </w:rPr>
        <w:t>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w:t>
      </w:r>
      <w:r>
        <w:rPr>
          <w:rFonts w:ascii="Times New Roman" w:hAnsi="Times New Roman"/>
          <w:sz w:val="21"/>
        </w:rPr>
        <w:t>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w:t>
      </w:r>
      <w:r>
        <w:rPr>
          <w:rFonts w:ascii="Times New Roman" w:hAnsi="Times New Roman"/>
          <w:sz w:val="21"/>
        </w:rPr>
        <w:t xml:space="preserve">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w:t>
      </w:r>
      <w:r>
        <w:rPr>
          <w:rFonts w:ascii="Times New Roman" w:hAnsi="Times New Roman"/>
          <w:sz w:val="21"/>
        </w:rPr>
        <w:t>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w:t>
      </w:r>
      <w:r>
        <w:rPr>
          <w:rFonts w:ascii="Times New Roman" w:hAnsi="Times New Roman"/>
          <w:sz w:val="21"/>
        </w:rPr>
        <w:t>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 If the Work includes a "NOTICE" text file as part of its</w:t>
      </w:r>
      <w:r>
        <w:rPr>
          <w:rFonts w:ascii="Times New Roman" w:hAnsi="Times New Roman"/>
          <w:sz w:val="21"/>
        </w:rPr>
        <w:br/>
        <w:t xml:space="preserve">          distribution, then a</w:t>
      </w:r>
      <w:r>
        <w:rPr>
          <w:rFonts w:ascii="Times New Roman" w:hAnsi="Times New Roman"/>
          <w:sz w:val="21"/>
        </w:rPr>
        <w:t>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w:t>
      </w:r>
      <w:r>
        <w:rPr>
          <w:rFonts w:ascii="Times New Roman" w:hAnsi="Times New Roman"/>
          <w:sz w:val="21"/>
        </w:rPr>
        <w:t>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w:t>
      </w:r>
      <w:r>
        <w:rPr>
          <w:rFonts w:ascii="Times New Roman" w:hAnsi="Times New Roman"/>
          <w:sz w:val="21"/>
        </w:rPr>
        <w:t>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w:t>
      </w:r>
      <w:r>
        <w:rPr>
          <w:rFonts w:ascii="Times New Roman" w:hAnsi="Times New Roman"/>
          <w:sz w:val="21"/>
        </w:rPr>
        <w:t>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w:t>
      </w:r>
      <w:r>
        <w:rPr>
          <w:rFonts w:ascii="Times New Roman" w:hAnsi="Times New Roman"/>
          <w:sz w:val="21"/>
        </w:rPr>
        <w:t>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w:t>
      </w:r>
      <w:r>
        <w:rPr>
          <w:rFonts w:ascii="Times New Roman" w:hAnsi="Times New Roman"/>
          <w:sz w:val="21"/>
        </w:rPr>
        <w:t>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w:t>
      </w:r>
      <w:r>
        <w:rPr>
          <w:rFonts w:ascii="Times New Roman" w:hAnsi="Times New Roman"/>
          <w:sz w:val="21"/>
        </w:rPr>
        <w:t>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w:t>
      </w:r>
      <w:r>
        <w:rPr>
          <w:rFonts w:ascii="Times New Roman" w:hAnsi="Times New Roman"/>
          <w:sz w:val="21"/>
        </w:rPr>
        <w:t>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w:t>
      </w:r>
      <w:r>
        <w:rPr>
          <w:rFonts w:ascii="Times New Roman" w:hAnsi="Times New Roman"/>
          <w:sz w:val="21"/>
        </w:rPr>
        <w:t>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t>
      </w:r>
      <w:r>
        <w:rPr>
          <w:rFonts w:ascii="Times New Roman" w:hAnsi="Times New Roman"/>
          <w:sz w:val="21"/>
        </w:rPr>
        <w:t>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r>
      <w:r>
        <w:rPr>
          <w:rFonts w:ascii="Times New Roman" w:hAnsi="Times New Roman"/>
          <w:sz w:val="21"/>
        </w:rPr>
        <w:lastRenderedPageBreak/>
        <w:t xml:space="preserve">      of TITLE, NON-INFRINGEM</w:t>
      </w:r>
      <w:r>
        <w:rPr>
          <w:rFonts w:ascii="Times New Roman" w:hAnsi="Times New Roman"/>
          <w:sz w:val="21"/>
        </w:rPr>
        <w:t>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w:t>
      </w:r>
      <w:r>
        <w:rPr>
          <w:rFonts w:ascii="Times New Roman" w:hAnsi="Times New Roman"/>
          <w:sz w:val="21"/>
        </w:rPr>
        <w:t xml:space="preserve">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w:t>
      </w:r>
      <w:r>
        <w:rPr>
          <w:rFonts w:ascii="Times New Roman" w:hAnsi="Times New Roman"/>
          <w:sz w:val="21"/>
        </w:rPr>
        <w:t>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w:t>
      </w:r>
      <w:r>
        <w:rPr>
          <w:rFonts w:ascii="Times New Roman" w:hAnsi="Times New Roman"/>
          <w:sz w:val="21"/>
        </w:rPr>
        <w:t>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w:t>
      </w:r>
      <w:r>
        <w:rPr>
          <w:rFonts w:ascii="Times New Roman" w:hAnsi="Times New Roman"/>
          <w:sz w:val="21"/>
        </w:rPr>
        <w:t>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w:t>
      </w:r>
      <w:r>
        <w:rPr>
          <w:rFonts w:ascii="Times New Roman" w:hAnsi="Times New Roman"/>
          <w:sz w:val="21"/>
        </w:rPr>
        <w:t>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w:t>
      </w:r>
      <w:r>
        <w:rPr>
          <w:rFonts w:ascii="Times New Roman" w:hAnsi="Times New Roman"/>
          <w:sz w:val="21"/>
        </w:rPr>
        <w:t>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lastRenderedPageBreak/>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w:t>
      </w:r>
      <w:r>
        <w:rPr>
          <w:rFonts w:ascii="Times New Roman" w:hAnsi="Times New Roman"/>
          <w:sz w:val="21"/>
        </w:rPr>
        <w:t>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w:t>
      </w:r>
      <w:r>
        <w:rPr>
          <w:rFonts w:ascii="Times New Roman" w:hAnsi="Times New Roman"/>
          <w:sz w:val="21"/>
        </w:rPr>
        <w:t>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750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02D" w:rsidRDefault="0096102D">
      <w:pPr>
        <w:spacing w:line="240" w:lineRule="auto"/>
      </w:pPr>
      <w:r>
        <w:separator/>
      </w:r>
    </w:p>
  </w:endnote>
  <w:endnote w:type="continuationSeparator" w:id="0">
    <w:p w:rsidR="0096102D" w:rsidRDefault="009610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750A2">
      <w:tc>
        <w:tcPr>
          <w:tcW w:w="1542" w:type="pct"/>
        </w:tcPr>
        <w:p w:rsidR="00B750A2" w:rsidRDefault="0096102D">
          <w:pPr>
            <w:pStyle w:val="a8"/>
          </w:pPr>
          <w:r>
            <w:fldChar w:fldCharType="begin"/>
          </w:r>
          <w:r>
            <w:instrText xml:space="preserve"> DATE \@ "yyyy-MM-dd" </w:instrText>
          </w:r>
          <w:r>
            <w:fldChar w:fldCharType="separate"/>
          </w:r>
          <w:r w:rsidR="00D414EC">
            <w:rPr>
              <w:noProof/>
            </w:rPr>
            <w:t>2022-09-06</w:t>
          </w:r>
          <w:r>
            <w:fldChar w:fldCharType="end"/>
          </w:r>
        </w:p>
      </w:tc>
      <w:tc>
        <w:tcPr>
          <w:tcW w:w="1853" w:type="pct"/>
        </w:tcPr>
        <w:p w:rsidR="00B750A2" w:rsidRDefault="0096102D">
          <w:pPr>
            <w:pStyle w:val="a8"/>
            <w:ind w:firstLineChars="200" w:firstLine="360"/>
          </w:pPr>
          <w:r>
            <w:rPr>
              <w:rFonts w:hint="eastAsia"/>
            </w:rPr>
            <w:t>HUAWEI Confidential</w:t>
          </w:r>
        </w:p>
      </w:tc>
      <w:tc>
        <w:tcPr>
          <w:tcW w:w="1605" w:type="pct"/>
        </w:tcPr>
        <w:p w:rsidR="00B750A2" w:rsidRDefault="0096102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750A2" w:rsidRDefault="00B750A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02D" w:rsidRDefault="0096102D">
      <w:r>
        <w:separator/>
      </w:r>
    </w:p>
  </w:footnote>
  <w:footnote w:type="continuationSeparator" w:id="0">
    <w:p w:rsidR="0096102D" w:rsidRDefault="00961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750A2">
      <w:trPr>
        <w:cantSplit/>
        <w:trHeight w:hRule="exact" w:val="777"/>
      </w:trPr>
      <w:tc>
        <w:tcPr>
          <w:tcW w:w="492" w:type="pct"/>
          <w:tcBorders>
            <w:bottom w:val="single" w:sz="6" w:space="0" w:color="auto"/>
          </w:tcBorders>
        </w:tcPr>
        <w:p w:rsidR="00B750A2" w:rsidRDefault="0096102D">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50A2" w:rsidRDefault="00B750A2">
          <w:pPr>
            <w:ind w:left="420"/>
          </w:pPr>
        </w:p>
      </w:tc>
      <w:tc>
        <w:tcPr>
          <w:tcW w:w="3283" w:type="pct"/>
          <w:tcBorders>
            <w:bottom w:val="single" w:sz="6" w:space="0" w:color="auto"/>
          </w:tcBorders>
          <w:vAlign w:val="bottom"/>
        </w:tcPr>
        <w:p w:rsidR="00B750A2" w:rsidRDefault="0096102D">
          <w:pPr>
            <w:pStyle w:val="a9"/>
            <w:ind w:firstLine="360"/>
          </w:pPr>
          <w:r>
            <w:t>OPEN SOURCE SOFTWARE NOTICE</w:t>
          </w:r>
        </w:p>
      </w:tc>
      <w:tc>
        <w:tcPr>
          <w:tcW w:w="1225" w:type="pct"/>
          <w:tcBorders>
            <w:bottom w:val="single" w:sz="6" w:space="0" w:color="auto"/>
          </w:tcBorders>
          <w:vAlign w:val="bottom"/>
        </w:tcPr>
        <w:p w:rsidR="00B750A2" w:rsidRDefault="00B750A2">
          <w:pPr>
            <w:pStyle w:val="a9"/>
            <w:ind w:firstLine="33"/>
          </w:pPr>
        </w:p>
      </w:tc>
    </w:tr>
  </w:tbl>
  <w:p w:rsidR="00B750A2" w:rsidRDefault="00B750A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02D"/>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50A2"/>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14EC"/>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CE195"/>
  <w15:docId w15:val="{0B6B2645-D014-4FCA-9C1A-5F0F53D3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2048</Words>
  <Characters>11680</Characters>
  <Application>Microsoft Office Word</Application>
  <DocSecurity>0</DocSecurity>
  <Lines>97</Lines>
  <Paragraphs>27</Paragraphs>
  <ScaleCrop>false</ScaleCrop>
  <Company>Huawei Technologies Co.,Ltd.</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(3)m0BKOhQd9+URS860RGNgRfwYrhbC9IqiXiM2cLyP/7xMvpFWHA+Lq9F3riiGfGT7MMrdUNLc
dNnWcJxrJeARs56+OiYte6vynViZyqgGXQ/N/xMkFhCIYlw2xtoz45AXdCoYshdoJILFf5Nc
69YYts/Iidj0Rm7sDmKs83vwr2L/urYfkCBA/f3V754ybt4FxsbvAAwze+g2BG0dM8aowFtX
ca7A1k5XXsNu5PWp9E</vt:lpwstr>
  </property>
  <property fmtid="{D5CDD505-2E9C-101B-9397-08002B2CF9AE}" pid="11" name="_2015_ms_pID_7253431">
    <vt:lpwstr>ERspP6t5JB/zeni1NDrS0nml4YCYROtPVQjJ2Kq/pvYKMtv6M6dqmJ
ezTh2ylDEYdxo5BB78XuNkzibA3PG0Mf2ViGhIsJCxDazjZVDtqfhqRA3eLBK5Z5Q0TSHuQE
XGdyQwFXDSfV4LAFP7DlHWtSO4Dn8q0Mbesk4m/9c1rLoVgKGne/CEIy9Om3SttaVaTJBqP3
f62SUzmcRt4wj3JlBXSuGcmAyxsuZV0U+2F6</vt:lpwstr>
  </property>
  <property fmtid="{D5CDD505-2E9C-101B-9397-08002B2CF9AE}" pid="12" name="_2015_ms_pID_7253432">
    <vt:lpwstr>FGL5DgPi1xijS3ZqkSByA/Nd88hYIYJ4JcHH
8Tfb8bQCD+W5egvEAtykEGfYXn6ArroVrkoZYyaoQmrdGH0Ozm8=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1662445703</vt:lpwstr>
  </property>
</Properties>
</file>