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perl-Module-Load-Conditional 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