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k3s-selinux 1.1.stable.1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t>Copyright (c) 2022 SUSE LLC</w:t>
        <w:br/>
      </w:r>
    </w:p>
    <w:p>
      <w:pPr>
        <w:pStyle w:val="18"/>
        <w:rPr>
          <w:rFonts w:ascii="宋体" w:hAnsi="宋体" w:cs="宋体"/>
          <w:sz w:val="22"/>
          <w:szCs w:val="22"/>
        </w:rPr>
      </w:pPr>
      <w:r>
        <w:rPr>
          <w:rFonts w:ascii="Arial" w:hAnsi="Arial"/>
          <w:b/>
          <w:sz w:val="24"/>
        </w:rPr>
        <w:t xml:space="preserve">License: </w:t>
      </w:r>
      <w:r>
        <w:rPr>
          <w:rFonts w:ascii="Arial" w:hAnsi="Arial"/>
          <w:sz w:val="21"/>
        </w:rPr>
        <w:t>Apache-2.0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(3)1/jgDiJycnHjlDMPNFcW1eR1/oBww6h6wEe0X2dRhDZNBCRCBqf3qGLEDPoi+V9hRtJb0tvW
FN0deb53WUYPkdH7UQ7EeHo3w31U3IIfTxfk33n5JLgL+d8PkegGSFQkDw+v9n3ugzF8lrr8
k4ett7UuIJYbr461jG0kbNDoEW420AbpRWGZb+s2ePo8ZfYoS1oCFBx0ltCmLx1GsKLpZJ1d
yJ3VaWAsMfLtNsqNfw</vt:lpwstr>
  </property>
  <property fmtid="{D5CDD505-2E9C-101B-9397-08002B2CF9AE}" pid="11" name="_2015_ms_pID_7253431">
    <vt:lpwstr>Del18HYazW+Fj2SQEhwnThw8QuELeacYWzeSw3dT0bPQ0PxBZlGLjZ
XR8P+uMPhtYMDsBA+9ETddFw5G+8WWt5pWNjfHRj2mP1A3l+nfEov0/c5+DU2lM7TLkQ4A6u
NIiVvD8r83gAGeEOVyV4hQbOTP9ZMwSOfQoqqkXd/m1hQQSrWN6cZka+SJzJudWhgp12FdU2
Y1svkSQLWoVMTtVLJph6VmylWE6VhWzmUHgT</vt:lpwstr>
  </property>
  <property fmtid="{D5CDD505-2E9C-101B-9397-08002B2CF9AE}" pid="12" name="_2015_ms_pID_7253432">
    <vt:lpwstr>/UJivHonLxxFqOHWLsdlp7hRsh0aoywNpxfh
m9L9z1Yxj3WzPazYqkYUHm7Do4Eyzm2GrJ8SA4b6BqmfgnkzvHQ=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