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DEB" w:rsidRDefault="00302EA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F7DEB" w:rsidRDefault="003F7DEB">
      <w:pPr>
        <w:spacing w:line="420" w:lineRule="exact"/>
        <w:jc w:val="center"/>
        <w:rPr>
          <w:rFonts w:ascii="Arial" w:hAnsi="Arial" w:cs="Arial"/>
          <w:b/>
          <w:snapToGrid/>
          <w:sz w:val="32"/>
          <w:szCs w:val="32"/>
        </w:rPr>
      </w:pPr>
    </w:p>
    <w:p w:rsidR="003F7DEB" w:rsidRDefault="00302EA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F7DEB" w:rsidRDefault="003F7DEB">
      <w:pPr>
        <w:spacing w:line="420" w:lineRule="exact"/>
        <w:jc w:val="both"/>
        <w:rPr>
          <w:rFonts w:ascii="Arial" w:hAnsi="Arial" w:cs="Arial"/>
          <w:snapToGrid/>
        </w:rPr>
      </w:pPr>
    </w:p>
    <w:p w:rsidR="003F7DEB" w:rsidRDefault="00302EA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F7DEB" w:rsidRDefault="00302EA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F7DEB" w:rsidRDefault="003F7DEB">
      <w:pPr>
        <w:spacing w:line="420" w:lineRule="exact"/>
        <w:jc w:val="both"/>
        <w:rPr>
          <w:rFonts w:ascii="Arial" w:hAnsi="Arial" w:cs="Arial"/>
          <w:i/>
          <w:snapToGrid/>
          <w:color w:val="0099FF"/>
          <w:sz w:val="18"/>
          <w:szCs w:val="18"/>
        </w:rPr>
      </w:pPr>
    </w:p>
    <w:p w:rsidR="003F7DEB" w:rsidRDefault="00302EA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F7DEB" w:rsidRDefault="003F7DEB">
      <w:pPr>
        <w:pStyle w:val="a8"/>
        <w:spacing w:before="0" w:after="0" w:line="240" w:lineRule="auto"/>
        <w:jc w:val="left"/>
        <w:rPr>
          <w:rFonts w:ascii="Arial" w:hAnsi="Arial" w:cs="Arial"/>
          <w:bCs w:val="0"/>
          <w:sz w:val="21"/>
          <w:szCs w:val="21"/>
        </w:rPr>
      </w:pPr>
    </w:p>
    <w:p w:rsidR="003F7DEB" w:rsidRDefault="00302EA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python-twisted 22.4.0</w:t>
      </w:r>
    </w:p>
    <w:p w:rsidR="003F7DEB" w:rsidRPr="00D72B23" w:rsidRDefault="00302EA1" w:rsidP="00D72B23">
      <w:pPr>
        <w:rPr>
          <w:rFonts w:ascii="Arial" w:hAnsi="Arial" w:cs="Arial"/>
          <w:b/>
        </w:rPr>
      </w:pPr>
      <w:r>
        <w:rPr>
          <w:rFonts w:ascii="Arial" w:hAnsi="Arial" w:cs="Arial"/>
          <w:b/>
        </w:rPr>
        <w:t xml:space="preserve">Copyright notice: </w:t>
      </w:r>
      <w:bookmarkStart w:id="0" w:name="_GoBack"/>
      <w:bookmarkEnd w:id="0"/>
      <w:r>
        <w:rPr>
          <w:rFonts w:ascii="宋体" w:hAnsi="宋体"/>
          <w:sz w:val="22"/>
        </w:rPr>
        <w:br/>
      </w:r>
      <w:r>
        <w:rPr>
          <w:rFonts w:ascii="宋体" w:hAnsi="宋体"/>
          <w:sz w:val="22"/>
        </w:rPr>
        <w:t>Copyright (c) Twisted Matrix Laboratories See LICENSE for details.</w:t>
      </w:r>
      <w:r>
        <w:rPr>
          <w:rFonts w:ascii="宋体" w:hAnsi="宋体"/>
          <w:sz w:val="22"/>
        </w:rPr>
        <w:br/>
        <w:t xml:space="preserve">Copyright (c) 2001-2022 Allen Short Amber </w:t>
      </w:r>
      <w:proofErr w:type="spellStart"/>
      <w:r>
        <w:rPr>
          <w:rFonts w:ascii="宋体" w:hAnsi="宋体"/>
          <w:sz w:val="22"/>
        </w:rPr>
        <w:t>Hawkie</w:t>
      </w:r>
      <w:proofErr w:type="spellEnd"/>
      <w:r>
        <w:rPr>
          <w:rFonts w:ascii="宋体" w:hAnsi="宋体"/>
          <w:sz w:val="22"/>
        </w:rPr>
        <w:t xml:space="preserve"> Brown Andrew </w:t>
      </w:r>
      <w:proofErr w:type="spellStart"/>
      <w:r>
        <w:rPr>
          <w:rFonts w:ascii="宋体" w:hAnsi="宋体"/>
          <w:sz w:val="22"/>
        </w:rPr>
        <w:t>Bennetts</w:t>
      </w:r>
      <w:proofErr w:type="spellEnd"/>
      <w:r>
        <w:rPr>
          <w:rFonts w:ascii="宋体" w:hAnsi="宋体"/>
          <w:sz w:val="22"/>
        </w:rPr>
        <w:t xml:space="preserve"> Andy </w:t>
      </w:r>
      <w:proofErr w:type="spellStart"/>
      <w:r>
        <w:rPr>
          <w:rFonts w:ascii="宋体" w:hAnsi="宋体"/>
          <w:sz w:val="22"/>
        </w:rPr>
        <w:t>Gayton</w:t>
      </w:r>
      <w:proofErr w:type="spellEnd"/>
      <w:r>
        <w:rPr>
          <w:rFonts w:ascii="宋体" w:hAnsi="宋体"/>
          <w:sz w:val="22"/>
        </w:rPr>
        <w:t xml:space="preserve"> Antoine </w:t>
      </w:r>
      <w:proofErr w:type="spellStart"/>
      <w:r>
        <w:rPr>
          <w:rFonts w:ascii="宋体" w:hAnsi="宋体"/>
          <w:sz w:val="22"/>
        </w:rPr>
        <w:t>Pitrou</w:t>
      </w:r>
      <w:proofErr w:type="spellEnd"/>
      <w:r>
        <w:rPr>
          <w:rFonts w:ascii="宋体" w:hAnsi="宋体"/>
          <w:sz w:val="22"/>
        </w:rPr>
        <w:t xml:space="preserve"> Apple Computer, Inc</w:t>
      </w:r>
      <w:proofErr w:type="gramStart"/>
      <w:r>
        <w:rPr>
          <w:rFonts w:ascii="宋体" w:hAnsi="宋体"/>
          <w:sz w:val="22"/>
        </w:rPr>
        <w:t>.</w:t>
      </w:r>
      <w:proofErr w:type="gramEnd"/>
      <w:r>
        <w:rPr>
          <w:rFonts w:ascii="宋体" w:hAnsi="宋体"/>
          <w:sz w:val="22"/>
        </w:rPr>
        <w:br/>
        <w:t xml:space="preserve">Copyright (c) 2005 </w:t>
      </w:r>
      <w:proofErr w:type="spellStart"/>
      <w:r>
        <w:rPr>
          <w:rFonts w:ascii="宋体" w:hAnsi="宋体"/>
          <w:sz w:val="22"/>
        </w:rPr>
        <w:t>Divmod</w:t>
      </w:r>
      <w:proofErr w:type="spellEnd"/>
      <w:r>
        <w:rPr>
          <w:rFonts w:ascii="宋体" w:hAnsi="宋体"/>
          <w:sz w:val="22"/>
        </w:rPr>
        <w:t>, Inc.</w:t>
      </w:r>
      <w:r>
        <w:rPr>
          <w:rFonts w:ascii="宋体" w:hAnsi="宋体"/>
          <w:sz w:val="22"/>
        </w:rPr>
        <w:br/>
        <w:t xml:space="preserve">Copyright (c) 2001-2004 </w:t>
      </w:r>
      <w:proofErr w:type="spellStart"/>
      <w:r>
        <w:rPr>
          <w:rFonts w:ascii="宋体" w:hAnsi="宋体"/>
          <w:sz w:val="22"/>
        </w:rPr>
        <w:t>Divmod</w:t>
      </w:r>
      <w:proofErr w:type="spellEnd"/>
      <w:r>
        <w:rPr>
          <w:rFonts w:ascii="宋体" w:hAnsi="宋体"/>
          <w:sz w:val="22"/>
        </w:rPr>
        <w:t xml:space="preserve"> Inc.</w:t>
      </w:r>
      <w:r>
        <w:rPr>
          <w:rFonts w:ascii="宋体" w:hAnsi="宋体"/>
          <w:sz w:val="22"/>
        </w:rPr>
        <w:br/>
        <w:t>Co</w:t>
      </w:r>
      <w:r>
        <w:rPr>
          <w:rFonts w:ascii="宋体" w:hAnsi="宋体"/>
          <w:sz w:val="22"/>
        </w:rPr>
        <w:t>pyright (c) Twisted Matrix Laboratories See LICENSE for details</w:t>
      </w:r>
      <w:r>
        <w:rPr>
          <w:rFonts w:ascii="宋体" w:hAnsi="宋体"/>
          <w:sz w:val="22"/>
        </w:rPr>
        <w:br/>
        <w:t>Copyright (c) 2001-2022 Twisted Matrix Laboratories.</w:t>
      </w:r>
      <w:r>
        <w:rPr>
          <w:rFonts w:ascii="宋体" w:hAnsi="宋体"/>
          <w:sz w:val="22"/>
        </w:rPr>
        <w:br/>
        <w:t>Copyright (c) 2009-2011 Twisted Matrix Laboratories.</w:t>
      </w:r>
      <w:r>
        <w:rPr>
          <w:rFonts w:ascii="宋体" w:hAnsi="宋体"/>
          <w:sz w:val="22"/>
        </w:rPr>
        <w:br/>
        <w:t>Copyright (c) 2007-2010 Twisted Matrix Laboratories.</w:t>
      </w:r>
      <w:r>
        <w:rPr>
          <w:rFonts w:ascii="宋体" w:hAnsi="宋体"/>
          <w:sz w:val="22"/>
        </w:rPr>
        <w:br/>
        <w:t>Copyright (c) Twisted Matrix Labo</w:t>
      </w:r>
      <w:r>
        <w:rPr>
          <w:rFonts w:ascii="宋体" w:hAnsi="宋体"/>
          <w:sz w:val="22"/>
        </w:rPr>
        <w:t>ratories.</w:t>
      </w:r>
      <w:r>
        <w:rPr>
          <w:rFonts w:ascii="宋体" w:hAnsi="宋体"/>
          <w:sz w:val="22"/>
        </w:rPr>
        <w:br/>
      </w:r>
    </w:p>
    <w:p w:rsidR="003F7DEB" w:rsidRDefault="00302EA1">
      <w:pPr>
        <w:pStyle w:val="Default"/>
        <w:rPr>
          <w:rFonts w:ascii="宋体" w:hAnsi="宋体" w:cs="宋体"/>
          <w:sz w:val="22"/>
          <w:szCs w:val="22"/>
        </w:rPr>
      </w:pPr>
      <w:r>
        <w:rPr>
          <w:b/>
        </w:rPr>
        <w:t>L</w:t>
      </w:r>
      <w:r>
        <w:rPr>
          <w:b/>
        </w:rPr>
        <w:t xml:space="preserve">icense: </w:t>
      </w:r>
      <w:r>
        <w:rPr>
          <w:sz w:val="21"/>
        </w:rPr>
        <w:t>MIT</w:t>
      </w:r>
    </w:p>
    <w:p w:rsidR="003F7DEB" w:rsidRDefault="00302EA1">
      <w:pPr>
        <w:pStyle w:val="Default"/>
        <w:rPr>
          <w:rFonts w:ascii="宋体" w:hAnsi="宋体" w:cs="宋体"/>
          <w:sz w:val="22"/>
          <w:szCs w:val="22"/>
        </w:rPr>
      </w:pPr>
      <w:r>
        <w:rPr>
          <w:rFonts w:ascii="Times New Roman" w:hAnsi="Times New Roman"/>
          <w:sz w:val="21"/>
        </w:rPr>
        <w:lastRenderedPageBreak/>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w:t>
      </w:r>
      <w:r>
        <w:rPr>
          <w:rFonts w:ascii="Times New Roman" w:hAnsi="Times New Roman"/>
          <w:sz w:val="21"/>
        </w:rPr>
        <w:t>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w:t>
      </w:r>
      <w:r>
        <w:rPr>
          <w:rFonts w:ascii="Times New Roman" w:hAnsi="Times New Roman"/>
          <w:sz w:val="21"/>
        </w:rPr>
        <w:t>T NOT LIMITED TO THE WARRANTIES OF MERCHANTABILITY, FITNESS FOR A PARTICULAR PURPOSE AND NONINFRINGEMENT. IN NO EVENT SHALL THE AUTHORS OR COPYRIGHT HOLDERS BE LIABLE FOR ANY CLAIM, DAMAGES OR OTHER LIABILITY, WHETHER IN AN ACTION OF CONTRACT, TORT OR OTHE</w:t>
      </w:r>
      <w:r>
        <w:rPr>
          <w:rFonts w:ascii="Times New Roman" w:hAnsi="Times New Roman"/>
          <w:sz w:val="21"/>
        </w:rPr>
        <w:t>RWISE, ARISING FROM, OUT OF OR IN CONNECTION WITH THE SOFTWARE OR THE USE OR OTHER DEALINGS IN THE SOFTWARE.</w:t>
      </w:r>
    </w:p>
    <w:sectPr w:rsidR="003F7DE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2EA1" w:rsidRDefault="00302EA1">
      <w:pPr>
        <w:spacing w:line="240" w:lineRule="auto"/>
      </w:pPr>
      <w:r>
        <w:separator/>
      </w:r>
    </w:p>
  </w:endnote>
  <w:endnote w:type="continuationSeparator" w:id="0">
    <w:p w:rsidR="00302EA1" w:rsidRDefault="00302E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F7DEB">
      <w:tc>
        <w:tcPr>
          <w:tcW w:w="1542" w:type="pct"/>
        </w:tcPr>
        <w:p w:rsidR="003F7DEB" w:rsidRDefault="00302EA1">
          <w:pPr>
            <w:pStyle w:val="a6"/>
          </w:pPr>
          <w:r>
            <w:fldChar w:fldCharType="begin"/>
          </w:r>
          <w:r>
            <w:instrText xml:space="preserve"> DATE \@ "yyyy-MM-dd" </w:instrText>
          </w:r>
          <w:r>
            <w:fldChar w:fldCharType="separate"/>
          </w:r>
          <w:r w:rsidR="00D72B23">
            <w:rPr>
              <w:noProof/>
            </w:rPr>
            <w:t>2022-09-02</w:t>
          </w:r>
          <w:r>
            <w:fldChar w:fldCharType="end"/>
          </w:r>
        </w:p>
      </w:tc>
      <w:tc>
        <w:tcPr>
          <w:tcW w:w="1853" w:type="pct"/>
        </w:tcPr>
        <w:p w:rsidR="003F7DEB" w:rsidRDefault="00302EA1">
          <w:pPr>
            <w:pStyle w:val="a6"/>
            <w:ind w:firstLineChars="200" w:firstLine="360"/>
          </w:pPr>
          <w:r>
            <w:rPr>
              <w:rFonts w:hint="eastAsia"/>
            </w:rPr>
            <w:t xml:space="preserve">HUAWEI </w:t>
          </w:r>
          <w:r>
            <w:rPr>
              <w:rFonts w:hint="eastAsia"/>
            </w:rPr>
            <w:t>Confidential</w:t>
          </w:r>
        </w:p>
      </w:tc>
      <w:tc>
        <w:tcPr>
          <w:tcW w:w="1605" w:type="pct"/>
        </w:tcPr>
        <w:p w:rsidR="003F7DEB" w:rsidRDefault="00302EA1">
          <w:pPr>
            <w:pStyle w:val="a6"/>
            <w:ind w:firstLine="360"/>
            <w:jc w:val="right"/>
          </w:pPr>
          <w:r>
            <w:t>Page</w:t>
          </w:r>
          <w:r>
            <w:fldChar w:fldCharType="begin"/>
          </w:r>
          <w:r>
            <w:instrText>PAGE</w:instrText>
          </w:r>
          <w:r>
            <w:fldChar w:fldCharType="separate"/>
          </w:r>
          <w:r w:rsidR="00D72B23">
            <w:rPr>
              <w:noProof/>
            </w:rPr>
            <w:t>2</w:t>
          </w:r>
          <w:r>
            <w:fldChar w:fldCharType="end"/>
          </w:r>
          <w:r>
            <w:t>, Total</w:t>
          </w:r>
          <w:r>
            <w:fldChar w:fldCharType="begin"/>
          </w:r>
          <w:r>
            <w:instrText xml:space="preserve"> NUMPAGES  \* Arabic  \* MERGEFORMAT </w:instrText>
          </w:r>
          <w:r>
            <w:fldChar w:fldCharType="separate"/>
          </w:r>
          <w:r w:rsidR="00D72B23">
            <w:rPr>
              <w:noProof/>
            </w:rPr>
            <w:t>2</w:t>
          </w:r>
          <w:r>
            <w:fldChar w:fldCharType="end"/>
          </w:r>
        </w:p>
      </w:tc>
    </w:tr>
  </w:tbl>
  <w:p w:rsidR="003F7DEB" w:rsidRDefault="003F7DE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2EA1" w:rsidRDefault="00302EA1">
      <w:r>
        <w:separator/>
      </w:r>
    </w:p>
  </w:footnote>
  <w:footnote w:type="continuationSeparator" w:id="0">
    <w:p w:rsidR="00302EA1" w:rsidRDefault="00302E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F7DEB">
      <w:trPr>
        <w:cantSplit/>
        <w:trHeight w:hRule="exact" w:val="777"/>
      </w:trPr>
      <w:tc>
        <w:tcPr>
          <w:tcW w:w="492" w:type="pct"/>
          <w:tcBorders>
            <w:bottom w:val="single" w:sz="6" w:space="0" w:color="auto"/>
          </w:tcBorders>
        </w:tcPr>
        <w:p w:rsidR="003F7DEB" w:rsidRDefault="00302EA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F7DEB" w:rsidRDefault="003F7DEB">
          <w:pPr>
            <w:ind w:left="420"/>
          </w:pPr>
        </w:p>
      </w:tc>
      <w:tc>
        <w:tcPr>
          <w:tcW w:w="3283" w:type="pct"/>
          <w:tcBorders>
            <w:bottom w:val="single" w:sz="6" w:space="0" w:color="auto"/>
          </w:tcBorders>
          <w:vAlign w:val="bottom"/>
        </w:tcPr>
        <w:p w:rsidR="003F7DEB" w:rsidRDefault="00302EA1">
          <w:pPr>
            <w:pStyle w:val="a7"/>
            <w:ind w:firstLine="360"/>
          </w:pPr>
          <w:r>
            <w:t>OPEN SOURCE SOFTWARE NOTICE</w:t>
          </w:r>
        </w:p>
      </w:tc>
      <w:tc>
        <w:tcPr>
          <w:tcW w:w="1225" w:type="pct"/>
          <w:tcBorders>
            <w:bottom w:val="single" w:sz="6" w:space="0" w:color="auto"/>
          </w:tcBorders>
          <w:vAlign w:val="bottom"/>
        </w:tcPr>
        <w:p w:rsidR="003F7DEB" w:rsidRDefault="003F7DEB">
          <w:pPr>
            <w:pStyle w:val="a7"/>
            <w:ind w:firstLine="33"/>
          </w:pPr>
        </w:p>
      </w:tc>
    </w:tr>
  </w:tbl>
  <w:p w:rsidR="003F7DEB" w:rsidRDefault="003F7DE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2EA1"/>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7DEB"/>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2B23"/>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F480CC-A906-4C38-9C4C-2A60C33FB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395</Words>
  <Characters>2253</Characters>
  <Application>Microsoft Office Word</Application>
  <DocSecurity>0</DocSecurity>
  <Lines>18</Lines>
  <Paragraphs>5</Paragraphs>
  <ScaleCrop>false</ScaleCrop>
  <Company>Huawei Technologies Co.,Ltd.</Company>
  <LinksUpToDate>false</LinksUpToDate>
  <CharactersWithSpaces>2643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(3)fRuGAWurbQwuAOW5Tkg5SPgygEKEJewBKCWrSfB4MXirKI/MDQoTlcjleInl6gGEdQOarcSz
OXBo+KmVDWegq7++AgerStsIlZ6V5+3PJesIVdAPG0Xx36Tc0fpJpLertSbE8ZwxvAESI6Rd
SFHo6AiJkCcmEjKZYjM7JUqnbrtD344QZec6oGsE068NtDWzF7MYAuQ6cZ5f6eOukVw1gzUg
pScuPjAmp6Ds2q78kX</vt:lpwstr>
  </property>
  <property fmtid="{D5CDD505-2E9C-101B-9397-08002B2CF9AE}" pid="11" name="_2015_ms_pID_7253431">
    <vt:lpwstr>vHLvcQ7Z2lg81GiYOWFhiGzgUCMGoU96nU86rE8p4tPqWGPqtQWYRu
9XqYkuZHBDtf2t3HlJs6GRgHbP+wLya4j9IZ+CX+IyMlyG2VI6hFdYL53rIrRI15PLZWbEqB
PDlgj7lD/w5vxU6TkY1x+4EwMAGqsgLLKhgMm/aQyIUFGRS1OEZZQFGQ5vznEEs9JPXulfTA
UTn9rM4WPW+XnNtNU9Y2YKhikH0SWAB/qTAA</vt:lpwstr>
  </property>
  <property fmtid="{D5CDD505-2E9C-101B-9397-08002B2CF9AE}" pid="12" name="_2015_ms_pID_7253432">
    <vt:lpwstr>mHJbUXOWH6IAhqcHO9zdIRLVdIBR6yOMhfnA
TT4QSy1IYNF3N5eiRDhZBQxTWrM851+I9u2frXh3BWXxChJJoEM=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1662100843</vt:lpwstr>
  </property>
</Properties>
</file>