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24" w:rsidRDefault="005476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7924" w:rsidRDefault="00907924">
      <w:pPr>
        <w:spacing w:line="420" w:lineRule="exact"/>
        <w:jc w:val="center"/>
        <w:rPr>
          <w:rFonts w:ascii="Arial" w:hAnsi="Arial" w:cs="Arial"/>
          <w:b/>
          <w:snapToGrid/>
          <w:sz w:val="32"/>
          <w:szCs w:val="32"/>
        </w:rPr>
      </w:pPr>
    </w:p>
    <w:p w:rsidR="00907924" w:rsidRDefault="005476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7924" w:rsidRDefault="00907924">
      <w:pPr>
        <w:spacing w:line="420" w:lineRule="exact"/>
        <w:jc w:val="both"/>
        <w:rPr>
          <w:rFonts w:ascii="Arial" w:hAnsi="Arial" w:cs="Arial"/>
          <w:snapToGrid/>
        </w:rPr>
      </w:pPr>
    </w:p>
    <w:p w:rsidR="00907924" w:rsidRDefault="005476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7924" w:rsidRDefault="005476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7924" w:rsidRDefault="00907924">
      <w:pPr>
        <w:spacing w:line="420" w:lineRule="exact"/>
        <w:jc w:val="both"/>
        <w:rPr>
          <w:rFonts w:ascii="Arial" w:hAnsi="Arial" w:cs="Arial"/>
          <w:i/>
          <w:snapToGrid/>
          <w:color w:val="0099FF"/>
          <w:sz w:val="18"/>
          <w:szCs w:val="18"/>
        </w:rPr>
      </w:pPr>
    </w:p>
    <w:p w:rsidR="00907924" w:rsidRDefault="005476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7924" w:rsidRDefault="00907924">
      <w:pPr>
        <w:pStyle w:val="a8"/>
        <w:spacing w:before="0" w:after="0" w:line="240" w:lineRule="auto"/>
        <w:jc w:val="left"/>
        <w:rPr>
          <w:rFonts w:ascii="Arial" w:hAnsi="Arial" w:cs="Arial"/>
          <w:bCs w:val="0"/>
          <w:sz w:val="21"/>
          <w:szCs w:val="21"/>
        </w:rPr>
      </w:pPr>
    </w:p>
    <w:p w:rsidR="00907924" w:rsidRPr="00F5356E" w:rsidRDefault="0054761D">
      <w:pPr>
        <w:pStyle w:val="a8"/>
        <w:spacing w:before="0" w:after="0" w:line="240" w:lineRule="auto"/>
        <w:jc w:val="left"/>
        <w:rPr>
          <w:rFonts w:ascii="微软雅黑" w:hAnsi="微软雅黑" w:hint="eastAsia"/>
          <w:b w:val="0"/>
          <w:sz w:val="21"/>
        </w:rPr>
      </w:pPr>
      <w:r>
        <w:rPr>
          <w:rFonts w:ascii="Arial" w:hAnsi="Arial"/>
          <w:sz w:val="21"/>
        </w:rPr>
        <w:t xml:space="preserve">Software: </w:t>
      </w:r>
      <w:proofErr w:type="spellStart"/>
      <w:r w:rsidR="00F5356E">
        <w:rPr>
          <w:rFonts w:ascii="微软雅黑" w:hAnsi="微软雅黑"/>
          <w:b w:val="0"/>
          <w:sz w:val="21"/>
        </w:rPr>
        <w:t>libbpf</w:t>
      </w:r>
      <w:proofErr w:type="spellEnd"/>
      <w:r w:rsidR="00F5356E">
        <w:rPr>
          <w:rFonts w:ascii="微软雅黑" w:hAnsi="微软雅黑"/>
          <w:b w:val="0"/>
          <w:sz w:val="21"/>
        </w:rPr>
        <w:t xml:space="preserve"> 0.3</w:t>
      </w:r>
      <w:bookmarkStart w:id="0" w:name="_GoBack"/>
      <w:bookmarkEnd w:id="0"/>
    </w:p>
    <w:p w:rsidR="00907924" w:rsidRDefault="0054761D">
      <w:pPr>
        <w:rPr>
          <w:rFonts w:ascii="Arial" w:hAnsi="Arial" w:cs="Arial"/>
          <w:b/>
        </w:rPr>
      </w:pPr>
      <w:r>
        <w:rPr>
          <w:rFonts w:ascii="Arial" w:hAnsi="Arial" w:cs="Arial"/>
          <w:b/>
        </w:rPr>
        <w:t xml:space="preserve">Copyright notice: </w:t>
      </w:r>
    </w:p>
    <w:p w:rsidR="00F5356E" w:rsidRDefault="0054761D">
      <w:pPr>
        <w:pStyle w:val="Default"/>
        <w:rPr>
          <w:rFonts w:ascii="宋体" w:hAnsi="宋体"/>
          <w:sz w:val="22"/>
        </w:rPr>
      </w:pPr>
      <w:r>
        <w:rPr>
          <w:rFonts w:ascii="宋体" w:hAnsi="宋体"/>
          <w:sz w:val="22"/>
        </w:rPr>
        <w:t xml:space="preserve">Copyright (C) 2013-2015 Alexei </w:t>
      </w:r>
      <w:proofErr w:type="spellStart"/>
      <w:r>
        <w:rPr>
          <w:rFonts w:ascii="宋体" w:hAnsi="宋体"/>
          <w:sz w:val="22"/>
        </w:rPr>
        <w:t>Starovoitov</w:t>
      </w:r>
      <w:proofErr w:type="spellEnd"/>
      <w:r>
        <w:rPr>
          <w:rFonts w:ascii="宋体" w:hAnsi="宋体"/>
          <w:sz w:val="22"/>
        </w:rPr>
        <w:t xml:space="preserve"> &lt;</w:t>
      </w:r>
      <w:r>
        <w:rPr>
          <w:rFonts w:ascii="宋体" w:hAnsi="宋体"/>
          <w:sz w:val="22"/>
        </w:rPr>
        <w:t>ast@kernel.org&gt;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w:t>
      </w:r>
    </w:p>
    <w:p w:rsidR="00907924" w:rsidRDefault="0054761D">
      <w:pPr>
        <w:pStyle w:val="Default"/>
        <w:rPr>
          <w:rFonts w:ascii="宋体" w:hAnsi="宋体" w:cs="宋体"/>
          <w:sz w:val="22"/>
          <w:szCs w:val="22"/>
        </w:rPr>
      </w:pPr>
      <w:r>
        <w:rPr>
          <w:rFonts w:ascii="宋体" w:hAnsi="宋体"/>
          <w:sz w:val="22"/>
        </w:rPr>
        <w:t>Copyright (C) 2015 Wang Nan &lt;wangnan0@huawei.com&gt;</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Copyright(c) 2018 - 2019 Intel Corporation.</w:t>
      </w:r>
      <w:r>
        <w:rPr>
          <w:rFonts w:ascii="宋体" w:hAnsi="宋体"/>
          <w:sz w:val="22"/>
        </w:rPr>
        <w:br/>
        <w:t>Copyright (c) 2018 Facebook</w:t>
      </w:r>
      <w:r>
        <w:rPr>
          <w:rFonts w:ascii="宋体" w:hAnsi="宋体"/>
          <w:sz w:val="22"/>
        </w:rPr>
        <w:br/>
        <w:t xml:space="preserve">Copyright (C) 2019 </w:t>
      </w:r>
      <w:proofErr w:type="spellStart"/>
      <w:r>
        <w:rPr>
          <w:rFonts w:ascii="宋体" w:hAnsi="宋体"/>
          <w:sz w:val="22"/>
        </w:rPr>
        <w:t>Is</w:t>
      </w:r>
      <w:r>
        <w:rPr>
          <w:rFonts w:ascii="宋体" w:hAnsi="宋体"/>
          <w:sz w:val="22"/>
        </w:rPr>
        <w:t>ovalent</w:t>
      </w:r>
      <w:proofErr w:type="spellEnd"/>
      <w:r>
        <w:rPr>
          <w:rFonts w:ascii="宋体" w:hAnsi="宋体"/>
          <w:sz w:val="22"/>
        </w:rPr>
        <w:t>, Inc.</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UAPILINUXBTFH define UAPILINUXBTFH</w:t>
      </w:r>
      <w:r>
        <w:rPr>
          <w:rFonts w:ascii="宋体" w:hAnsi="宋体"/>
          <w:sz w:val="22"/>
        </w:rPr>
        <w:br/>
        <w:t>Copyright (c) 2019 Facebook</w:t>
      </w:r>
      <w:r>
        <w:rPr>
          <w:rFonts w:ascii="宋体" w:hAnsi="宋体"/>
          <w:sz w:val="22"/>
        </w:rPr>
        <w:br/>
        <w:t xml:space="preserve">Copyright (C)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2015 Huawei Inc.</w:t>
      </w:r>
      <w:r>
        <w:rPr>
          <w:rFonts w:ascii="宋体" w:hAnsi="宋体"/>
          <w:sz w:val="22"/>
        </w:rPr>
        <w:br/>
        <w:t>Copyright (C) 1991, 1999 Free Software Foundation, Inc.</w:t>
      </w:r>
      <w:r>
        <w:rPr>
          <w:rFonts w:ascii="宋体" w:hAnsi="宋体"/>
          <w:sz w:val="22"/>
        </w:rPr>
        <w:br/>
        <w:t>Copyright (c) 2003-2013 T</w:t>
      </w:r>
      <w:r>
        <w:rPr>
          <w:rFonts w:ascii="宋体" w:hAnsi="宋体"/>
          <w:sz w:val="22"/>
        </w:rPr>
        <w:t>homas Graf &lt;tgraf@suug.ch&gt;</w:t>
      </w:r>
      <w:r>
        <w:rPr>
          <w:rFonts w:ascii="宋体" w:hAnsi="宋体"/>
          <w:sz w:val="22"/>
        </w:rPr>
        <w:br/>
        <w:t>Copyright (C) year name of author</w:t>
      </w:r>
      <w:r>
        <w:rPr>
          <w:rFonts w:ascii="宋体" w:hAnsi="宋体"/>
          <w:sz w:val="22"/>
        </w:rPr>
        <w:br/>
        <w:t>Copyright(c) 2018 Intel Corporation.</w:t>
      </w:r>
      <w:r>
        <w:rPr>
          <w:rFonts w:ascii="宋体" w:hAnsi="宋体"/>
          <w:sz w:val="22"/>
        </w:rPr>
        <w:br/>
        <w:t>Copyright (C) 2020 Facebook, Inc.</w:t>
      </w:r>
      <w:r>
        <w:rPr>
          <w:rFonts w:ascii="宋体" w:hAnsi="宋体"/>
          <w:sz w:val="22"/>
        </w:rPr>
        <w:br/>
      </w:r>
    </w:p>
    <w:p w:rsidR="00907924" w:rsidRDefault="0054761D">
      <w:pPr>
        <w:pStyle w:val="Default"/>
        <w:rPr>
          <w:rFonts w:ascii="宋体" w:hAnsi="宋体" w:cs="宋体"/>
          <w:sz w:val="22"/>
          <w:szCs w:val="22"/>
        </w:rPr>
      </w:pPr>
      <w:r>
        <w:rPr>
          <w:b/>
        </w:rPr>
        <w:lastRenderedPageBreak/>
        <w:t xml:space="preserve">License: </w:t>
      </w:r>
      <w:r>
        <w:rPr>
          <w:sz w:val="21"/>
        </w:rPr>
        <w:t>LGPLv2 or BSD</w:t>
      </w:r>
    </w:p>
    <w:p w:rsidR="00907924" w:rsidRDefault="0054761D">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w:t>
      </w:r>
      <w:r>
        <w:rPr>
          <w:rFonts w:ascii="Times New Roman" w:hAnsi="Times New Roman"/>
          <w:sz w:val="21"/>
        </w:rPr>
        <w:t>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w:t>
      </w:r>
      <w:r>
        <w:rPr>
          <w:rFonts w:ascii="Times New Roman" w:hAnsi="Times New Roman"/>
          <w:sz w:val="21"/>
        </w:rPr>
        <w:t>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 xml:space="preserve">License applies to most </w:t>
      </w:r>
      <w:r>
        <w:rPr>
          <w:rFonts w:ascii="Times New Roman" w:hAnsi="Times New Roman"/>
          <w:sz w:val="21"/>
        </w:rPr>
        <w:t>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w:t>
      </w:r>
      <w:r>
        <w:rPr>
          <w:rFonts w:ascii="Times New Roman" w:hAnsi="Times New Roman"/>
          <w:sz w:val="21"/>
        </w:rPr>
        <w:t>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w:t>
      </w:r>
      <w:r>
        <w:rPr>
          <w:rFonts w:ascii="Times New Roman" w:hAnsi="Times New Roman"/>
          <w:sz w:val="21"/>
        </w:rPr>
        <w:t>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w:t>
      </w:r>
      <w:r>
        <w:rPr>
          <w:rFonts w:ascii="Times New Roman" w:hAnsi="Times New Roman"/>
          <w:sz w:val="21"/>
        </w:rPr>
        <w:t>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w:t>
      </w:r>
      <w:r>
        <w:rPr>
          <w:rFonts w:ascii="Times New Roman" w:hAnsi="Times New Roman"/>
          <w:sz w:val="21"/>
        </w:rPr>
        <w:t>)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w:t>
      </w:r>
      <w:r>
        <w:rPr>
          <w:rFonts w:ascii="Times New Roman" w:hAnsi="Times New Roman"/>
          <w:sz w:val="21"/>
        </w:rPr>
        <w: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w:t>
      </w:r>
      <w:r>
        <w:rPr>
          <w:rFonts w:ascii="Times New Roman" w:hAnsi="Times New Roman"/>
          <w:sz w:val="21"/>
        </w:rPr>
        <w:t>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w:t>
      </w:r>
      <w:r>
        <w:rPr>
          <w:rFonts w:ascii="Times New Roman" w:hAnsi="Times New Roman"/>
          <w:sz w:val="21"/>
        </w:rPr>
        <w:t>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w:t>
      </w:r>
      <w:r>
        <w:rPr>
          <w:rFonts w:ascii="Times New Roman" w:hAnsi="Times New Roman"/>
          <w:sz w:val="21"/>
        </w:rPr>
        <w:t xml:space="preserve">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w:t>
      </w:r>
      <w:r>
        <w:rPr>
          <w:rFonts w:ascii="Times New Roman" w:hAnsi="Times New Roman"/>
          <w:sz w:val="21"/>
        </w:rPr>
        <w:t>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lastRenderedPageBreak/>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w:t>
      </w:r>
      <w:r>
        <w:rPr>
          <w:rFonts w:ascii="Times New Roman" w:hAnsi="Times New Roman"/>
          <w:sz w:val="21"/>
        </w:rPr>
        <w:t>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w:t>
      </w:r>
      <w:r>
        <w:rPr>
          <w:rFonts w:ascii="Times New Roman" w:hAnsi="Times New Roman"/>
          <w:sz w:val="21"/>
        </w:rPr>
        <w:t>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w:t>
      </w:r>
      <w:r>
        <w:rPr>
          <w:rFonts w:ascii="Times New Roman" w:hAnsi="Times New Roman"/>
          <w:sz w:val="21"/>
        </w:rPr>
        <w:t>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w:t>
      </w:r>
      <w:r>
        <w:rPr>
          <w:rFonts w:ascii="Times New Roman" w:hAnsi="Times New Roman"/>
          <w:sz w:val="21"/>
        </w:rP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w:t>
      </w:r>
      <w:r>
        <w:rPr>
          <w:rFonts w:ascii="Times New Roman" w:hAnsi="Times New Roman"/>
          <w:sz w:val="21"/>
        </w:rPr>
        <w:t>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w:t>
      </w:r>
      <w:r>
        <w:rPr>
          <w:rFonts w:ascii="Times New Roman" w:hAnsi="Times New Roman"/>
          <w:sz w:val="21"/>
        </w:rPr>
        <w:t>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w:t>
      </w:r>
      <w:r>
        <w:rPr>
          <w:rFonts w:ascii="Times New Roman" w:hAnsi="Times New Roman"/>
          <w:sz w:val="21"/>
        </w:rPr>
        <w:t>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w:t>
      </w:r>
      <w:r>
        <w:rPr>
          <w:rFonts w:ascii="Times New Roman" w:hAnsi="Times New Roman"/>
          <w:sz w:val="21"/>
        </w:rPr>
        <w:t>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w:t>
      </w:r>
      <w:r>
        <w:rPr>
          <w:rFonts w:ascii="Times New Roman" w:hAnsi="Times New Roman"/>
          <w:sz w:val="21"/>
        </w:rPr>
        <w:t xml:space="preserve">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w:t>
      </w:r>
      <w:r>
        <w:rPr>
          <w:rFonts w:ascii="Times New Roman" w:hAnsi="Times New Roman"/>
          <w:sz w:val="21"/>
        </w:rPr>
        <w: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w:t>
      </w:r>
      <w:r>
        <w:rPr>
          <w:rFonts w:ascii="Times New Roman" w:hAnsi="Times New Roman"/>
          <w:sz w:val="21"/>
        </w:rPr>
        <w:t>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w:t>
      </w:r>
      <w:r>
        <w:rPr>
          <w:rFonts w:ascii="Times New Roman" w:hAnsi="Times New Roman"/>
          <w:sz w:val="21"/>
        </w:rPr>
        <w:t>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w:t>
      </w:r>
      <w:r>
        <w:rPr>
          <w:rFonts w:ascii="Times New Roman" w:hAnsi="Times New Roman"/>
          <w:sz w:val="21"/>
        </w:rPr>
        <w:t>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w:t>
      </w:r>
      <w:r>
        <w:rPr>
          <w:rFonts w:ascii="Times New Roman" w:hAnsi="Times New Roman"/>
          <w:sz w:val="21"/>
        </w:rPr>
        <w:t>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means the preferred form </w:t>
      </w:r>
      <w:r>
        <w:rPr>
          <w:rFonts w:ascii="Times New Roman" w:hAnsi="Times New Roman"/>
          <w:sz w:val="21"/>
        </w:rPr>
        <w:t>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w:t>
      </w:r>
      <w:r>
        <w:rPr>
          <w:rFonts w:ascii="Times New Roman" w:hAnsi="Times New Roman"/>
          <w:sz w:val="21"/>
        </w:rPr>
        <w:t xml:space="preserve">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 xml:space="preserve">which </w:t>
      </w:r>
      <w:r>
        <w:rPr>
          <w:rFonts w:ascii="Times New Roman" w:hAnsi="Times New Roman"/>
          <w:sz w:val="21"/>
        </w:rPr>
        <w:t>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w:t>
      </w:r>
      <w:r>
        <w:rPr>
          <w:rFonts w:ascii="Times New Roman" w:hAnsi="Times New Roman"/>
          <w:sz w:val="21"/>
        </w:rPr>
        <w:t>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r>
      <w:r>
        <w:rPr>
          <w:rFonts w:ascii="Times New Roman" w:hAnsi="Times New Roman"/>
          <w:sz w:val="21"/>
        </w:rPr>
        <w:lastRenderedPageBreak/>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w:t>
      </w:r>
      <w:r>
        <w:rPr>
          <w:rFonts w:ascii="Times New Roman" w:hAnsi="Times New Roman"/>
          <w:sz w:val="21"/>
        </w:rPr>
        <w:t>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w:t>
      </w:r>
      <w:r>
        <w:rPr>
          <w:rFonts w:ascii="Times New Roman" w:hAnsi="Times New Roman"/>
          <w:sz w:val="21"/>
        </w:rPr>
        <w:t>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 xml:space="preserve">distribute the Program or its derivative works. These </w:t>
      </w:r>
      <w:r>
        <w:rPr>
          <w:rFonts w:ascii="Times New Roman" w:hAnsi="Times New Roman"/>
          <w:sz w:val="21"/>
        </w:rPr>
        <w:t>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w:t>
      </w:r>
      <w:r>
        <w:rPr>
          <w:rFonts w:ascii="Times New Roman" w:hAnsi="Times New Roman"/>
          <w:sz w:val="21"/>
        </w:rPr>
        <w:t>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w:t>
      </w:r>
      <w:r>
        <w:rPr>
          <w:rFonts w:ascii="Times New Roman" w:hAnsi="Times New Roman"/>
          <w:sz w:val="21"/>
        </w:rPr>
        <w:t>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w:t>
      </w:r>
      <w:r>
        <w:rPr>
          <w:rFonts w:ascii="Times New Roman" w:hAnsi="Times New Roman"/>
          <w:sz w:val="21"/>
        </w:rPr>
        <w:t xml:space="preserve">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w:t>
      </w:r>
      <w:r>
        <w:rPr>
          <w:rFonts w:ascii="Times New Roman" w:hAnsi="Times New Roman"/>
          <w:sz w:val="21"/>
        </w:rPr>
        <w:t>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w:t>
      </w:r>
      <w:r>
        <w:rPr>
          <w:rFonts w:ascii="Times New Roman" w:hAnsi="Times New Roman"/>
          <w:sz w:val="21"/>
        </w:rPr>
        <w:t>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t>.</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r>
      <w:r>
        <w:rPr>
          <w:rFonts w:ascii="Times New Roman" w:hAnsi="Times New Roman"/>
          <w:sz w:val="21"/>
        </w:rPr>
        <w:lastRenderedPageBreak/>
        <w:t>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w:t>
      </w:r>
      <w:r>
        <w:rPr>
          <w:rFonts w:ascii="Times New Roman" w:hAnsi="Times New Roman"/>
          <w:sz w:val="21"/>
        </w:rPr>
        <w:t>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w:t>
      </w:r>
      <w:r>
        <w:rPr>
          <w:rFonts w:ascii="Times New Roman" w:hAnsi="Times New Roman"/>
          <w:sz w:val="21"/>
        </w:rPr>
        <w:t xml:space="preserve">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w:t>
      </w:r>
      <w:r>
        <w:rPr>
          <w:rFonts w:ascii="Times New Roman" w:hAnsi="Times New Roman"/>
          <w:sz w:val="21"/>
        </w:rPr>
        <w:t>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w:t>
      </w:r>
      <w:r>
        <w:rPr>
          <w:rFonts w:ascii="Times New Roman" w:hAnsi="Times New Roman"/>
          <w:sz w:val="21"/>
        </w:rPr>
        <w:t>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w:t>
      </w:r>
      <w:r>
        <w:rPr>
          <w:rFonts w:ascii="Times New Roman" w:hAnsi="Times New Roman"/>
          <w:sz w:val="21"/>
        </w:rPr>
        <w:t>,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t>
      </w:r>
      <w:r>
        <w:rPr>
          <w:rFonts w:ascii="Times New Roman" w:hAnsi="Times New Roman"/>
          <w:sz w:val="21"/>
        </w:rPr>
        <w:t>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r>
      <w:r>
        <w:rPr>
          <w:rFonts w:ascii="Times New Roman" w:hAnsi="Times New Roman"/>
          <w:sz w:val="21"/>
        </w:rPr>
        <w:lastRenderedPageBreak/>
        <w:t>software and of pr</w:t>
      </w:r>
      <w:r>
        <w:rPr>
          <w:rFonts w:ascii="Times New Roman" w:hAnsi="Times New Roman"/>
          <w:sz w:val="21"/>
        </w:rPr>
        <w:t>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w:t>
      </w:r>
      <w:r>
        <w:rPr>
          <w:rFonts w:ascii="Times New Roman" w:hAnsi="Times New Roman"/>
          <w:sz w:val="21"/>
        </w:rPr>
        <w:t>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w:t>
      </w:r>
      <w:r>
        <w:rPr>
          <w:rFonts w:ascii="Times New Roman" w:hAnsi="Times New Roman"/>
          <w:sz w:val="21"/>
        </w:rPr>
        <w:t>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w:t>
      </w:r>
      <w:r>
        <w:rPr>
          <w:rFonts w:ascii="Times New Roman" w:hAnsi="Times New Roman"/>
          <w:sz w:val="21"/>
        </w:rPr>
        <w:t>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w:t>
      </w:r>
      <w:r>
        <w:rPr>
          <w:rFonts w:ascii="Times New Roman" w:hAnsi="Times New Roman"/>
          <w:sz w:val="21"/>
        </w:rPr>
        <w:t xml:space="preserve">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w:t>
      </w:r>
      <w:r>
        <w:rPr>
          <w:rFonts w:ascii="Times New Roman" w:hAnsi="Times New Roman"/>
          <w:sz w:val="21"/>
        </w:rPr>
        <w:t>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w:t>
      </w:r>
      <w:r>
        <w:rPr>
          <w:rFonts w:ascii="Times New Roman" w:hAnsi="Times New Roman"/>
          <w:sz w:val="21"/>
        </w:rPr>
        <w:t>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w:t>
      </w:r>
      <w:r>
        <w:rPr>
          <w:rFonts w:ascii="Times New Roman" w:hAnsi="Times New Roman"/>
          <w:sz w:val="21"/>
        </w:rPr>
        <w:t>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w:t>
      </w:r>
      <w:r>
        <w:rPr>
          <w:rFonts w:ascii="Times New Roman" w:hAnsi="Times New Roman"/>
          <w:sz w:val="21"/>
        </w:rPr>
        <w:t xml:space="preserve">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w:t>
      </w:r>
      <w:r>
        <w:rPr>
          <w:rFonts w:ascii="Times New Roman" w:hAnsi="Times New Roman"/>
          <w:sz w:val="21"/>
        </w:rPr>
        <w:t>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w:t>
      </w:r>
      <w:r>
        <w:rPr>
          <w:rFonts w:ascii="Times New Roman" w:hAnsi="Times New Roman"/>
          <w:sz w:val="21"/>
        </w:rPr>
        <w:t>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w:t>
      </w:r>
      <w:r>
        <w:rPr>
          <w:rFonts w:ascii="Times New Roman" w:hAnsi="Times New Roman"/>
          <w:sz w:val="21"/>
        </w:rPr>
        <w:t>, use the GNU Library</w:t>
      </w:r>
      <w:r>
        <w:rPr>
          <w:rFonts w:ascii="Times New Roman" w:hAnsi="Times New Roman"/>
          <w:sz w:val="21"/>
        </w:rPr>
        <w:br/>
      </w:r>
      <w:r>
        <w:rPr>
          <w:rFonts w:ascii="Times New Roman" w:hAnsi="Times New Roman"/>
          <w:sz w:val="21"/>
        </w:rPr>
        <w:lastRenderedPageBreak/>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907924" w:rsidRDefault="005476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w:t>
      </w:r>
      <w:r>
        <w:rPr>
          <w:rFonts w:hint="eastAsia"/>
          <w:b/>
          <w:color w:val="auto"/>
          <w:sz w:val="32"/>
          <w:szCs w:val="32"/>
        </w:rPr>
        <w:t xml:space="preserve">er </w:t>
      </w:r>
      <w:r>
        <w:rPr>
          <w:rFonts w:hint="eastAsia"/>
          <w:b/>
          <w:color w:val="auto"/>
          <w:sz w:val="18"/>
          <w:szCs w:val="18"/>
        </w:rPr>
        <w:t xml:space="preserve"> </w:t>
      </w:r>
    </w:p>
    <w:p w:rsidR="00907924" w:rsidRDefault="0054761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w:t>
      </w:r>
      <w:r>
        <w:rPr>
          <w:rFonts w:ascii="Arial" w:hAnsi="Arial" w:cs="Arial"/>
        </w:rPr>
        <w:t>icensed under an open source software license if you send us a written request by mail or email to the following addresses:</w:t>
      </w:r>
      <w:r>
        <w:t xml:space="preserve"> </w:t>
      </w:r>
    </w:p>
    <w:p w:rsidR="00907924" w:rsidRDefault="0054761D">
      <w:pPr>
        <w:rPr>
          <w:rFonts w:ascii="Arial" w:hAnsi="Arial" w:cs="Arial"/>
          <w:color w:val="0000FF"/>
          <w:u w:val="single"/>
        </w:rPr>
      </w:pPr>
      <w:r>
        <w:rPr>
          <w:rFonts w:ascii="Arial" w:hAnsi="Arial" w:cs="Arial" w:hint="eastAsia"/>
          <w:color w:val="0000FF"/>
          <w:u w:val="single"/>
        </w:rPr>
        <w:t>foss@huawei.com</w:t>
      </w:r>
    </w:p>
    <w:p w:rsidR="00907924" w:rsidRDefault="0054761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w:t>
      </w:r>
      <w:r>
        <w:rPr>
          <w:rFonts w:ascii="Arial" w:hAnsi="Arial" w:cs="Arial"/>
          <w:color w:val="000000"/>
        </w:rPr>
        <w:t xml:space="preserve"> can contact you.</w:t>
      </w:r>
    </w:p>
    <w:p w:rsidR="00907924" w:rsidRDefault="005476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w:t>
      </w:r>
      <w:r>
        <w:rPr>
          <w:rFonts w:ascii="Arial" w:hAnsi="Arial" w:cs="Arial" w:hint="eastAsia"/>
          <w:color w:val="000000"/>
        </w:rPr>
        <w:t>r email.</w:t>
      </w:r>
    </w:p>
    <w:p w:rsidR="00907924" w:rsidRDefault="0054761D">
      <w:pPr>
        <w:rPr>
          <w:rFonts w:ascii="Arial" w:hAnsi="Arial" w:cs="Arial"/>
          <w:color w:val="000000"/>
        </w:rPr>
      </w:pPr>
      <w:r>
        <w:rPr>
          <w:rFonts w:ascii="Arial" w:hAnsi="Arial" w:cs="Arial"/>
          <w:color w:val="000000"/>
        </w:rPr>
        <w:t>This offer is valid to anyone in receipt of this information.</w:t>
      </w:r>
    </w:p>
    <w:p w:rsidR="00907924" w:rsidRDefault="0054761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079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61D" w:rsidRDefault="0054761D">
      <w:pPr>
        <w:spacing w:line="240" w:lineRule="auto"/>
      </w:pPr>
      <w:r>
        <w:separator/>
      </w:r>
    </w:p>
  </w:endnote>
  <w:endnote w:type="continuationSeparator" w:id="0">
    <w:p w:rsidR="0054761D" w:rsidRDefault="00547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7924">
      <w:tc>
        <w:tcPr>
          <w:tcW w:w="1542" w:type="pct"/>
        </w:tcPr>
        <w:p w:rsidR="00907924" w:rsidRDefault="0054761D">
          <w:pPr>
            <w:pStyle w:val="a6"/>
          </w:pPr>
          <w:r>
            <w:fldChar w:fldCharType="begin"/>
          </w:r>
          <w:r>
            <w:instrText xml:space="preserve"> DATE \@ "yyyy-MM-dd" </w:instrText>
          </w:r>
          <w:r>
            <w:fldChar w:fldCharType="separate"/>
          </w:r>
          <w:r w:rsidR="00F5356E">
            <w:rPr>
              <w:noProof/>
            </w:rPr>
            <w:t>2022-03-16</w:t>
          </w:r>
          <w:r>
            <w:fldChar w:fldCharType="end"/>
          </w:r>
        </w:p>
      </w:tc>
      <w:tc>
        <w:tcPr>
          <w:tcW w:w="1853" w:type="pct"/>
        </w:tcPr>
        <w:p w:rsidR="00907924" w:rsidRDefault="0054761D">
          <w:pPr>
            <w:pStyle w:val="a6"/>
            <w:ind w:firstLineChars="200" w:firstLine="360"/>
          </w:pPr>
          <w:r>
            <w:rPr>
              <w:rFonts w:hint="eastAsia"/>
            </w:rPr>
            <w:t>HUAWEI Confidential</w:t>
          </w:r>
        </w:p>
      </w:tc>
      <w:tc>
        <w:tcPr>
          <w:tcW w:w="1605" w:type="pct"/>
        </w:tcPr>
        <w:p w:rsidR="00907924" w:rsidRDefault="0054761D">
          <w:pPr>
            <w:pStyle w:val="a6"/>
            <w:ind w:firstLine="360"/>
            <w:jc w:val="right"/>
          </w:pPr>
          <w:r>
            <w:t>Page</w:t>
          </w:r>
          <w:r>
            <w:fldChar w:fldCharType="begin"/>
          </w:r>
          <w:r>
            <w:instrText>PAGE</w:instrText>
          </w:r>
          <w:r>
            <w:fldChar w:fldCharType="separate"/>
          </w:r>
          <w:r w:rsidR="00F5356E">
            <w:rPr>
              <w:noProof/>
            </w:rPr>
            <w:t>10</w:t>
          </w:r>
          <w:r>
            <w:fldChar w:fldCharType="end"/>
          </w:r>
          <w:r>
            <w:t>, Total</w:t>
          </w:r>
          <w:r>
            <w:fldChar w:fldCharType="begin"/>
          </w:r>
          <w:r>
            <w:instrText xml:space="preserve"> NUMPAGES  \* Arabic  \* MERGEFORMAT </w:instrText>
          </w:r>
          <w:r>
            <w:fldChar w:fldCharType="separate"/>
          </w:r>
          <w:r w:rsidR="00F5356E">
            <w:rPr>
              <w:noProof/>
            </w:rPr>
            <w:t>10</w:t>
          </w:r>
          <w:r>
            <w:fldChar w:fldCharType="end"/>
          </w:r>
        </w:p>
      </w:tc>
    </w:tr>
  </w:tbl>
  <w:p w:rsidR="00907924" w:rsidRDefault="009079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61D" w:rsidRDefault="0054761D">
      <w:r>
        <w:separator/>
      </w:r>
    </w:p>
  </w:footnote>
  <w:footnote w:type="continuationSeparator" w:id="0">
    <w:p w:rsidR="0054761D" w:rsidRDefault="0054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7924">
      <w:trPr>
        <w:cantSplit/>
        <w:trHeight w:hRule="exact" w:val="777"/>
      </w:trPr>
      <w:tc>
        <w:tcPr>
          <w:tcW w:w="492" w:type="pct"/>
          <w:tcBorders>
            <w:bottom w:val="single" w:sz="6" w:space="0" w:color="auto"/>
          </w:tcBorders>
        </w:tcPr>
        <w:p w:rsidR="00907924" w:rsidRDefault="005476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7924" w:rsidRDefault="00907924">
          <w:pPr>
            <w:ind w:left="420"/>
          </w:pPr>
        </w:p>
      </w:tc>
      <w:tc>
        <w:tcPr>
          <w:tcW w:w="3283" w:type="pct"/>
          <w:tcBorders>
            <w:bottom w:val="single" w:sz="6" w:space="0" w:color="auto"/>
          </w:tcBorders>
          <w:vAlign w:val="bottom"/>
        </w:tcPr>
        <w:p w:rsidR="00907924" w:rsidRDefault="0054761D">
          <w:pPr>
            <w:pStyle w:val="a7"/>
            <w:ind w:firstLine="360"/>
          </w:pPr>
          <w:r>
            <w:t xml:space="preserve">OPEN SOURCE </w:t>
          </w:r>
          <w:r>
            <w:t>SOFTWARE NOTICE</w:t>
          </w:r>
        </w:p>
      </w:tc>
      <w:tc>
        <w:tcPr>
          <w:tcW w:w="1225" w:type="pct"/>
          <w:tcBorders>
            <w:bottom w:val="single" w:sz="6" w:space="0" w:color="auto"/>
          </w:tcBorders>
          <w:vAlign w:val="bottom"/>
        </w:tcPr>
        <w:p w:rsidR="00907924" w:rsidRDefault="00907924">
          <w:pPr>
            <w:pStyle w:val="a7"/>
            <w:ind w:firstLine="33"/>
          </w:pPr>
        </w:p>
      </w:tc>
    </w:tr>
  </w:tbl>
  <w:p w:rsidR="00907924" w:rsidRDefault="009079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61D"/>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924"/>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56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488AE-13DC-47EB-916D-52814E5A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3156</Words>
  <Characters>17992</Characters>
  <Application>Microsoft Office Word</Application>
  <DocSecurity>0</DocSecurity>
  <Lines>149</Lines>
  <Paragraphs>42</Paragraphs>
  <ScaleCrop>false</ScaleCrop>
  <Company>Huawei Technologies Co.,Ltd.</Company>
  <LinksUpToDate>false</LinksUpToDate>
  <CharactersWithSpaces>21106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1647394224</vt:lpwstr>
  </property>
</Properties>
</file>