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custodia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If true, (C) Copyright ... is shown in the HTML footer. Default is True.</w:t>
        <w:br/>
        <w:t>Copyright (C) 2007 Free Software Foundation, Inc. &lt;http:fsf.org/&gt;</w:t>
        <w:br/>
        <w:t>Copyright (C) 2015  Custodia project Contributors, for licensee see COPYING from future import printfunction</w:t>
        <w:br/>
        <w:t>Copyright (C) 2017  Custodia project Contributors, for licensee see COPYING from future import absoluteimport</w:t>
        <w:br/>
        <w:t>copyright = Copyright 2015-2017 {0}.format(author)</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(3)mfRaqIS/oWoEaWnrB2GInk1sibTtom0MDvsQv15m0iufcMSVnai1nW320aqq1pYJPw5O33Nu
/fz8AXSISKwyArmUZUMbop1yIhDUcrQWyB6Rby7HxahFLhyQPsPEh2/m5jf2CR2mnheWW5QY
X8roWq8UbZpqb6YJqmqc/rjAgytlgyQUTIWZr7DDJkN8u2eYyYq7YHPpw3n10DUc9dgESxY3
ccqM6hHkMqepQ2rA6s</vt:lpwstr>
  </property>
  <property fmtid="{D5CDD505-2E9C-101B-9397-08002B2CF9AE}" pid="11" name="_2015_ms_pID_7253431">
    <vt:lpwstr>ZKQI5SymMAZAUS3KrdCkxybffkfS5eIMnOax4HPXH67D/eqFz1fWQh
ljN3pMhpV9p98XSOI1nfte32hnPpZrQvD+6fBe8X8pxDaaQhvycSzoxacaEoHYf4Y5lt74fq
kWisjfvh7w3iV+q/0IuI7sDN5QG0iuEN/LgUmEOmReumnRA7DJ0EVRMEtpE11CvnMxV/kt3d
4Sqobo076LgJtLdfukeH7mv4BisT4dshNoNz</vt:lpwstr>
  </property>
  <property fmtid="{D5CDD505-2E9C-101B-9397-08002B2CF9AE}" pid="12" name="_2015_ms_pID_7253432">
    <vt:lpwstr>vGKsEQ4tR5ya+leSJqY5pHcxtR7nRBJF2EaW
kY+L/xP7UB9+QivP5bWiGV0iLIUgVympmhTQjODFyo4wp7Vlbs4=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