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python-publicsuffix2 2.2019.12.21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nexB Inc.</w:t>
        <w:br/>
        <w:t>Copyright (c) 2014 Tomaž Šolc &lt;tomaz.solc@tablix.org&gt;</w:t>
        <w:br/>
        <w:t>Copyright (c) 2009 David Wilson</w:t>
        <w:br/>
        <w:t>Copyright (c) 2015 nexB Inc. and others.</w:t>
        <w:br/>
        <w:t>Copyright (c) 2019 nexB Inc. and Renée Burton</w:t>
        <w:br/>
        <w:t>Copyright (c) nexB Inc. and others.</w:t>
        <w:br/>
      </w:r>
    </w:p>
    <w:p>
      <w:pPr>
        <w:pStyle w:val="18"/>
        <w:rPr>
          <w:rFonts w:ascii="宋体" w:hAnsi="宋体" w:cs="宋体"/>
          <w:sz w:val="22"/>
          <w:szCs w:val="22"/>
        </w:rPr>
      </w:pPr>
      <w:r>
        <w:rPr>
          <w:rFonts w:ascii="Arial" w:hAnsi="Arial"/>
          <w:b/>
          <w:sz w:val="24"/>
        </w:rPr>
        <w:t xml:space="preserve">License: </w:t>
      </w:r>
      <w:r>
        <w:rPr>
          <w:rFonts w:ascii="Arial" w:hAnsi="Arial"/>
          <w:sz w:val="21"/>
        </w:rPr>
        <w:t>MIT and MPL-2.0</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(3)mEXtzkF/sezFqIFNkHpI9aKdx7fJTyfZuxA3yUJym4Mq1PEIlIW69Bzq1GnBXtPyGOsj/BdD
EWQC+Z7vMIOKWpeWgHGfjkGTIKkPO5rMuoF/xpA7rL8JECTeCgk1g4FD4hM4UqaEsV8GFRZf
bxlI2/u/Qfthkwlk6w3aj8s/ott1LIJWahCwf8WnYpv/NiGiDNu4BEuEZfyq7KiDGOu2ps1B
KpRby6aTwR6Ri3wDgD</vt:lpwstr>
  </property>
  <property fmtid="{D5CDD505-2E9C-101B-9397-08002B2CF9AE}" pid="11" name="_2015_ms_pID_7253431">
    <vt:lpwstr>v2SRttLqn4DpdF829Z+QSQ6dJWHYduUmUs4aEO/6hdbjOYEQuZ7jA/
t17hZq/KQ6Va0erFPNX+hy8GhVWCXStFa9n6uHM3kKTeBwXxNAw+yvIs8B22fo+iSDO+D6xC
JKkhgJ9EtJ1kpiEzM0l6j3SKZurqSxshSpmhb5NZl/IYi+iFCDa4E3mjMSTNwHbAVMOuMqmI
QA+Lzh3GI8Bgyw0rYeHXyk4IZFzI4NSJPRvI</vt:lpwstr>
  </property>
  <property fmtid="{D5CDD505-2E9C-101B-9397-08002B2CF9AE}" pid="12" name="_2015_ms_pID_7253432">
    <vt:lpwstr>EszgHhIHGg/0BmqcMDk7r96l6gtHz8Ibrpuw
9FMGoSqa0Yrd70D5EXZrWWUvvW3DtMU4wcuCK9ShoPnBwRStPt8=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