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perl-File-Find-Rule 0.34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2003, 2004, 2006, 2009, 2011 Richard Clamp.  All Rights Reserved.</w:t>
        <w:br/>
        <w:t>Copyright (c) 2006, 2008 Junio C Hamano</w:t>
        <w:br/>
        <w:t>Copyright (C) 2003 Richard Clamp.  All Rights Reserved.</w:t>
        <w:br/>
        <w:t>Copyright (C) 2002 Richard Clamp.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CHECK(Distributable)</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(3)d0tNYwb8U69KCcGBmiCJRqorIPJnRBWAY0VeaVeVusIQsaKv6X9TYKT0H50H3Li7K5LHakrS
74vI/ZqSMXHzvGczbsUuOvNTqtFtCqyR6vmTOmUvu9V+xPwTA8c/KK7hf/U6GdVHp2gV6wFY
9LrcGPZr6/uksDVFAjv5ByWARaAQRudLTMGpHQ5MKarEpurrZHZnAYVsRMxedxPELfCL+A4B
G45VQ1CItXf34BUGxS</vt:lpwstr>
  </property>
  <property fmtid="{D5CDD505-2E9C-101B-9397-08002B2CF9AE}" pid="11" name="_2015_ms_pID_7253431">
    <vt:lpwstr>owqlZFQit8DOYcB4gitaPUksQeMLhmulg76LJDHZPxZPPU530/oxtI
KU8XROgBB7jAB84sLmSgPTWFWzOH6TjewaYiqbqYeG6qIvVMCgZ/+vlHzYV2HMzI4y+pARz3
bqCoy+p9oyRjpsTqkUN++80CTWzrYtyD+XXjfbuwoAeWXeDdbHNQ/u/H4UcsskAo3re46QpJ
escghXGAZHUVwgW8rhwyADDRe/zNIFOe02LV</vt:lpwstr>
  </property>
  <property fmtid="{D5CDD505-2E9C-101B-9397-08002B2CF9AE}" pid="12" name="_2015_ms_pID_7253432">
    <vt:lpwstr>qDbrR2HTWMMJs9kG3VljTdSCnzqHFJMxgLGD
2PF616nQjsswJCcMTBmjVAtvKU3YN/16I3qf4l4d6HpW70JRqWk=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