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sqljet 1.1.10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2009-2013 TMate Software Ltd</w:t>
      </w:r>
      <w:r>
        <w:rPr>
          <w:rFonts w:ascii="宋体" w:hAnsi="宋体"/>
          <w:sz w:val="22"/>
        </w:rPr>
        <w:br/>
        <w:t>Copyright (C) 2008 TMate Software Ltd</w:t>
      </w:r>
      <w:r>
        <w:rPr>
          <w:rFonts w:ascii="宋体" w:hAnsi="宋体"/>
          <w:sz w:val="22"/>
        </w:rPr>
        <w:br/>
        <w:t>Copyright (c) 2003-2008 Terence Parr All rights reserved.</w:t>
      </w:r>
      <w:r>
        <w:rPr>
          <w:rFonts w:ascii="宋体" w:hAnsi="宋体"/>
          <w:sz w:val="22"/>
        </w:rPr>
        <w:br/>
      </w:r>
      <w:bookmarkStart w:id="0" w:name="_GoBack"/>
      <w:bookmarkEnd w:id="0"/>
      <w:r>
        <w:rPr>
          <w:rFonts w:ascii="宋体" w:hAnsi="宋体"/>
          <w:sz w:val="22"/>
        </w:rPr>
        <w:t>SQLJet (c) 2009-2013 TMate Software.</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lastRenderedPageBreak/>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lastRenderedPageBreak/>
        <w:t>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lastRenderedPageBreak/>
        <w:t>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lastRenderedPageBreak/>
        <w:t>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 xml:space="preserve">Installation Information” for a User Product means any methods, procedures, authorization keys, or other </w:t>
      </w:r>
      <w: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lastRenderedPageBreak/>
        <w:t>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lastRenderedPageBreak/>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lastRenderedPageBreak/>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045" w:rsidRDefault="00C42045" w:rsidP="001F7CE0">
      <w:pPr>
        <w:spacing w:line="240" w:lineRule="auto"/>
      </w:pPr>
      <w:r>
        <w:separator/>
      </w:r>
    </w:p>
  </w:endnote>
  <w:endnote w:type="continuationSeparator" w:id="0">
    <w:p w:rsidR="00C42045" w:rsidRDefault="00C4204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319CA">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319C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319CA">
            <w:rPr>
              <w:noProof/>
            </w:rPr>
            <w:t>24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045" w:rsidRDefault="00C42045" w:rsidP="001F7CE0">
      <w:pPr>
        <w:spacing w:line="240" w:lineRule="auto"/>
      </w:pPr>
      <w:r>
        <w:separator/>
      </w:r>
    </w:p>
  </w:footnote>
  <w:footnote w:type="continuationSeparator" w:id="0">
    <w:p w:rsidR="00C42045" w:rsidRDefault="00C4204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19C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2045"/>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8219</Words>
  <Characters>46854</Characters>
  <Application>Microsoft Office Word</Application>
  <DocSecurity>0</DocSecurity>
  <Lines>390</Lines>
  <Paragraphs>109</Paragraphs>
  <ScaleCrop>false</ScaleCrop>
  <Company>Huawei Technologies Co.,Ltd.</Company>
  <LinksUpToDate>false</LinksUpToDate>
  <CharactersWithSpaces>54964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2021-09-28T16:45:00Z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(3)E4BTcagUVxEMLPFZKuoCyGupNpxTibBu4I1o81dPJni6hGjM+fOZQphR/Syu7FghfUTO5kWI
YAWxvrPwkUfrktuHxF/NCal9NFY2G4C+Hhx7xK05oEow/kUncbAfokbVYfLyDFVv63fQdbel
+AmC5YyqV2K/SL1xYtpm8ZmDLwbND5EJWkd0Es0K0wsHVm7/4fM5ZydVl8lhJUILavU2gajA
jeZRAWXNKL1CEjksJ+</vt:lpwstr>
  </property>
  <property fmtid="{D5CDD505-2E9C-101B-9397-08002B2CF9AE}" pid="11" name="_2015_ms_pID_7253431">
    <vt:lpwstr>0GxULg/Ve4maVD5fzxxsEbd3aRspsY1edO+D3rA8VLm367b7gpAKox
JrWqCG5l/wZhR4doEylNcjygqmou77R65t1wxwiDCCU+WjH61x83VGhXHh4kD5xoGecw9qdy
ZN65hgF58YRiK+ZUHHYF0y70SPnwEAXCWio75yppC2sPR6k4e1eM2A2aqe28nk6gAzTjveiC
yYZ63WsiwWr4rxEJ6+NXLg0WrnWzbf28E36x</vt:lpwstr>
  </property>
  <property fmtid="{D5CDD505-2E9C-101B-9397-08002B2CF9AE}" pid="12" name="_2015_ms_pID_7253432">
    <vt:lpwstr>XhkOEOOau14zAvINu4c9C5tbmCs0b1Cko3qd
GYMsIbMSEcOildcTHCk+53n/yMfvqNZji6DhHBYIBu0Y6Cq5lw4=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1632847461</vt:lpwstr>
  </property>
</Properties>
</file>