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cli-parser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Sam Pullara</w:t>
        <w:br/>
        <w:t>Copyright (c) 2005, Sam Pullara.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(3)FzvCuUOPnq0B98yEvhiRN8g2Ty43SYzMroBLOBVoaKKLOUyTO5zyJPDzf6oLQgEg7fsPWvKV
oS3P+CACnnybIKUMYwhw7T27dfUyP5ZJCmAgVxBj7+ZBoOEC51wqMOr+qu+9mr9gNfeb3Jyf
aYAIDaLiJVXFgDfXLJjVUSS5XZSP07LXwDMr/E8t/WBCR7fJjFhSSj9Y9y9TNuJXPlo5yWKw
Uv6LR0iEOpT/YbjdE7</vt:lpwstr>
  </property>
  <property fmtid="{D5CDD505-2E9C-101B-9397-08002B2CF9AE}" pid="11" name="_2015_ms_pID_7253431">
    <vt:lpwstr>4XgMXqDqrfLo0s5PzT5PFW7Om6uLEyJ1xOEJgXhScMEoGfnMnS+48o
ft0LPMX/cGWDqNilYPVPbt/K1LwQrZr1g1XIMl7QZzRsrtQDWHCLgWL1SFS9pV6Uz0h7ReIz
4EU3Ri96R6cfDeVH4ISqsGM7ir9GNWWbBSVPwp/JnTsr2eyLEJncn1+VfU6PfC/ndg1PfNfQ
aq67lVDm1OiFIAJxOEG37UM/5tl2a2MYoj9y</vt:lpwstr>
  </property>
  <property fmtid="{D5CDD505-2E9C-101B-9397-08002B2CF9AE}" pid="12" name="_2015_ms_pID_7253432">
    <vt:lpwstr>SJ1JO4TRaavfpllUcwq5p98uHVn1Qm9isYOH
ZUcZGvdSKKv/hCQMax/hwx5sDz22nWnz50b/srMDyq5qxE1+auQ=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