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neo4j 4.3.0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 2002-2018 Neo4j Sweden AB (referred to in this notice as "Neo4j")</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1989, 1991 Free Software Foundation, Inc. 59 Temple Place,</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2000 - 2011 The Legion Of The Bouncy Castle</w:t>
      </w:r>
    </w:p>
    <w:p>
      <w:pPr>
        <w:pStyle w:val="18"/>
        <w:rPr>
          <w:rFonts w:hint="eastAsia" w:ascii="宋体" w:hAnsi="宋体" w:cs="宋体"/>
          <w:sz w:val="22"/>
          <w:szCs w:val="22"/>
        </w:rPr>
      </w:pPr>
      <w:r>
        <w:rPr>
          <w:rFonts w:hint="eastAsia" w:ascii="宋体" w:hAnsi="宋体" w:cs="宋体"/>
          <w:sz w:val="22"/>
          <w:szCs w:val="22"/>
        </w:rPr>
        <w:t>Copyright (c) 2002-2012 EPFL, Lausanne, unless otherwise specified.</w:t>
      </w:r>
    </w:p>
    <w:p>
      <w:pPr>
        <w:pStyle w:val="18"/>
        <w:rPr>
          <w:rFonts w:hint="eastAsia" w:ascii="宋体" w:hAnsi="宋体" w:cs="宋体"/>
          <w:sz w:val="22"/>
          <w:szCs w:val="22"/>
        </w:rPr>
      </w:pPr>
      <w:r>
        <w:rPr>
          <w:rFonts w:hint="eastAsia" w:ascii="宋体" w:hAnsi="宋体" w:cs="宋体"/>
          <w:sz w:val="22"/>
          <w:szCs w:val="22"/>
        </w:rPr>
        <w:t>Copyright (c) 2002-2016 "Neo Technology," Network Engine for Objects in Lund AB</w:t>
      </w:r>
    </w:p>
    <w:p>
      <w:pPr>
        <w:pStyle w:val="18"/>
        <w:rPr>
          <w:rFonts w:hint="eastAsia" w:ascii="宋体" w:hAnsi="宋体" w:cs="宋体"/>
          <w:sz w:val="22"/>
          <w:szCs w:val="22"/>
        </w:rPr>
      </w:pPr>
      <w:r>
        <w:rPr>
          <w:rFonts w:hint="eastAsia" w:ascii="宋体" w:hAnsi="宋体" w:cs="宋体"/>
          <w:sz w:val="22"/>
          <w:szCs w:val="22"/>
        </w:rPr>
        <w:t>Copyright (c) 2002-2018, "Neo4j,"</w:t>
      </w:r>
    </w:p>
    <w:p>
      <w:pPr>
        <w:pStyle w:val="18"/>
        <w:rPr>
          <w:rFonts w:hint="eastAsia" w:ascii="宋体" w:hAnsi="宋体" w:cs="宋体"/>
          <w:sz w:val="22"/>
          <w:szCs w:val="22"/>
        </w:rPr>
      </w:pPr>
      <w:r>
        <w:rPr>
          <w:rFonts w:hint="eastAsia" w:ascii="宋体" w:hAnsi="宋体" w:cs="宋体"/>
          <w:sz w:val="22"/>
          <w:szCs w:val="22"/>
        </w:rPr>
        <w:t>Copyright (c) 2002-2019 "Neo4j,"</w:t>
      </w:r>
    </w:p>
    <w:p>
      <w:pPr>
        <w:pStyle w:val="18"/>
        <w:rPr>
          <w:rFonts w:hint="eastAsia" w:ascii="宋体" w:hAnsi="宋体" w:cs="宋体"/>
          <w:sz w:val="22"/>
          <w:szCs w:val="22"/>
        </w:rPr>
      </w:pPr>
      <w:r>
        <w:rPr>
          <w:rFonts w:hint="eastAsia" w:ascii="宋体" w:hAnsi="宋体" w:cs="宋体"/>
          <w:sz w:val="22"/>
          <w:szCs w:val="22"/>
        </w:rPr>
        <w:t>Copyright (c) 2002-2020 "Neo4j,"</w:t>
      </w:r>
    </w:p>
    <w:p>
      <w:pPr>
        <w:pStyle w:val="18"/>
        <w:rPr>
          <w:rFonts w:hint="eastAsia" w:ascii="宋体" w:hAnsi="宋体" w:cs="宋体"/>
          <w:sz w:val="22"/>
          <w:szCs w:val="22"/>
        </w:rPr>
      </w:pPr>
      <w:r>
        <w:rPr>
          <w:rFonts w:hint="eastAsia" w:ascii="宋体" w:hAnsi="宋体" w:cs="宋体"/>
          <w:sz w:val="22"/>
          <w:szCs w:val="22"/>
        </w:rPr>
        <w:t>Copyright (c) 2007, Eclipse Foundation, Inc. and its licensors.</w:t>
      </w:r>
    </w:p>
    <w:p>
      <w:pPr>
        <w:pStyle w:val="18"/>
        <w:rPr>
          <w:rFonts w:hint="eastAsia" w:ascii="宋体" w:hAnsi="宋体" w:cs="宋体"/>
          <w:sz w:val="22"/>
          <w:szCs w:val="22"/>
        </w:rPr>
      </w:pPr>
      <w:r>
        <w:rPr>
          <w:rFonts w:hint="eastAsia" w:ascii="宋体" w:hAnsi="宋体" w:cs="宋体"/>
          <w:sz w:val="22"/>
          <w:szCs w:val="22"/>
        </w:rPr>
        <w:t xml:space="preserve">Copyright (C) 2007 Free Software Foundation, Inc. </w:t>
      </w:r>
    </w:p>
    <w:p>
      <w:pPr>
        <w:pStyle w:val="18"/>
        <w:rPr>
          <w:rFonts w:hint="eastAsia"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w:t>
      </w:r>
      <w:r>
        <w:rPr>
          <w:rFonts w:ascii="Times New Roman" w:hAnsi="Times New Roman"/>
          <w:sz w:val="21"/>
        </w:rPr>
        <w:br w:type="textWrapping"/>
      </w:r>
      <w:r>
        <w:rPr>
          <w:rFonts w:ascii="Times New Roman" w:hAnsi="Times New Roman"/>
          <w:sz w:val="21"/>
        </w:rPr>
        <w:t>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w:t>
      </w:r>
      <w:r>
        <w:rPr>
          <w:rFonts w:ascii="Times New Roman" w:hAnsi="Times New Roman"/>
          <w:sz w:val="21"/>
        </w:rPr>
        <w:br w:type="textWrapping"/>
      </w:r>
      <w:r>
        <w:rPr>
          <w:rFonts w:ascii="Times New Roman" w:hAnsi="Times New Roman"/>
          <w:sz w:val="21"/>
        </w:rPr>
        <w:t>This program comes with ABSOLUTELY NO WARRANTY; for details type `show w'.</w:t>
      </w:r>
      <w:r>
        <w:rPr>
          <w:rFonts w:ascii="Times New Roman" w:hAnsi="Times New Roman"/>
          <w:sz w:val="21"/>
        </w:rPr>
        <w:br w:type="textWrapping"/>
      </w:r>
      <w:r>
        <w:rPr>
          <w:rFonts w:ascii="Times New Roman" w:hAnsi="Times New Roman"/>
          <w:sz w:val="21"/>
        </w:rPr>
        <w:t>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D666C6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2021-12-31T11:06:27Z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(3)uzLqJv4+G9UkyIImCB6uT/ZhcA6gNy0XN5Xg6clyVdhNt4R3t5F8CsyX14zR5NN3xvQjeAii
quvQy8N93XBSTVoTws2aWm5PEGOsLRhh6rA1RLB0FEblc/V7OATfmK+sffXmP+n+iL4rdmHu
R4uHRqectg1VDWO1DkW6YzyO4Mt1JwQCYy1YESk/CehKaW/wVLBCW+yJ3ayLKU1C4CPHMOnR
xQfsrVYLHOottIPGLT</vt:lpwstr>
  </property>
  <property fmtid="{D5CDD505-2E9C-101B-9397-08002B2CF9AE}" pid="11" name="_2015_ms_pID_7253431">
    <vt:lpwstr>ougEIRryB9MhphcV87OIGiExkh+zRSI8eWH2sg0p+egqIauUO8VP8y
xUXlVFvKysL4HWiPR0pSKUiu3vacoQTCEfeBb3EGWJdhRi35Gq6dwF6yT0EkeZoQgHqWbam6
fbhLsFXF6hhzUAZAGdujpu8jY+V9873u5ZwyZtiBjB2xPgzkqXzri08kSZTIMJYinuZe11zy
eugtTzRvSq2zbWZhbZs+9Vg+rPO7H3kKwWmT</vt:lpwstr>
  </property>
  <property fmtid="{D5CDD505-2E9C-101B-9397-08002B2CF9AE}" pid="12" name="_2015_ms_pID_7253432">
    <vt:lpwstr>2O+Ex3H7EGhO/AXFs+ljoLoSM0lJWUVexR6F
9FJhbIR0EpMXB6XXdBmyrq19Ya5m1XV+/5RgFiasrzF6LS1hdC4=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