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python-jsonpath-rw-ext 1.2.2</w:t>
      </w:r>
    </w:p>
    <w:p>
      <w:pPr/>
      <w:r>
        <w:rPr>
          <w:rStyle w:val="a0"/>
          <w:rFonts w:ascii="Arial" w:hAnsi="Arial"/>
          <w:b/>
        </w:rPr>
        <w:t xml:space="preserve">Copyright notice: </w:t>
      </w:r>
    </w:p>
    <w:p>
      <w:pPr/>
      <w:r>
        <w:rPr>
          <w:rStyle w:val="a0"/>
          <w:rFonts w:ascii="宋体" w:hAnsi="宋体"/>
          <w:sz w:val="22"/>
        </w:rPr>
        <w:t>Copyright (c) 2013 Hewlett-Packard Development Company, L.P.</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